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5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61.75pt;height:66.75pt;mso-position-horizontal-relative:char;mso-position-vertical-relative:line" coordorigin="0,0" coordsize="5235,1335">
            <v:rect style="position:absolute;left:0;top:0;width:5234;height:1335" filled="true" fillcolor="#e20f12" stroked="false">
              <v:fill type="solid"/>
            </v:rect>
            <v:shape style="position:absolute;left:0;top:170;width:5234;height:992" coordorigin="0,171" coordsize="5234,992" path="m281,1106l0,1106,0,1142,281,1142,281,1106xm281,882l0,882,0,917,281,917,281,882xm281,649l0,649,0,684,281,684,281,649xm281,418l0,418,0,454,281,454,281,418xm281,194l0,194,0,230,281,230,281,194xm1288,399l1285,355,1283,340,1265,290,1191,220,1141,197,1083,182,1021,173,956,171,890,173,823,181,759,195,698,216,641,245,591,283,547,331,512,389,487,458,481,532,494,597,527,650,582,690,652,719,721,740,843,772,890,789,925,810,943,841,943,882,921,924,882,953,833,971,784,977,721,968,676,941,653,898,654,839,390,839,382,918,389,984,410,1037,443,1080,488,1112,542,1135,603,1151,671,1159,743,1162,816,1158,887,1148,956,1130,1020,1104,1078,1072,1129,1032,1171,984,1203,929,1224,866,1232,789,1222,728,1197,680,1114,616,1062,595,1007,579,899,553,848,537,803,517,773,486,768,442,784,408,815,381,855,362,900,355,931,357,995,385,1015,444,1011,470,1275,470,1288,399xm2241,190l1515,190,1313,1142,2038,1142,2078,957,1616,957,1659,756,2083,756,2123,571,1698,571,1740,375,2201,375,2241,190xm3318,190l3081,190,2931,897,2927,899,2759,190,2390,190,2187,1142,2425,1142,2580,413,2582,413,2750,1142,3116,1142,3318,190xm4287,1142l4253,956,4220,771,4114,190,3940,190,3940,771,3685,771,3899,376,3903,376,3940,771,3940,190,3792,190,3213,1142,3477,1142,3579,956,3965,956,3989,1142,4287,1142xm4854,190l4590,190,4387,1142,4651,1142,4854,190xm5234,1106l4953,1106,4953,1142,5234,1142,5234,1106xm5234,882l4953,882,4953,917,5234,917,5234,882xm5234,649l4953,649,4953,684,5234,684,5234,649xm5234,418l4953,418,4953,454,5234,454,5234,418xm5234,194l4953,194,4953,230,5234,230,5234,194xe" filled="true" fillcolor="#ffffff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Title"/>
      </w:pPr>
      <w:r>
        <w:rPr/>
        <w:t>DOCUMENTAÇÃO DE SOFTWARE</w:t>
      </w:r>
    </w:p>
    <w:p>
      <w:pPr>
        <w:spacing w:before="204"/>
        <w:ind w:left="519" w:right="393" w:firstLine="0"/>
        <w:jc w:val="center"/>
        <w:rPr>
          <w:sz w:val="36"/>
        </w:rPr>
      </w:pPr>
      <w:r>
        <w:rPr>
          <w:sz w:val="36"/>
        </w:rPr>
        <w:t>(Modelo de documentação de software)</w:t>
      </w:r>
    </w:p>
    <w:p>
      <w:pPr>
        <w:spacing w:after="0"/>
        <w:jc w:val="center"/>
        <w:rPr>
          <w:sz w:val="36"/>
        </w:rPr>
        <w:sectPr>
          <w:type w:val="continuous"/>
          <w:pgSz w:w="11900" w:h="16820"/>
          <w:pgMar w:top="560" w:bottom="280" w:left="1480" w:right="1600"/>
        </w:sectPr>
      </w:pPr>
    </w:p>
    <w:p>
      <w:pPr>
        <w:pStyle w:val="BodyText"/>
        <w:spacing w:before="2"/>
        <w:rPr>
          <w:sz w:val="29"/>
        </w:rPr>
      </w:pPr>
    </w:p>
    <w:p>
      <w:pPr>
        <w:spacing w:before="88"/>
        <w:ind w:left="519" w:right="393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Histórico de Revisões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1676"/>
        <w:gridCol w:w="3511"/>
        <w:gridCol w:w="1889"/>
      </w:tblGrid>
      <w:tr>
        <w:trPr>
          <w:trHeight w:val="316" w:hRule="atLeast"/>
        </w:trPr>
        <w:tc>
          <w:tcPr>
            <w:tcW w:w="1418" w:type="dxa"/>
            <w:shd w:val="clear" w:color="auto" w:fill="F1F1F1"/>
          </w:tcPr>
          <w:p>
            <w:pPr>
              <w:pStyle w:val="TableParagraph"/>
              <w:spacing w:line="297" w:lineRule="exact"/>
              <w:ind w:left="410"/>
              <w:jc w:val="left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676" w:type="dxa"/>
            <w:shd w:val="clear" w:color="auto" w:fill="F1F1F1"/>
          </w:tcPr>
          <w:p>
            <w:pPr>
              <w:pStyle w:val="TableParagraph"/>
              <w:spacing w:line="297" w:lineRule="exact"/>
              <w:ind w:left="371" w:right="361"/>
              <w:rPr>
                <w:sz w:val="28"/>
              </w:rPr>
            </w:pPr>
            <w:r>
              <w:rPr>
                <w:sz w:val="28"/>
              </w:rPr>
              <w:t>Versão</w:t>
            </w:r>
          </w:p>
        </w:tc>
        <w:tc>
          <w:tcPr>
            <w:tcW w:w="3511" w:type="dxa"/>
            <w:shd w:val="clear" w:color="auto" w:fill="F1F1F1"/>
          </w:tcPr>
          <w:p>
            <w:pPr>
              <w:pStyle w:val="TableParagraph"/>
              <w:spacing w:line="297" w:lineRule="exact"/>
              <w:ind w:left="1130"/>
              <w:jc w:val="left"/>
              <w:rPr>
                <w:sz w:val="28"/>
              </w:rPr>
            </w:pPr>
            <w:r>
              <w:rPr>
                <w:sz w:val="28"/>
              </w:rPr>
              <w:t>Descrição</w:t>
            </w:r>
          </w:p>
        </w:tc>
        <w:tc>
          <w:tcPr>
            <w:tcW w:w="1889" w:type="dxa"/>
            <w:shd w:val="clear" w:color="auto" w:fill="F1F1F1"/>
          </w:tcPr>
          <w:p>
            <w:pPr>
              <w:pStyle w:val="TableParagraph"/>
              <w:spacing w:line="297" w:lineRule="exact"/>
              <w:ind w:left="114" w:right="105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</w:tr>
      <w:tr>
        <w:trPr>
          <w:trHeight w:val="822" w:hRule="atLeast"/>
        </w:trPr>
        <w:tc>
          <w:tcPr>
            <w:tcW w:w="1418" w:type="dxa"/>
          </w:tcPr>
          <w:p>
            <w:pPr>
              <w:pStyle w:val="TableParagraph"/>
              <w:spacing w:line="273" w:lineRule="exact"/>
              <w:ind w:left="152" w:right="142"/>
              <w:rPr>
                <w:sz w:val="24"/>
              </w:rPr>
            </w:pPr>
            <w:r>
              <w:rPr>
                <w:sz w:val="24"/>
              </w:rPr>
              <w:t>01/01/000</w:t>
            </w:r>
          </w:p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76" w:type="dxa"/>
          </w:tcPr>
          <w:p>
            <w:pPr>
              <w:pStyle w:val="TableParagraph"/>
              <w:spacing w:line="273" w:lineRule="exact"/>
              <w:ind w:left="371" w:right="361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511" w:type="dxa"/>
          </w:tcPr>
          <w:p>
            <w:pPr>
              <w:pStyle w:val="TableParagraph"/>
              <w:spacing w:line="276" w:lineRule="exact"/>
              <w:ind w:left="291" w:right="279"/>
              <w:rPr>
                <w:sz w:val="24"/>
              </w:rPr>
            </w:pPr>
            <w:r>
              <w:rPr>
                <w:sz w:val="24"/>
              </w:rPr>
              <w:t>Elaboração para análise 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primeira versão 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documento.</w:t>
            </w:r>
          </w:p>
        </w:tc>
        <w:tc>
          <w:tcPr>
            <w:tcW w:w="1889" w:type="dxa"/>
          </w:tcPr>
          <w:p>
            <w:pPr>
              <w:pStyle w:val="TableParagraph"/>
              <w:spacing w:line="273" w:lineRule="exact"/>
              <w:ind w:left="114" w:right="105"/>
              <w:rPr>
                <w:sz w:val="24"/>
              </w:rPr>
            </w:pPr>
            <w:r>
              <w:rPr>
                <w:sz w:val="24"/>
              </w:rPr>
              <w:t>Nome do Autor</w:t>
            </w:r>
          </w:p>
        </w:tc>
      </w:tr>
      <w:tr>
        <w:trPr>
          <w:trHeight w:val="403" w:hRule="atLeast"/>
        </w:trPr>
        <w:tc>
          <w:tcPr>
            <w:tcW w:w="1418" w:type="dxa"/>
          </w:tcPr>
          <w:p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3511" w:type="dxa"/>
          </w:tcPr>
          <w:p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6"/>
        </w:rPr>
        <w:sectPr>
          <w:pgSz w:w="11900" w:h="16820"/>
          <w:pgMar w:top="1600" w:bottom="280" w:left="1480" w:right="1600"/>
        </w:sectPr>
      </w:pPr>
    </w:p>
    <w:p>
      <w:pPr>
        <w:spacing w:before="77"/>
        <w:ind w:left="221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Sumário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00" w:h="16820"/>
          <w:pgMar w:top="1340" w:bottom="1497" w:left="1480" w:right="16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61" w:val="left" w:leader="none"/>
              <w:tab w:pos="8714" w:val="right" w:leader="none"/>
            </w:tabs>
            <w:spacing w:line="240" w:lineRule="auto" w:before="252" w:after="0"/>
            <w:ind w:left="661" w:right="0" w:hanging="440"/>
            <w:jc w:val="left"/>
            <w:rPr>
              <w:u w:val="none"/>
            </w:rPr>
          </w:pPr>
          <w:hyperlink w:history="true" w:anchor="_TOC_250032">
            <w:r>
              <w:rPr>
                <w:color w:val="0461C1"/>
                <w:u w:val="single" w:color="0461C1"/>
              </w:rPr>
              <w:t>Visão Geral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31">
            <w:r>
              <w:rPr>
                <w:color w:val="0461C1"/>
                <w:u w:val="single" w:color="0461C1"/>
              </w:rPr>
              <w:t>Objetivo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30">
            <w:r>
              <w:rPr>
                <w:color w:val="0461C1"/>
                <w:u w:val="single" w:color="0461C1"/>
              </w:rPr>
              <w:t>Escopo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1" w:val="left" w:leader="none"/>
              <w:tab w:pos="8714" w:val="right" w:leader="none"/>
            </w:tabs>
            <w:spacing w:line="240" w:lineRule="auto" w:before="133" w:after="0"/>
            <w:ind w:left="661" w:right="0" w:hanging="440"/>
            <w:jc w:val="left"/>
            <w:rPr>
              <w:u w:val="none"/>
            </w:rPr>
          </w:pPr>
          <w:hyperlink w:history="true" w:anchor="_TOC_250029">
            <w:r>
              <w:rPr>
                <w:color w:val="0461C1"/>
                <w:u w:val="single" w:color="0461C1"/>
              </w:rPr>
              <w:t>Introdução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>
          <w:pPr>
            <w:pStyle w:val="TOC2"/>
            <w:tabs>
              <w:tab w:pos="8714" w:val="right" w:leader="none"/>
            </w:tabs>
            <w:spacing w:before="132"/>
            <w:rPr>
              <w:u w:val="none"/>
            </w:rPr>
          </w:pPr>
          <w:hyperlink w:history="true" w:anchor="_TOC_250028">
            <w:r>
              <w:rPr>
                <w:color w:val="0461C1"/>
                <w:u w:val="single" w:color="0461C1"/>
              </w:rPr>
              <w:t>Contexto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1" w:val="left" w:leader="none"/>
              <w:tab w:pos="8714" w:val="right" w:leader="none"/>
            </w:tabs>
            <w:spacing w:line="240" w:lineRule="auto" w:before="133" w:after="0"/>
            <w:ind w:left="661" w:right="0" w:hanging="440"/>
            <w:jc w:val="left"/>
            <w:rPr>
              <w:u w:val="none"/>
            </w:rPr>
          </w:pPr>
          <w:hyperlink w:history="true" w:anchor="_TOC_250027">
            <w:r>
              <w:rPr>
                <w:color w:val="0461C1"/>
                <w:u w:val="single" w:color="0461C1"/>
              </w:rPr>
              <w:t>Requisitos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26">
            <w:r>
              <w:rPr>
                <w:color w:val="0461C1"/>
                <w:u w:val="single" w:color="0461C1"/>
              </w:rPr>
              <w:t>Requisitos Funcionais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25">
            <w:r>
              <w:rPr>
                <w:color w:val="0461C1"/>
                <w:u w:val="single" w:color="0461C1"/>
              </w:rPr>
              <w:t>Requisitos Não Funcionais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1" w:val="left" w:leader="none"/>
              <w:tab w:pos="8714" w:val="right" w:leader="none"/>
            </w:tabs>
            <w:spacing w:line="240" w:lineRule="auto" w:before="132" w:after="0"/>
            <w:ind w:left="661" w:right="0" w:hanging="440"/>
            <w:jc w:val="left"/>
            <w:rPr>
              <w:u w:val="none"/>
            </w:rPr>
          </w:pPr>
          <w:hyperlink w:history="true" w:anchor="_TOC_250024">
            <w:r>
              <w:rPr>
                <w:color w:val="0461C1"/>
                <w:u w:val="single" w:color="0461C1"/>
              </w:rPr>
              <w:t>Regras de Negócio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1" w:val="left" w:leader="none"/>
              <w:tab w:pos="8714" w:val="right" w:leader="none"/>
            </w:tabs>
            <w:spacing w:line="240" w:lineRule="auto" w:before="133" w:after="0"/>
            <w:ind w:left="661" w:right="0" w:hanging="440"/>
            <w:jc w:val="left"/>
            <w:rPr>
              <w:u w:val="none"/>
            </w:rPr>
          </w:pPr>
          <w:hyperlink w:history="true" w:anchor="_TOC_250023">
            <w:r>
              <w:rPr>
                <w:color w:val="0461C1"/>
                <w:u w:val="single" w:color="0461C1"/>
              </w:rPr>
              <w:t>Restrições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1" w:val="left" w:leader="none"/>
              <w:tab w:pos="8714" w:val="right" w:leader="none"/>
            </w:tabs>
            <w:spacing w:line="240" w:lineRule="auto" w:before="133" w:after="0"/>
            <w:ind w:left="661" w:right="0" w:hanging="440"/>
            <w:jc w:val="left"/>
            <w:rPr>
              <w:u w:val="none"/>
            </w:rPr>
          </w:pPr>
          <w:hyperlink w:history="true" w:anchor="_TOC_250022">
            <w:r>
              <w:rPr>
                <w:color w:val="0461C1"/>
                <w:u w:val="single" w:color="0461C1"/>
              </w:rPr>
              <w:t>Arquitetura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21">
            <w:r>
              <w:rPr>
                <w:color w:val="0461C1"/>
                <w:u w:val="single" w:color="0461C1"/>
              </w:rPr>
              <w:t>Visão Geral da Arquitetura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20">
            <w:r>
              <w:rPr>
                <w:color w:val="0461C1"/>
                <w:u w:val="single" w:color="0461C1"/>
              </w:rPr>
              <w:t>Diagramas de Arquitetura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TOC2"/>
            <w:tabs>
              <w:tab w:pos="8714" w:val="right" w:leader="none"/>
            </w:tabs>
            <w:spacing w:before="132"/>
            <w:rPr>
              <w:u w:val="none"/>
            </w:rPr>
          </w:pPr>
          <w:r>
            <w:rPr>
              <w:color w:val="0461C1"/>
              <w:u w:val="single" w:color="0461C1"/>
            </w:rPr>
            <w:t>Diagrama de caso de uso</w:t>
          </w:r>
          <w:r>
            <w:rPr>
              <w:rFonts w:ascii="Times New Roman"/>
              <w:color w:val="0461C1"/>
              <w:u w:val="none"/>
            </w:rPr>
            <w:tab/>
          </w:r>
          <w:r>
            <w:rPr>
              <w:u w:val="none"/>
            </w:rPr>
            <w:t>6</w:t>
          </w:r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r>
            <w:rPr>
              <w:color w:val="0461C1"/>
              <w:u w:val="single" w:color="0461C1"/>
            </w:rPr>
            <w:t>Diagrama de classe</w:t>
          </w:r>
          <w:r>
            <w:rPr>
              <w:rFonts w:ascii="Times New Roman"/>
              <w:color w:val="0461C1"/>
              <w:u w:val="none"/>
            </w:rPr>
            <w:tab/>
          </w:r>
          <w:r>
            <w:rPr>
              <w:u w:val="none"/>
            </w:rPr>
            <w:t>6</w:t>
          </w:r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19">
            <w:r>
              <w:rPr>
                <w:color w:val="0461C1"/>
                <w:u w:val="single" w:color="0461C1"/>
              </w:rPr>
              <w:t>Modelagem do banco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1" w:val="left" w:leader="none"/>
              <w:tab w:pos="8714" w:val="right" w:leader="none"/>
            </w:tabs>
            <w:spacing w:line="240" w:lineRule="auto" w:before="133" w:after="0"/>
            <w:ind w:left="661" w:right="0" w:hanging="440"/>
            <w:jc w:val="left"/>
            <w:rPr>
              <w:u w:val="none"/>
            </w:rPr>
          </w:pPr>
          <w:hyperlink w:history="true" w:anchor="_TOC_250018">
            <w:r>
              <w:rPr>
                <w:color w:val="0461C1"/>
                <w:u w:val="single" w:color="0461C1"/>
              </w:rPr>
              <w:t>Design do Sistema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TOC2"/>
            <w:tabs>
              <w:tab w:pos="8714" w:val="right" w:leader="none"/>
            </w:tabs>
            <w:spacing w:before="132"/>
            <w:rPr>
              <w:u w:val="none"/>
            </w:rPr>
          </w:pPr>
          <w:hyperlink w:history="true" w:anchor="_TOC_250017">
            <w:r>
              <w:rPr>
                <w:color w:val="0461C1"/>
                <w:u w:val="single" w:color="0461C1"/>
              </w:rPr>
              <w:t>Padrões de Design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16">
            <w:r>
              <w:rPr>
                <w:color w:val="0461C1"/>
                <w:u w:val="single" w:color="0461C1"/>
              </w:rPr>
              <w:t>Estrutura do Código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1" w:val="left" w:leader="none"/>
              <w:tab w:pos="8714" w:val="right" w:leader="none"/>
            </w:tabs>
            <w:spacing w:line="240" w:lineRule="auto" w:before="133" w:after="0"/>
            <w:ind w:left="661" w:right="0" w:hanging="440"/>
            <w:jc w:val="left"/>
            <w:rPr>
              <w:u w:val="none"/>
            </w:rPr>
          </w:pPr>
          <w:hyperlink w:history="true" w:anchor="_TOC_250015">
            <w:r>
              <w:rPr>
                <w:color w:val="0461C1"/>
                <w:u w:val="single" w:color="0461C1"/>
              </w:rPr>
              <w:t>Detalhamento dos Módulos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14">
            <w:r>
              <w:rPr>
                <w:color w:val="0461C1"/>
                <w:u w:val="single" w:color="0461C1"/>
              </w:rPr>
              <w:t>Módulo x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1" w:val="left" w:leader="none"/>
              <w:tab w:pos="8714" w:val="right" w:leader="none"/>
            </w:tabs>
            <w:spacing w:line="240" w:lineRule="auto" w:before="133" w:after="0"/>
            <w:ind w:left="661" w:right="0" w:hanging="440"/>
            <w:jc w:val="left"/>
            <w:rPr>
              <w:u w:val="none"/>
            </w:rPr>
          </w:pPr>
          <w:hyperlink w:history="true" w:anchor="_TOC_250013">
            <w:r>
              <w:rPr>
                <w:color w:val="0461C1"/>
                <w:u w:val="single" w:color="0461C1"/>
              </w:rPr>
              <w:t>Configuração e Instalação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TOC2"/>
            <w:tabs>
              <w:tab w:pos="8714" w:val="right" w:leader="none"/>
            </w:tabs>
            <w:spacing w:before="132"/>
            <w:rPr>
              <w:u w:val="none"/>
            </w:rPr>
          </w:pPr>
          <w:hyperlink w:history="true" w:anchor="_TOC_250012">
            <w:r>
              <w:rPr>
                <w:color w:val="0461C1"/>
                <w:u w:val="single" w:color="0461C1"/>
              </w:rPr>
              <w:t>Pré-requisitos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TOC2"/>
            <w:tabs>
              <w:tab w:pos="8714" w:val="right" w:leader="none"/>
            </w:tabs>
            <w:spacing w:after="20"/>
            <w:rPr>
              <w:u w:val="none"/>
            </w:rPr>
          </w:pPr>
          <w:hyperlink w:history="true" w:anchor="_TOC_250011">
            <w:r>
              <w:rPr>
                <w:color w:val="0461C1"/>
                <w:u w:val="single" w:color="0461C1"/>
              </w:rPr>
              <w:t>Passos de Instalação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1" w:val="left" w:leader="none"/>
              <w:tab w:pos="8714" w:val="right" w:leader="none"/>
            </w:tabs>
            <w:spacing w:line="240" w:lineRule="auto" w:before="77" w:after="0"/>
            <w:ind w:left="881" w:right="0" w:hanging="660"/>
            <w:jc w:val="left"/>
            <w:rPr>
              <w:u w:val="none"/>
            </w:rPr>
          </w:pPr>
          <w:hyperlink w:history="true" w:anchor="_TOC_250010">
            <w:r>
              <w:rPr>
                <w:color w:val="0461C1"/>
                <w:u w:val="single" w:color="0461C1"/>
              </w:rPr>
              <w:t>Uso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>
          <w:pPr>
            <w:pStyle w:val="TOC2"/>
            <w:tabs>
              <w:tab w:pos="8714" w:val="right" w:leader="none"/>
            </w:tabs>
            <w:spacing w:before="132"/>
            <w:rPr>
              <w:u w:val="none"/>
            </w:rPr>
          </w:pPr>
          <w:hyperlink w:history="true" w:anchor="_TOC_250009">
            <w:r>
              <w:rPr>
                <w:color w:val="0461C1"/>
                <w:u w:val="single" w:color="0461C1"/>
              </w:rPr>
              <w:t>Guia do Usuário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08">
            <w:r>
              <w:rPr>
                <w:color w:val="0461C1"/>
                <w:u w:val="single" w:color="0461C1"/>
              </w:rPr>
              <w:t>Exemplos de Uso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1" w:val="left" w:leader="none"/>
              <w:tab w:pos="8714" w:val="right" w:leader="none"/>
            </w:tabs>
            <w:spacing w:line="240" w:lineRule="auto" w:before="133" w:after="0"/>
            <w:ind w:left="881" w:right="0" w:hanging="660"/>
            <w:jc w:val="left"/>
            <w:rPr>
              <w:u w:val="none"/>
            </w:rPr>
          </w:pPr>
          <w:hyperlink w:history="true" w:anchor="_TOC_250007">
            <w:r>
              <w:rPr>
                <w:color w:val="0461C1"/>
                <w:u w:val="single" w:color="0461C1"/>
              </w:rPr>
              <w:t>Testes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06">
            <w:r>
              <w:rPr>
                <w:color w:val="0461C1"/>
                <w:u w:val="single" w:color="0461C1"/>
              </w:rPr>
              <w:t>Estratégias de Testes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05">
            <w:r>
              <w:rPr>
                <w:color w:val="0461C1"/>
                <w:u w:val="single" w:color="0461C1"/>
              </w:rPr>
              <w:t>Casos de Teste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>
          <w:pPr>
            <w:pStyle w:val="TOC2"/>
            <w:tabs>
              <w:tab w:pos="8714" w:val="right" w:leader="none"/>
            </w:tabs>
            <w:spacing w:before="132"/>
            <w:rPr>
              <w:u w:val="none"/>
            </w:rPr>
          </w:pPr>
          <w:hyperlink w:history="true" w:anchor="_TOC_250004">
            <w:r>
              <w:rPr>
                <w:color w:val="0461C1"/>
                <w:u w:val="single" w:color="0461C1"/>
              </w:rPr>
              <w:t>Resultados dos Testes</w:t>
            </w:r>
            <w:r>
              <w:rPr>
                <w:rFonts w:asci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1" w:val="left" w:leader="none"/>
              <w:tab w:pos="8714" w:val="right" w:leader="none"/>
            </w:tabs>
            <w:spacing w:line="240" w:lineRule="auto" w:before="133" w:after="0"/>
            <w:ind w:left="881" w:right="0" w:hanging="660"/>
            <w:jc w:val="left"/>
            <w:rPr>
              <w:u w:val="none"/>
            </w:rPr>
          </w:pPr>
          <w:hyperlink w:history="true" w:anchor="_TOC_250003">
            <w:r>
              <w:rPr>
                <w:color w:val="0461C1"/>
                <w:u w:val="single" w:color="0461C1"/>
              </w:rPr>
              <w:t>Manutenção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02">
            <w:r>
              <w:rPr>
                <w:color w:val="0461C1"/>
                <w:u w:val="single" w:color="0461C1"/>
              </w:rPr>
              <w:t>Plano de Manutenção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>
          <w:pPr>
            <w:pStyle w:val="TOC2"/>
            <w:tabs>
              <w:tab w:pos="8714" w:val="right" w:leader="none"/>
            </w:tabs>
            <w:rPr>
              <w:u w:val="none"/>
            </w:rPr>
          </w:pPr>
          <w:hyperlink w:history="true" w:anchor="_TOC_250001">
            <w:r>
              <w:rPr>
                <w:color w:val="0461C1"/>
                <w:u w:val="single" w:color="0461C1"/>
              </w:rPr>
              <w:t>Registro de Alterações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1" w:val="left" w:leader="none"/>
              <w:tab w:pos="8714" w:val="right" w:leader="none"/>
            </w:tabs>
            <w:spacing w:line="240" w:lineRule="auto" w:before="132" w:after="0"/>
            <w:ind w:left="881" w:right="0" w:hanging="660"/>
            <w:jc w:val="left"/>
            <w:rPr>
              <w:u w:val="none"/>
            </w:rPr>
          </w:pPr>
          <w:hyperlink w:history="true" w:anchor="_TOC_250000">
            <w:r>
              <w:rPr>
                <w:color w:val="0461C1"/>
                <w:u w:val="single" w:color="0461C1"/>
              </w:rPr>
              <w:t>Referências</w:t>
            </w:r>
            <w:r>
              <w:rPr>
                <w:rFonts w:ascii="Times New Roman" w:hAnsi="Times New Roman"/>
                <w:color w:val="0461C1"/>
                <w:u w:val="none"/>
              </w:rPr>
              <w:tab/>
            </w:r>
            <w:r>
              <w:rPr>
                <w:u w:val="none"/>
              </w:rPr>
              <w:t>9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00" w:h="16820"/>
          <w:pgMar w:top="1340" w:bottom="1497" w:left="1480" w:right="1600"/>
        </w:sect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77" w:after="0"/>
        <w:ind w:left="941" w:right="0" w:hanging="360"/>
        <w:jc w:val="left"/>
      </w:pPr>
      <w:bookmarkStart w:name="_TOC_250032" w:id="1"/>
      <w:r>
        <w:rPr>
          <w:spacing w:val="-9"/>
        </w:rPr>
        <w:t>Visão</w:t>
      </w:r>
      <w:r>
        <w:rPr>
          <w:spacing w:val="-19"/>
        </w:rPr>
        <w:t> </w:t>
      </w:r>
      <w:bookmarkEnd w:id="1"/>
      <w:r>
        <w:rPr>
          <w:spacing w:val="-9"/>
        </w:rPr>
        <w:t>Geral</w:t>
      </w:r>
    </w:p>
    <w:p>
      <w:pPr>
        <w:pStyle w:val="BodyText"/>
        <w:spacing w:before="8"/>
        <w:rPr>
          <w:rFonts w:ascii="Arial"/>
          <w:b/>
          <w:sz w:val="52"/>
        </w:rPr>
      </w:pPr>
    </w:p>
    <w:p>
      <w:pPr>
        <w:pStyle w:val="Heading2"/>
      </w:pPr>
      <w:bookmarkStart w:name="_TOC_250031" w:id="2"/>
      <w:bookmarkEnd w:id="2"/>
      <w:r>
        <w:rPr>
          <w:spacing w:val="13"/>
        </w:rPr>
        <w:t>Objetivo</w:t>
      </w:r>
    </w:p>
    <w:p>
      <w:pPr>
        <w:pStyle w:val="BodyText"/>
        <w:spacing w:line="259" w:lineRule="auto" w:before="190"/>
        <w:ind w:left="1661" w:right="757"/>
      </w:pPr>
      <w:r>
        <w:rPr/>
        <w:t>Descrever o objetivo do software, seu propósito e a</w:t>
      </w:r>
      <w:r>
        <w:rPr>
          <w:spacing w:val="-76"/>
        </w:rPr>
        <w:t> </w:t>
      </w:r>
      <w:r>
        <w:rPr/>
        <w:t>quem ele se destina.</w:t>
      </w:r>
    </w:p>
    <w:p>
      <w:pPr>
        <w:pStyle w:val="BodyText"/>
        <w:rPr>
          <w:sz w:val="44"/>
        </w:rPr>
      </w:pPr>
    </w:p>
    <w:p>
      <w:pPr>
        <w:pStyle w:val="Heading2"/>
        <w:spacing w:before="1"/>
      </w:pPr>
      <w:bookmarkStart w:name="_TOC_250030" w:id="3"/>
      <w:bookmarkEnd w:id="3"/>
      <w:r>
        <w:rPr>
          <w:spacing w:val="12"/>
        </w:rPr>
        <w:t>Escopo</w:t>
      </w:r>
    </w:p>
    <w:p>
      <w:pPr>
        <w:pStyle w:val="BodyText"/>
        <w:spacing w:line="259" w:lineRule="auto" w:before="189"/>
        <w:ind w:left="1661" w:right="134"/>
      </w:pPr>
      <w:r>
        <w:rPr/>
        <w:t>Definir o escopo do projeto, incluindo as funcionalidades</w:t>
      </w:r>
      <w:r>
        <w:rPr>
          <w:spacing w:val="-76"/>
        </w:rPr>
        <w:t> </w:t>
      </w:r>
      <w:r>
        <w:rPr/>
        <w:t>principais e limitações.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261" w:after="0"/>
        <w:ind w:left="941" w:right="0" w:hanging="360"/>
        <w:jc w:val="left"/>
      </w:pPr>
      <w:bookmarkStart w:name="_TOC_250029" w:id="4"/>
      <w:bookmarkEnd w:id="4"/>
      <w:r>
        <w:rPr/>
        <w:t>Introdução</w:t>
      </w:r>
    </w:p>
    <w:p>
      <w:pPr>
        <w:pStyle w:val="BodyText"/>
        <w:spacing w:before="9"/>
        <w:rPr>
          <w:rFonts w:ascii="Arial"/>
          <w:b/>
          <w:sz w:val="52"/>
        </w:rPr>
      </w:pPr>
    </w:p>
    <w:p>
      <w:pPr>
        <w:pStyle w:val="Heading2"/>
      </w:pPr>
      <w:bookmarkStart w:name="_TOC_250028" w:id="5"/>
      <w:bookmarkEnd w:id="5"/>
      <w:r>
        <w:rPr>
          <w:spacing w:val="13"/>
        </w:rPr>
        <w:t>Contexto</w:t>
      </w:r>
    </w:p>
    <w:p>
      <w:pPr>
        <w:pStyle w:val="BodyText"/>
        <w:spacing w:before="189"/>
        <w:ind w:left="1661"/>
      </w:pPr>
      <w:r>
        <w:rPr/>
        <w:t>Contextualizar o problema que o software resolve.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188" w:after="0"/>
        <w:ind w:left="941" w:right="0" w:hanging="360"/>
        <w:jc w:val="left"/>
      </w:pPr>
      <w:bookmarkStart w:name="_TOC_250027" w:id="6"/>
      <w:bookmarkEnd w:id="6"/>
      <w:r>
        <w:rPr/>
        <w:t>Requisitos</w:t>
      </w:r>
    </w:p>
    <w:p>
      <w:pPr>
        <w:pStyle w:val="BodyText"/>
        <w:spacing w:before="8"/>
        <w:rPr>
          <w:rFonts w:ascii="Arial"/>
          <w:b/>
          <w:sz w:val="52"/>
        </w:rPr>
      </w:pPr>
    </w:p>
    <w:p>
      <w:pPr>
        <w:pStyle w:val="Heading2"/>
        <w:spacing w:before="1"/>
      </w:pPr>
      <w:bookmarkStart w:name="_TOC_250026" w:id="7"/>
      <w:r>
        <w:rPr>
          <w:spacing w:val="13"/>
        </w:rPr>
        <w:t>Requisitos</w:t>
      </w:r>
      <w:r>
        <w:rPr>
          <w:spacing w:val="35"/>
        </w:rPr>
        <w:t> </w:t>
      </w:r>
      <w:bookmarkEnd w:id="7"/>
      <w:r>
        <w:rPr>
          <w:spacing w:val="13"/>
        </w:rPr>
        <w:t>Funcionais</w:t>
      </w:r>
    </w:p>
    <w:p>
      <w:pPr>
        <w:pStyle w:val="BodyText"/>
        <w:spacing w:before="189"/>
        <w:ind w:left="1661"/>
      </w:pPr>
      <w:r>
        <w:rPr/>
        <w:t>Listar os requisitos funcionais do sistema.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Heading2"/>
      </w:pPr>
      <w:bookmarkStart w:name="_TOC_250025" w:id="8"/>
      <w:r>
        <w:rPr>
          <w:spacing w:val="13"/>
        </w:rPr>
        <w:t>Requisitos</w:t>
      </w:r>
      <w:r>
        <w:rPr>
          <w:spacing w:val="33"/>
        </w:rPr>
        <w:t> </w:t>
      </w:r>
      <w:r>
        <w:rPr>
          <w:spacing w:val="10"/>
        </w:rPr>
        <w:t>Não</w:t>
      </w:r>
      <w:r>
        <w:rPr>
          <w:spacing w:val="33"/>
        </w:rPr>
        <w:t> </w:t>
      </w:r>
      <w:bookmarkEnd w:id="8"/>
      <w:r>
        <w:rPr>
          <w:spacing w:val="13"/>
        </w:rPr>
        <w:t>Funcionais</w:t>
      </w:r>
    </w:p>
    <w:p>
      <w:pPr>
        <w:pStyle w:val="BodyText"/>
        <w:spacing w:before="189"/>
        <w:ind w:left="1661"/>
      </w:pPr>
      <w:r>
        <w:rPr/>
        <w:t>Listar os requisitos funcionais do sistema.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0" w:after="0"/>
        <w:ind w:left="941" w:right="0" w:hanging="360"/>
        <w:jc w:val="left"/>
      </w:pPr>
      <w:bookmarkStart w:name="_TOC_250024" w:id="9"/>
      <w:r>
        <w:rPr>
          <w:spacing w:val="-8"/>
        </w:rPr>
        <w:t>Regras</w:t>
      </w:r>
      <w:r>
        <w:rPr>
          <w:spacing w:val="-20"/>
        </w:rPr>
        <w:t> </w:t>
      </w:r>
      <w:r>
        <w:rPr>
          <w:spacing w:val="-8"/>
        </w:rPr>
        <w:t>de</w:t>
      </w:r>
      <w:r>
        <w:rPr>
          <w:spacing w:val="-20"/>
        </w:rPr>
        <w:t> </w:t>
      </w:r>
      <w:bookmarkEnd w:id="9"/>
      <w:r>
        <w:rPr>
          <w:spacing w:val="-8"/>
        </w:rPr>
        <w:t>Negócio</w:t>
      </w:r>
    </w:p>
    <w:p>
      <w:pPr>
        <w:pStyle w:val="BodyText"/>
        <w:ind w:left="941"/>
      </w:pPr>
      <w:r>
        <w:rPr/>
        <w:t>Listar as regras de negócio do sistema.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188" w:after="0"/>
        <w:ind w:left="941" w:right="0" w:hanging="360"/>
        <w:jc w:val="left"/>
      </w:pPr>
      <w:bookmarkStart w:name="_TOC_250023" w:id="10"/>
      <w:bookmarkEnd w:id="10"/>
      <w:r>
        <w:rPr/>
        <w:t>Restrições</w:t>
      </w:r>
    </w:p>
    <w:p>
      <w:pPr>
        <w:pStyle w:val="BodyText"/>
        <w:ind w:left="941"/>
      </w:pPr>
      <w:r>
        <w:rPr/>
        <w:t>Listar as restrições do sistema.</w:t>
      </w:r>
    </w:p>
    <w:p>
      <w:pPr>
        <w:spacing w:after="0"/>
        <w:sectPr>
          <w:pgSz w:w="11900" w:h="16820"/>
          <w:pgMar w:top="1340" w:bottom="280" w:left="1480" w:right="1600"/>
        </w:sect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77" w:after="0"/>
        <w:ind w:left="941" w:right="0" w:hanging="360"/>
        <w:jc w:val="left"/>
      </w:pPr>
      <w:bookmarkStart w:name="_TOC_250022" w:id="11"/>
      <w:bookmarkEnd w:id="11"/>
      <w:r>
        <w:rPr/>
        <w:t>Arquitetura</w:t>
      </w:r>
    </w:p>
    <w:p>
      <w:pPr>
        <w:pStyle w:val="BodyText"/>
        <w:spacing w:before="8"/>
        <w:rPr>
          <w:rFonts w:ascii="Arial"/>
          <w:b/>
          <w:sz w:val="52"/>
        </w:rPr>
      </w:pPr>
    </w:p>
    <w:p>
      <w:pPr>
        <w:pStyle w:val="Heading2"/>
      </w:pPr>
      <w:bookmarkStart w:name="_TOC_250021" w:id="12"/>
      <w:r>
        <w:rPr>
          <w:spacing w:val="12"/>
        </w:rPr>
        <w:t>Visão</w:t>
      </w:r>
      <w:r>
        <w:rPr>
          <w:spacing w:val="35"/>
        </w:rPr>
        <w:t> </w:t>
      </w:r>
      <w:r>
        <w:rPr>
          <w:spacing w:val="12"/>
        </w:rPr>
        <w:t>Geral</w:t>
      </w:r>
      <w:r>
        <w:rPr>
          <w:spacing w:val="36"/>
        </w:rPr>
        <w:t> </w:t>
      </w:r>
      <w:r>
        <w:rPr/>
        <w:t>da</w:t>
      </w:r>
      <w:r>
        <w:rPr>
          <w:spacing w:val="35"/>
        </w:rPr>
        <w:t> </w:t>
      </w:r>
      <w:bookmarkEnd w:id="12"/>
      <w:r>
        <w:rPr>
          <w:spacing w:val="13"/>
        </w:rPr>
        <w:t>Arquitetura</w:t>
      </w:r>
    </w:p>
    <w:p>
      <w:pPr>
        <w:pStyle w:val="BodyText"/>
        <w:spacing w:before="190"/>
        <w:ind w:left="1637"/>
      </w:pPr>
      <w:r>
        <w:rPr/>
        <w:t>Fornecer uma visão geral da arquitetura do sistema.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2"/>
        <w:spacing w:before="1"/>
      </w:pPr>
      <w:bookmarkStart w:name="_TOC_250020" w:id="13"/>
      <w:r>
        <w:rPr>
          <w:spacing w:val="13"/>
        </w:rPr>
        <w:t>Diagramas</w:t>
      </w:r>
      <w:r>
        <w:rPr>
          <w:spacing w:val="42"/>
        </w:rPr>
        <w:t> </w:t>
      </w:r>
      <w:r>
        <w:rPr/>
        <w:t>de</w:t>
      </w:r>
      <w:r>
        <w:rPr>
          <w:spacing w:val="42"/>
        </w:rPr>
        <w:t> </w:t>
      </w:r>
      <w:bookmarkEnd w:id="13"/>
      <w:r>
        <w:rPr>
          <w:spacing w:val="13"/>
        </w:rPr>
        <w:t>Arquitetura</w:t>
      </w:r>
    </w:p>
    <w:p>
      <w:pPr>
        <w:pStyle w:val="BodyText"/>
        <w:spacing w:line="259" w:lineRule="auto" w:before="189"/>
        <w:ind w:left="941" w:right="610" w:firstLine="696"/>
      </w:pPr>
      <w:r>
        <w:rPr/>
        <w:t>Incluir diagramas de arquitetura, como diagramas de</w:t>
      </w:r>
      <w:r>
        <w:rPr>
          <w:spacing w:val="-76"/>
        </w:rPr>
        <w:t> </w:t>
      </w:r>
      <w:r>
        <w:rPr/>
        <w:t>caso de uso e diagrama de classe</w:t>
      </w:r>
    </w:p>
    <w:p>
      <w:pPr>
        <w:pStyle w:val="BodyText"/>
        <w:rPr>
          <w:sz w:val="30"/>
        </w:rPr>
      </w:pPr>
    </w:p>
    <w:p>
      <w:pPr>
        <w:spacing w:line="573" w:lineRule="auto" w:before="261"/>
        <w:ind w:left="929" w:right="2179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13"/>
          <w:sz w:val="32"/>
        </w:rPr>
        <w:t>Diagrama</w:t>
      </w:r>
      <w:r>
        <w:rPr>
          <w:rFonts w:ascii="Arial"/>
          <w:b/>
          <w:spacing w:val="40"/>
          <w:sz w:val="32"/>
        </w:rPr>
        <w:t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41"/>
          <w:sz w:val="32"/>
        </w:rPr>
        <w:t> </w:t>
      </w:r>
      <w:r>
        <w:rPr>
          <w:rFonts w:ascii="Arial"/>
          <w:b/>
          <w:spacing w:val="11"/>
          <w:sz w:val="32"/>
        </w:rPr>
        <w:t>caso</w:t>
      </w:r>
      <w:r>
        <w:rPr>
          <w:rFonts w:ascii="Arial"/>
          <w:b/>
          <w:spacing w:val="41"/>
          <w:sz w:val="32"/>
        </w:rPr>
        <w:t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40"/>
          <w:sz w:val="32"/>
        </w:rPr>
        <w:t> </w:t>
      </w:r>
      <w:r>
        <w:rPr>
          <w:rFonts w:ascii="Arial"/>
          <w:b/>
          <w:sz w:val="32"/>
        </w:rPr>
        <w:t>uso</w:t>
      </w:r>
      <w:r>
        <w:rPr>
          <w:rFonts w:ascii="Arial"/>
          <w:b/>
          <w:spacing w:val="-85"/>
          <w:sz w:val="32"/>
        </w:rPr>
        <w:t> </w:t>
      </w:r>
      <w:r>
        <w:rPr>
          <w:rFonts w:ascii="Arial"/>
          <w:b/>
          <w:spacing w:val="13"/>
          <w:sz w:val="32"/>
        </w:rPr>
        <w:t>Diagrama</w:t>
      </w:r>
      <w:r>
        <w:rPr>
          <w:rFonts w:ascii="Arial"/>
          <w:b/>
          <w:spacing w:val="31"/>
          <w:sz w:val="32"/>
        </w:rPr>
        <w:t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32"/>
          <w:sz w:val="32"/>
        </w:rPr>
        <w:t> </w:t>
      </w:r>
      <w:r>
        <w:rPr>
          <w:rFonts w:ascii="Arial"/>
          <w:b/>
          <w:spacing w:val="12"/>
          <w:sz w:val="32"/>
        </w:rPr>
        <w:t>classe</w:t>
      </w:r>
    </w:p>
    <w:p>
      <w:pPr>
        <w:pStyle w:val="Heading2"/>
        <w:spacing w:before="128"/>
      </w:pPr>
      <w:bookmarkStart w:name="_TOC_250019" w:id="14"/>
      <w:r>
        <w:rPr>
          <w:spacing w:val="13"/>
        </w:rPr>
        <w:t>Modelagem</w:t>
      </w:r>
      <w:r>
        <w:rPr>
          <w:spacing w:val="36"/>
        </w:rPr>
        <w:t> </w:t>
      </w:r>
      <w:r>
        <w:rPr/>
        <w:t>do</w:t>
      </w:r>
      <w:r>
        <w:rPr>
          <w:spacing w:val="36"/>
        </w:rPr>
        <w:t> </w:t>
      </w:r>
      <w:bookmarkEnd w:id="14"/>
      <w:r>
        <w:rPr>
          <w:spacing w:val="12"/>
        </w:rPr>
        <w:t>banco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2"/>
        <w:rPr>
          <w:rFonts w:ascii="Arial"/>
          <w:b/>
          <w:sz w:val="33"/>
        </w:r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0" w:after="0"/>
        <w:ind w:left="941" w:right="0" w:hanging="360"/>
        <w:jc w:val="left"/>
      </w:pPr>
      <w:bookmarkStart w:name="_TOC_250018" w:id="15"/>
      <w:r>
        <w:rPr>
          <w:spacing w:val="-8"/>
        </w:rPr>
        <w:t>Design</w:t>
      </w:r>
      <w:r>
        <w:rPr>
          <w:spacing w:val="-20"/>
        </w:rPr>
        <w:t> </w:t>
      </w:r>
      <w:r>
        <w:rPr>
          <w:spacing w:val="-8"/>
        </w:rPr>
        <w:t>do</w:t>
      </w:r>
      <w:r>
        <w:rPr>
          <w:spacing w:val="-20"/>
        </w:rPr>
        <w:t> </w:t>
      </w:r>
      <w:bookmarkEnd w:id="15"/>
      <w:r>
        <w:rPr>
          <w:spacing w:val="-8"/>
        </w:rPr>
        <w:t>Sistema</w:t>
      </w:r>
    </w:p>
    <w:p>
      <w:pPr>
        <w:pStyle w:val="BodyText"/>
        <w:spacing w:before="9"/>
        <w:rPr>
          <w:rFonts w:ascii="Arial"/>
          <w:b/>
          <w:sz w:val="52"/>
        </w:rPr>
      </w:pPr>
    </w:p>
    <w:p>
      <w:pPr>
        <w:pStyle w:val="Heading2"/>
      </w:pPr>
      <w:bookmarkStart w:name="_TOC_250017" w:id="16"/>
      <w:r>
        <w:rPr>
          <w:spacing w:val="12"/>
        </w:rPr>
        <w:t>Padrões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bookmarkEnd w:id="16"/>
      <w:r>
        <w:rPr>
          <w:spacing w:val="12"/>
        </w:rPr>
        <w:t>Design</w:t>
      </w:r>
    </w:p>
    <w:p>
      <w:pPr>
        <w:pStyle w:val="BodyText"/>
        <w:spacing w:before="189"/>
        <w:ind w:left="1661"/>
      </w:pPr>
      <w:r>
        <w:rPr/>
        <w:t>Descrever os padrões de design usados no projeto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5"/>
        </w:rPr>
      </w:pPr>
    </w:p>
    <w:p>
      <w:pPr>
        <w:pStyle w:val="Heading2"/>
      </w:pPr>
      <w:bookmarkStart w:name="_TOC_250016" w:id="17"/>
      <w:r>
        <w:rPr>
          <w:spacing w:val="13"/>
        </w:rPr>
        <w:t>Estrutura</w:t>
      </w:r>
      <w:r>
        <w:rPr>
          <w:spacing w:val="37"/>
        </w:rPr>
        <w:t> </w:t>
      </w:r>
      <w:r>
        <w:rPr/>
        <w:t>do</w:t>
      </w:r>
      <w:r>
        <w:rPr>
          <w:spacing w:val="37"/>
        </w:rPr>
        <w:t> </w:t>
      </w:r>
      <w:bookmarkEnd w:id="17"/>
      <w:r>
        <w:rPr>
          <w:spacing w:val="12"/>
        </w:rPr>
        <w:t>Código</w:t>
      </w:r>
    </w:p>
    <w:p>
      <w:pPr>
        <w:pStyle w:val="BodyText"/>
        <w:spacing w:line="259" w:lineRule="auto" w:before="189"/>
        <w:ind w:left="1661" w:right="975"/>
      </w:pPr>
      <w:r>
        <w:rPr/>
        <w:t>Detalhar a estrutura do código, incluindo pacotes,</w:t>
      </w:r>
      <w:r>
        <w:rPr>
          <w:spacing w:val="-76"/>
        </w:rPr>
        <w:t> </w:t>
      </w:r>
      <w:r>
        <w:rPr/>
        <w:t>módulos, etc.</w:t>
      </w:r>
    </w:p>
    <w:p>
      <w:pPr>
        <w:spacing w:after="0" w:line="259" w:lineRule="auto"/>
        <w:sectPr>
          <w:pgSz w:w="11900" w:h="16820"/>
          <w:pgMar w:top="1340" w:bottom="280" w:left="1480" w:right="1600"/>
        </w:sect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77" w:after="0"/>
        <w:ind w:left="941" w:right="0" w:hanging="360"/>
        <w:jc w:val="left"/>
      </w:pPr>
      <w:bookmarkStart w:name="_TOC_250015" w:id="18"/>
      <w:r>
        <w:rPr>
          <w:spacing w:val="-9"/>
        </w:rPr>
        <w:t>Detalhamento</w:t>
      </w:r>
      <w:r>
        <w:rPr>
          <w:spacing w:val="-20"/>
        </w:rPr>
        <w:t> </w:t>
      </w:r>
      <w:r>
        <w:rPr>
          <w:spacing w:val="-9"/>
        </w:rPr>
        <w:t>dos</w:t>
      </w:r>
      <w:r>
        <w:rPr>
          <w:spacing w:val="-20"/>
        </w:rPr>
        <w:t> </w:t>
      </w:r>
      <w:bookmarkEnd w:id="18"/>
      <w:r>
        <w:rPr>
          <w:spacing w:val="-8"/>
        </w:rPr>
        <w:t>Módulos</w:t>
      </w:r>
    </w:p>
    <w:p>
      <w:pPr>
        <w:pStyle w:val="BodyText"/>
        <w:spacing w:before="8"/>
        <w:rPr>
          <w:rFonts w:ascii="Arial"/>
          <w:b/>
          <w:sz w:val="52"/>
        </w:rPr>
      </w:pPr>
    </w:p>
    <w:p>
      <w:pPr>
        <w:pStyle w:val="Heading2"/>
      </w:pPr>
      <w:bookmarkStart w:name="_TOC_250014" w:id="19"/>
      <w:r>
        <w:rPr>
          <w:spacing w:val="12"/>
        </w:rPr>
        <w:t>Módulo</w:t>
      </w:r>
      <w:r>
        <w:rPr>
          <w:spacing w:val="31"/>
        </w:rPr>
        <w:t> </w:t>
      </w:r>
      <w:bookmarkEnd w:id="19"/>
      <w:r>
        <w:rPr/>
        <w:t>x</w:t>
      </w:r>
    </w:p>
    <w:p>
      <w:pPr>
        <w:pStyle w:val="BodyText"/>
        <w:spacing w:line="259" w:lineRule="auto" w:before="190"/>
        <w:ind w:left="1661" w:right="2065"/>
      </w:pPr>
      <w:r>
        <w:rPr/>
        <w:t>Descrever em detalhes o Módulo x, suas</w:t>
      </w:r>
      <w:r>
        <w:rPr>
          <w:spacing w:val="-76"/>
        </w:rPr>
        <w:t> </w:t>
      </w:r>
      <w:r>
        <w:rPr/>
        <w:t>funcionalidades, interfaces, etc.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256" w:after="0"/>
        <w:ind w:left="941" w:right="0" w:hanging="360"/>
        <w:jc w:val="left"/>
      </w:pPr>
      <w:bookmarkStart w:name="_TOC_250013" w:id="20"/>
      <w:r>
        <w:rPr>
          <w:spacing w:val="-9"/>
        </w:rPr>
        <w:t>Configuração</w:t>
      </w:r>
      <w:r>
        <w:rPr>
          <w:spacing w:val="-18"/>
        </w:rPr>
        <w:t> </w:t>
      </w:r>
      <w:r>
        <w:rPr>
          <w:spacing w:val="-9"/>
        </w:rPr>
        <w:t>e</w:t>
      </w:r>
      <w:r>
        <w:rPr>
          <w:spacing w:val="-18"/>
        </w:rPr>
        <w:t> </w:t>
      </w:r>
      <w:bookmarkEnd w:id="20"/>
      <w:r>
        <w:rPr>
          <w:spacing w:val="-9"/>
        </w:rPr>
        <w:t>Instalação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Heading2"/>
        <w:spacing w:before="234"/>
      </w:pPr>
      <w:bookmarkStart w:name="_TOC_250012" w:id="21"/>
      <w:bookmarkEnd w:id="21"/>
      <w:r>
        <w:rPr>
          <w:spacing w:val="13"/>
        </w:rPr>
        <w:t>Pré-requisitos</w:t>
      </w:r>
    </w:p>
    <w:p>
      <w:pPr>
        <w:pStyle w:val="BodyText"/>
        <w:spacing w:before="189"/>
        <w:ind w:left="1661"/>
      </w:pPr>
      <w:r>
        <w:rPr/>
        <w:t>Listar os pré-requisitos para a instalação do software.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2"/>
      </w:pPr>
      <w:bookmarkStart w:name="_TOC_250011" w:id="22"/>
      <w:r>
        <w:rPr>
          <w:spacing w:val="12"/>
        </w:rPr>
        <w:t>Passos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bookmarkEnd w:id="22"/>
      <w:r>
        <w:rPr>
          <w:spacing w:val="13"/>
        </w:rPr>
        <w:t>Instalação</w:t>
      </w:r>
    </w:p>
    <w:p>
      <w:pPr>
        <w:pStyle w:val="BodyText"/>
        <w:spacing w:line="259" w:lineRule="auto" w:before="189"/>
        <w:ind w:left="1637" w:right="485"/>
      </w:pPr>
      <w:r>
        <w:rPr/>
        <w:t>Fornecer um guia passo a passo para a instalação do</w:t>
      </w:r>
      <w:r>
        <w:rPr>
          <w:spacing w:val="-76"/>
        </w:rPr>
        <w:t> </w:t>
      </w:r>
      <w:r>
        <w:rPr/>
        <w:t>software.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1636" w:val="left" w:leader="none"/>
          <w:tab w:pos="1637" w:val="left" w:leader="none"/>
        </w:tabs>
        <w:spacing w:line="240" w:lineRule="auto" w:before="0" w:after="0"/>
        <w:ind w:left="1637" w:right="0" w:hanging="1056"/>
        <w:jc w:val="left"/>
      </w:pPr>
      <w:bookmarkStart w:name="_TOC_250010" w:id="23"/>
      <w:bookmarkEnd w:id="23"/>
      <w:r>
        <w:rPr/>
        <w:t>Uso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Heading2"/>
        <w:spacing w:before="234"/>
      </w:pPr>
      <w:bookmarkStart w:name="_TOC_250009" w:id="24"/>
      <w:r>
        <w:rPr>
          <w:spacing w:val="11"/>
        </w:rPr>
        <w:t>Guia</w:t>
      </w:r>
      <w:r>
        <w:rPr>
          <w:spacing w:val="37"/>
        </w:rPr>
        <w:t> </w:t>
      </w:r>
      <w:r>
        <w:rPr/>
        <w:t>do</w:t>
      </w:r>
      <w:r>
        <w:rPr>
          <w:spacing w:val="38"/>
        </w:rPr>
        <w:t> </w:t>
      </w:r>
      <w:bookmarkEnd w:id="24"/>
      <w:r>
        <w:rPr>
          <w:spacing w:val="12"/>
        </w:rPr>
        <w:t>Usuário</w:t>
      </w:r>
    </w:p>
    <w:p>
      <w:pPr>
        <w:pStyle w:val="BodyText"/>
        <w:spacing w:before="189"/>
        <w:ind w:left="1661"/>
      </w:pPr>
      <w:r>
        <w:rPr/>
        <w:t>Fornecer um guia de uso para os usuários finais.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2"/>
      </w:pPr>
      <w:bookmarkStart w:name="_TOC_250008" w:id="25"/>
      <w:r>
        <w:rPr>
          <w:spacing w:val="13"/>
        </w:rPr>
        <w:t>Exemplos</w:t>
      </w:r>
      <w:r>
        <w:rPr>
          <w:spacing w:val="35"/>
        </w:rPr>
        <w:t> </w:t>
      </w:r>
      <w:r>
        <w:rPr/>
        <w:t>de</w:t>
      </w:r>
      <w:r>
        <w:rPr>
          <w:spacing w:val="36"/>
        </w:rPr>
        <w:t> </w:t>
      </w:r>
      <w:bookmarkEnd w:id="25"/>
      <w:r>
        <w:rPr>
          <w:spacing w:val="10"/>
        </w:rPr>
        <w:t>Uso</w:t>
      </w:r>
    </w:p>
    <w:p>
      <w:pPr>
        <w:pStyle w:val="BodyText"/>
        <w:spacing w:before="189"/>
        <w:ind w:left="1637"/>
      </w:pPr>
      <w:r>
        <w:rPr/>
        <w:t>Incluir exemplos de uso do software.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numPr>
          <w:ilvl w:val="1"/>
          <w:numId w:val="1"/>
        </w:numPr>
        <w:tabs>
          <w:tab w:pos="1636" w:val="left" w:leader="none"/>
          <w:tab w:pos="1637" w:val="left" w:leader="none"/>
        </w:tabs>
        <w:spacing w:line="240" w:lineRule="auto" w:before="1" w:after="0"/>
        <w:ind w:left="1637" w:right="0" w:hanging="1056"/>
        <w:jc w:val="left"/>
      </w:pPr>
      <w:bookmarkStart w:name="_TOC_250007" w:id="26"/>
      <w:bookmarkEnd w:id="26"/>
      <w:r>
        <w:rPr/>
        <w:t>Testes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Heading2"/>
        <w:spacing w:before="234"/>
      </w:pPr>
      <w:bookmarkStart w:name="_TOC_250006" w:id="27"/>
      <w:r>
        <w:rPr>
          <w:spacing w:val="13"/>
        </w:rPr>
        <w:t>Estratégias</w:t>
      </w:r>
      <w:r>
        <w:rPr>
          <w:spacing w:val="38"/>
        </w:rPr>
        <w:t> </w:t>
      </w:r>
      <w:r>
        <w:rPr/>
        <w:t>de</w:t>
      </w:r>
      <w:r>
        <w:rPr>
          <w:spacing w:val="39"/>
        </w:rPr>
        <w:t> </w:t>
      </w:r>
      <w:bookmarkEnd w:id="27"/>
      <w:r>
        <w:rPr>
          <w:spacing w:val="12"/>
        </w:rPr>
        <w:t>Testes</w:t>
      </w:r>
    </w:p>
    <w:p>
      <w:pPr>
        <w:pStyle w:val="BodyText"/>
        <w:spacing w:before="189"/>
        <w:ind w:left="1661"/>
      </w:pPr>
      <w:r>
        <w:rPr/>
        <w:t>Descrever a estratégia de testes adotada.</w:t>
      </w:r>
    </w:p>
    <w:p>
      <w:pPr>
        <w:spacing w:after="0"/>
        <w:sectPr>
          <w:pgSz w:w="11900" w:h="16820"/>
          <w:pgMar w:top="1340" w:bottom="280" w:left="148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spacing w:before="90"/>
      </w:pPr>
      <w:bookmarkStart w:name="_TOC_250005" w:id="28"/>
      <w:r>
        <w:rPr>
          <w:spacing w:val="12"/>
        </w:rPr>
        <w:t>Casos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bookmarkEnd w:id="28"/>
      <w:r>
        <w:rPr>
          <w:spacing w:val="12"/>
        </w:rPr>
        <w:t>Teste</w:t>
      </w:r>
    </w:p>
    <w:p>
      <w:pPr>
        <w:pStyle w:val="BodyText"/>
        <w:spacing w:before="189"/>
        <w:ind w:left="1661"/>
      </w:pPr>
      <w:r>
        <w:rPr/>
        <w:t>Listar os casos de teste.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2"/>
      </w:pPr>
      <w:bookmarkStart w:name="_TOC_250004" w:id="29"/>
      <w:r>
        <w:rPr>
          <w:spacing w:val="13"/>
        </w:rPr>
        <w:t>Resultados</w:t>
      </w:r>
      <w:r>
        <w:rPr>
          <w:spacing w:val="34"/>
        </w:rPr>
        <w:t> </w:t>
      </w:r>
      <w:r>
        <w:rPr>
          <w:spacing w:val="10"/>
        </w:rPr>
        <w:t>dos</w:t>
      </w:r>
      <w:r>
        <w:rPr>
          <w:spacing w:val="34"/>
        </w:rPr>
        <w:t> </w:t>
      </w:r>
      <w:bookmarkEnd w:id="29"/>
      <w:r>
        <w:rPr>
          <w:spacing w:val="12"/>
        </w:rPr>
        <w:t>Testes</w:t>
      </w:r>
    </w:p>
    <w:p>
      <w:pPr>
        <w:pStyle w:val="BodyText"/>
        <w:spacing w:before="189"/>
        <w:ind w:left="1661"/>
      </w:pPr>
      <w:r>
        <w:rPr/>
        <w:t>Incluir os resultados dos testes.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1636" w:val="left" w:leader="none"/>
          <w:tab w:pos="1637" w:val="left" w:leader="none"/>
        </w:tabs>
        <w:spacing w:line="240" w:lineRule="auto" w:before="0" w:after="0"/>
        <w:ind w:left="1637" w:right="0" w:hanging="1056"/>
        <w:jc w:val="left"/>
      </w:pPr>
      <w:bookmarkStart w:name="_TOC_250003" w:id="30"/>
      <w:bookmarkEnd w:id="30"/>
      <w:r>
        <w:rPr/>
        <w:t>Manutenção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Heading2"/>
        <w:spacing w:before="234"/>
      </w:pPr>
      <w:bookmarkStart w:name="_TOC_250002" w:id="31"/>
      <w:r>
        <w:rPr>
          <w:spacing w:val="12"/>
        </w:rPr>
        <w:t>Plano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bookmarkEnd w:id="31"/>
      <w:r>
        <w:rPr>
          <w:spacing w:val="13"/>
        </w:rPr>
        <w:t>Manutenção</w:t>
      </w:r>
    </w:p>
    <w:p>
      <w:pPr>
        <w:pStyle w:val="BodyText"/>
        <w:spacing w:before="189"/>
        <w:ind w:left="1661"/>
      </w:pPr>
      <w:r>
        <w:rPr/>
        <w:t>Descrever o plano de manutenção do software.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</w:pPr>
      <w:bookmarkStart w:name="_TOC_250001" w:id="32"/>
      <w:r>
        <w:rPr>
          <w:spacing w:val="13"/>
        </w:rPr>
        <w:t>Registro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bookmarkEnd w:id="32"/>
      <w:r>
        <w:rPr>
          <w:spacing w:val="13"/>
        </w:rPr>
        <w:t>Alterações</w:t>
      </w:r>
    </w:p>
    <w:p>
      <w:pPr>
        <w:pStyle w:val="BodyText"/>
        <w:spacing w:before="189"/>
        <w:ind w:left="1661" w:right="882"/>
      </w:pPr>
      <w:r>
        <w:rPr/>
        <w:t>Incluir um registro de todas as alterações feitas no</w:t>
      </w:r>
      <w:r>
        <w:rPr>
          <w:spacing w:val="-76"/>
        </w:rPr>
        <w:t> </w:t>
      </w:r>
      <w:r>
        <w:rPr/>
        <w:t>software.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1636" w:val="left" w:leader="none"/>
          <w:tab w:pos="1637" w:val="left" w:leader="none"/>
        </w:tabs>
        <w:spacing w:line="240" w:lineRule="auto" w:before="0" w:after="0"/>
        <w:ind w:left="1637" w:right="0" w:hanging="1056"/>
        <w:jc w:val="left"/>
      </w:pPr>
      <w:bookmarkStart w:name="_TOC_250000" w:id="33"/>
      <w:bookmarkEnd w:id="33"/>
      <w:r>
        <w:rPr/>
        <w:t>Referências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ind w:left="1661" w:right="155"/>
      </w:pPr>
      <w:r>
        <w:rPr/>
        <w:t>Listar todas as referências utilizadas para o</w:t>
      </w:r>
      <w:r>
        <w:rPr>
          <w:spacing w:val="1"/>
        </w:rPr>
        <w:t> </w:t>
      </w:r>
      <w:r>
        <w:rPr/>
        <w:t>desenvolvimento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livros,</w:t>
      </w:r>
      <w:r>
        <w:rPr>
          <w:spacing w:val="-3"/>
        </w:rPr>
        <w:t> </w:t>
      </w:r>
      <w:r>
        <w:rPr/>
        <w:t>artigos,</w:t>
      </w:r>
      <w:r>
        <w:rPr>
          <w:spacing w:val="-3"/>
        </w:rPr>
        <w:t> </w:t>
      </w:r>
      <w:r>
        <w:rPr/>
        <w:t>sites,</w:t>
      </w:r>
      <w:r>
        <w:rPr>
          <w:spacing w:val="-74"/>
        </w:rPr>
        <w:t> </w:t>
      </w:r>
      <w:r>
        <w:rPr/>
        <w:t>etc.</w:t>
      </w:r>
    </w:p>
    <w:sectPr>
      <w:pgSz w:w="11900" w:h="16820"/>
      <w:pgMar w:top="1600" w:bottom="280" w:left="14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61" w:hanging="440"/>
        <w:jc w:val="left"/>
      </w:pPr>
      <w:rPr>
        <w:rFonts w:hint="default" w:ascii="Arial MT" w:hAnsi="Arial MT" w:eastAsia="Arial MT" w:cs="Arial MT"/>
        <w:color w:val="0461C1"/>
        <w:w w:val="100"/>
        <w:sz w:val="36"/>
        <w:szCs w:val="36"/>
        <w:u w:val="single" w:color="0461C1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hint="default" w:ascii="Arial" w:hAnsi="Arial" w:eastAsia="Arial" w:cs="Arial"/>
        <w:b/>
        <w:bCs/>
        <w:spacing w:val="-10"/>
        <w:w w:val="100"/>
        <w:sz w:val="36"/>
        <w:szCs w:val="3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1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6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4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1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33"/>
      <w:ind w:left="661" w:hanging="440"/>
    </w:pPr>
    <w:rPr>
      <w:rFonts w:ascii="Arial MT" w:hAnsi="Arial MT" w:eastAsia="Arial MT" w:cs="Arial MT"/>
      <w:sz w:val="36"/>
      <w:szCs w:val="36"/>
      <w:u w:val="single" w:color="000000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33"/>
      <w:ind w:left="441"/>
    </w:pPr>
    <w:rPr>
      <w:rFonts w:ascii="Arial MT" w:hAnsi="Arial MT" w:eastAsia="Arial MT" w:cs="Arial MT"/>
      <w:sz w:val="36"/>
      <w:szCs w:val="36"/>
      <w:u w:val="single" w:color="00000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941" w:hanging="360"/>
      <w:outlineLvl w:val="1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929"/>
      <w:outlineLvl w:val="2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519" w:right="393"/>
      <w:jc w:val="center"/>
    </w:pPr>
    <w:rPr>
      <w:rFonts w:ascii="Arial" w:hAnsi="Arial" w:eastAsia="Arial" w:cs="Arial"/>
      <w:b/>
      <w:bCs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33"/>
      <w:ind w:left="661" w:hanging="44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2024-08-30T11:59:33Z</dcterms:created>
  <dcterms:modified xsi:type="dcterms:W3CDTF">2024-08-30T11:59:33Z</dcterms:modified>
</cp:coreProperties>
</file>