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4A6F"/>
          <w:sz w:val="40"/>
          <w:szCs w:val="40"/>
        </w:rPr>
        <w:t xml:space="preserve">Informations à fournir pour votre site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Formulaire à remplir – Boutique en ligne bilingue (français / anglais)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4A6F"/>
          <w:sz w:val="22"/>
          <w:szCs w:val="22"/>
        </w:rPr>
        <w:t xml:space="preserve">Comment remplir ce document</w:t>
      </w:r>
    </w:p>
    <w:p>
      <w:pPr>
        <w:spacing w:after="50"/>
        <w:ind w:left="300" w:hanging="220"/>
      </w:pPr>
      <w:r>
        <w:rPr>
          <w:rFonts w:ascii="Calibri" w:cs="Calibri" w:eastAsia="Calibri" w:hAnsi="Calibri"/>
          <w:b/>
          <w:bCs/>
          <w:color w:val="0B4A6F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Remplissez la colonne « Votre réponse » directement dans Word, ou imprimez le document et écrivez à la main.</w:t>
      </w:r>
    </w:p>
    <w:p>
      <w:pPr>
        <w:spacing w:after="50"/>
        <w:ind w:left="300" w:hanging="220"/>
      </w:pPr>
      <w:r>
        <w:rPr>
          <w:rFonts w:ascii="Calibri" w:cs="Calibri" w:eastAsia="Calibri" w:hAnsi="Calibri"/>
          <w:b/>
          <w:bCs/>
          <w:color w:val="0B4A6F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 site est en français et en anglais : quand deux lignes existent (FR et EN), remplissez les deux. Si vous laissez l’anglais vide, le site affichera le français.</w:t>
      </w:r>
    </w:p>
    <w:p>
      <w:pPr>
        <w:spacing w:after="50"/>
        <w:ind w:left="300" w:hanging="220"/>
      </w:pPr>
      <w:r>
        <w:rPr>
          <w:rFonts w:ascii="Calibri" w:cs="Calibri" w:eastAsia="Calibri" w:hAnsi="Calibri"/>
          <w:b/>
          <w:bCs/>
          <w:color w:val="0B4A6F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Ces informations sont celles que vos clients verront sur le site. Vos secrétaires pourront ensuite les modifier à tout moment depuis l’espace d’administration.</w:t>
      </w:r>
    </w:p>
    <w:p>
      <w:pPr>
        <w:spacing w:after="50"/>
        <w:ind w:left="300" w:hanging="220"/>
      </w:pPr>
      <w:r>
        <w:rPr>
          <w:rFonts w:ascii="Calibri" w:cs="Calibri" w:eastAsia="Calibri" w:hAnsi="Calibri"/>
          <w:b/>
          <w:bCs/>
          <w:color w:val="0B4A6F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Les fichiers (logo, photos, signature) ne se collent pas ici : envoyez-les à part et cochez la case correspondante en dernière page.</w:t>
      </w:r>
    </w:p>
    <w:p>
      <w:pPr>
        <w:spacing w:after="50"/>
        <w:ind w:left="300" w:hanging="220"/>
      </w:pPr>
      <w:r>
        <w:rPr>
          <w:rFonts w:ascii="Calibri" w:cs="Calibri" w:eastAsia="Calibri" w:hAnsi="Calibri"/>
          <w:b/>
          <w:bCs/>
          <w:color w:val="0B4A6F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Si vous ne savez pas répondre à une ligne, écrivez « à voir » : nous vous aiderons.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4A6F"/>
          <w:sz w:val="22"/>
          <w:szCs w:val="22"/>
        </w:rPr>
        <w:t xml:space="preserve">Niveaux de priorité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42318"/>
          <w:sz w:val="20"/>
          <w:szCs w:val="20"/>
        </w:rPr>
        <w:t xml:space="preserve">Obligatoire</w:t>
      </w:r>
      <w:r>
        <w:rPr>
          <w:rFonts w:ascii="Calibri" w:cs="Calibri" w:eastAsia="Calibri" w:hAnsi="Calibri"/>
          <w:sz w:val="20"/>
          <w:szCs w:val="20"/>
        </w:rPr>
        <w:t xml:space="preserve"> : indispensable avant la mise en ligne.   </w:t>
      </w:r>
      <w:r>
        <w:rPr>
          <w:rFonts w:ascii="Calibri" w:cs="Calibri" w:eastAsia="Calibri" w:hAnsi="Calibri"/>
          <w:b/>
          <w:bCs/>
          <w:color w:val="B54708"/>
          <w:sz w:val="20"/>
          <w:szCs w:val="20"/>
        </w:rPr>
        <w:t xml:space="preserve">Important</w:t>
      </w:r>
      <w:r>
        <w:rPr>
          <w:rFonts w:ascii="Calibri" w:cs="Calibri" w:eastAsia="Calibri" w:hAnsi="Calibri"/>
          <w:sz w:val="20"/>
          <w:szCs w:val="20"/>
        </w:rPr>
        <w:t xml:space="preserve"> : à fournir pour le lancement si possible.   </w:t>
      </w:r>
      <w:r>
        <w:rPr>
          <w:rFonts w:ascii="Calibri" w:cs="Calibri" w:eastAsia="Calibri" w:hAnsi="Calibri"/>
          <w:b/>
          <w:bCs/>
          <w:color w:val="667085"/>
          <w:sz w:val="20"/>
          <w:szCs w:val="20"/>
        </w:rPr>
        <w:t xml:space="preserve">Facultatif</w:t>
      </w:r>
      <w:r>
        <w:rPr>
          <w:rFonts w:ascii="Calibri" w:cs="Calibri" w:eastAsia="Calibri" w:hAnsi="Calibri"/>
          <w:sz w:val="20"/>
          <w:szCs w:val="20"/>
        </w:rPr>
        <w:t xml:space="preserve"> : peut venir plus tard.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4A6F"/>
          <w:sz w:val="22"/>
          <w:szCs w:val="22"/>
        </w:rPr>
        <w:t xml:space="preserve">Vos coordonnées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de l’entreprise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Personne responsable du dossier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Nom et fonction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Téléphone / e-mail de cette personne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de lancement souhaitée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limite pour nous retourner ce formulaire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1. Identité de la boutique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de la boutique (orthographe définitive)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Titre de l’accueil, menu, onglet du navigateur, icône sur téléphone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Boutique Teranga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En-tête, factures, icône sur téléphone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Fichier SVG ou PNG fond transparent, à envoyer à part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Envoyé séparément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Couleurs de la marque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Boutons et bandeaux du site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Bleu #0B4A6F, ou « couleurs du logo »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Phrase d’accroche – français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Sous le titre de la page d’accueil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Kits, modèles et guides pour lancer et faire grandir votre activité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Phrase d’accroche – anglais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Sous le titre de la page d’accueil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Kits, templates and guides to launch and grow your business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arguments de confiance sous la bannière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Page d’accueil. Actuellement : Paiement sécurisé / Livraison ou retrait / Aide sur WhatsApp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Conserver tels quels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Remplacer par :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d’expéditeur des e-mails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Nom affiché dans la boîte du client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Boutique Teranga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Adresse e-mail d’envoi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Adresse d’où partent les e-mails de commande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contact@votredomaine.com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2. Contact (pied de page et bouton WhatsApp)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Numéro WhatsApp qui reçoit les commandes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Bouton WhatsApp du site, fiches produits, 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+221 77 000 00 00 (format international)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 répond sur WhatsApp et à quelles heures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Le site annonce « Aide sur WhatsApp »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Fatou, du lundi au samedi, 8h–20h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WhatsApp pré-rempli – français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Texte qui apparaît quand le client clique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Bonjour, j’ai une question sur vos produits.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WhatsApp pré-rempli – anglais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Hello, I have a question about your products.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de contact client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contact@votredomaine.com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Téléphone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+221 33 000 00 00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 et factures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Rue 10, Médina, Dakar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Horaires d’ouverture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Lun–Sam, 9h–19h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 Facebook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https://facebook.com/...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 Instagram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https://instagram.com/...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 TikTok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https://tiktok.com/@...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3. Facturation et textes légaux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Ces informations apparaissent en en-tête et en bas des factures et bons de commande.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légal / raison sociale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En-tête des factures et pied de page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SARL Teranga Distribution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NINEA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Factures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00123456 2G3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RCCM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Factures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SN-DKR-2023-B-12345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et téléphone officiels (si différents du contact client)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Factures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TVA applicable 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Factures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Oui, 18 %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Oui, taux : ____ %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Mentions de bas de facture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Maximum 300 caractères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Merci de votre confiance. Paiement à réception.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 vers vos conditions générales de vente (CGV)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Le client doit les accepter avant de payer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https://votresite.com/cgv.pdf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Je n’en ai pas : merci de me proposer un modèle à valider</w:t>
            </w:r>
          </w:p>
        </w:tc>
      </w:tr>
      <w:tr>
        <w:trPr>
          <w:cantSplit/>
          <w:trHeight w:val="11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Autres textes disponibles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Pas encore prévus sur le site : à nous transmettre si vous en avez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Politique de confidentialité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Mentions légales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Livraison et retours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Page « À propos »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FAQ</w:t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4. Livraison et retrait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Le site propose actuellement deux zones de livraison, Dakar et Régions, ainsi que le retrait sur place.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Livraison à Dakar : tarif (FCFA)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Choix de livraison à la commande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1 500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Livraison dans les régions : tarif (FCFA)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3 000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Libellés des zones en anglais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Si différents du français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Dakar / Regions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Autres zones à ajouter (nom et tarif)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Thiès : 2 000 FCFA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Délai de livraison par zone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Dakar : 24h – Régions : 2 à 4 jours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Retrait sur place proposé ?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  ☐ Non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Frais de retrait (FCFA)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0 = gratuit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Lieu de retrait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Montré au client après commande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Boutique, Rue 10, Médina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Horaires de retrait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Lun–Sam, 10h–18h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Documents à présenter pour retirer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Pièce d’identité et numéro de commande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Montant minimum de commande (FCFA)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0 = pas de minimum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5 000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Livraison offerte à partir de (FCFA)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0 = pas de livraison offerte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50 000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Garantie par défaut (en mois)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0 = aucune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Temps laissé au client pour payer (minutes)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Passé ce délai, les articles sont remis en vente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5. Paiement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Ces informations ne sont montrées qu’aux clients dont la commande attend un paiement. Un champ laissé vide n’est pas affiché.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15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Moyens de paiement acceptés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Wave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Orange Money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Free Money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Virement bancaire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Espèces (livraison ou retrait)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Carte / paiement en ligne (CinetPay)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Wave : numéro et nom du titulaire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+221 77 000 00 00 – Fatou Diop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Orange Money : numéro et nom du titulaire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+221 77 000 00 00 – Fatou Diop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 Money : numéro et nom du titulaire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+221 76 000 00 00 – Fatou Diop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Virement : banque, IBAN et titulaire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CBAO – SN08 ... – SARL Teranga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 affichée au client – français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500 caractères maximum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Envoyez le montant puis écrivez-nous la référence sur WhatsApp.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 affichée au client – anglais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Send the amount, then message us the reference on WhatsApp.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Compte CinetPay (carte et paiement en ligne)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Ne mettez jamais vos clés dans ce formulaire : nous vous dirons comment les transmettre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Compte ouvert et validé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Compte à ouvrir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 de paiement en ligne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Personne qui vérifie et valide les paiements manuels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Son nom est enregistré avec chaque validation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Fatou Diop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6. Messages envoyés aux clients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personnalisé dans les e-mails – français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500 caractères maximum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Merci pour votre commande ! Notre équipe vous contacte sous 24h.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personnalisé dans les e-mails – anglais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Thank you for your order! Our team will contact you within 24h.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Bandeau d’annonce – français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Page de suivi de commande. Laisser vide pour ne rien afficher. 200 caractères maximum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Boutique fermée le 20 novembre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Bandeau d’annonce – anglais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Shop closed on November 20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Joindre la facture PDF à l’e-mail de confirmation ?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  ☐ Non</w:t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Envoyer un e-mail à chaque étape (préparation, expédition, retrait, livraison) ?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  ☐ Non</w:t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Proposer aux clients sans compte d’en créer un ?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  ☐ Non</w:t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7. Catégories de produits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Exemples : Kits, Modèles, Guides. Une catégorie peut être masquée sans être supprimée.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000"/>
        <w:gridCol w:w="1806"/>
      </w:tblGrid>
      <w:tr>
        <w:trPr>
          <w:tblHeader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en français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en anglais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Visible ?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800" w:bottom="900" w:left="80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8. Produits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Remplissez une ligne par produit. Si vous avez plus de 12 produits, envoyez-nous un tableau Excel avec les mêmes colonnes. Photos : JPG, PNG ou WebP, 2 Mo maximum, envoyées à part avec le nom du produit comme nom de fichier. Prix en FCFA (le site peut les afficher aussi en d’autres devises).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3000"/>
        <w:gridCol w:w="3000"/>
        <w:gridCol w:w="1300"/>
        <w:gridCol w:w="1100"/>
        <w:gridCol w:w="800"/>
        <w:gridCol w:w="1838"/>
      </w:tblGrid>
      <w:tr>
        <w:trPr>
          <w:tblHeader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(FR)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(EN)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(FR)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(EN)</w:t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 (FCFA)</w:t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Photo envoyée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9. Formations (si vous en proposez)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Proposez-vous des formations sur le site ?   </w:t>
      </w:r>
      <w:r>
        <w:rPr>
          <w:rFonts w:ascii="Calibri" w:cs="Calibri" w:eastAsia="Calibri" w:hAnsi="Calibri"/>
          <w:sz w:val="20"/>
          <w:szCs w:val="20"/>
        </w:rPr>
        <w:t xml:space="preserve">☐ Oui    ☐ Non, boutique seule    ☐ Plus tard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Si non, passez directement à la section 10. Sinon, remplissez une ligne par cours.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2600"/>
        <w:gridCol w:w="2600"/>
        <w:gridCol w:w="1400"/>
        <w:gridCol w:w="1000"/>
        <w:gridCol w:w="1000"/>
        <w:gridCol w:w="1200"/>
        <w:gridCol w:w="1238"/>
      </w:tblGrid>
      <w:tr>
        <w:trPr>
          <w:tblHeader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Titre (FR)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Titre (EN)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(FR)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(EN)</w:t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Formateur</w:t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Prix (FCFA)</w:t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 envoyée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640" w:hRule="atLeast"/>
        </w:trPr>
        <w:tc>
          <w:tcPr>
            <w:tcW w:type="dxa" w:w="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000" w:right="700" w:bottom="900" w:left="70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9 (suite). Certificat, accès et directs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100"/>
        <w:gridCol w:w="3406"/>
      </w:tblGrid>
      <w:tr>
        <w:trPr>
          <w:tblHeader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demandée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Accès aux cours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Payant, accès à vie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Gratuit  ☐ Payant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Durée d’accès :</w:t>
            </w:r>
          </w:p>
        </w:tc>
      </w:tr>
      <w:tr>
        <w:trPr>
          <w:cantSplit/>
          <w:trHeight w:val="7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Condition pour obtenir le certificat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Avoir suivi 100 % du cours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et fonction de la personne qui signe le certificat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Awa Ndiaye, Directrice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Texte ou mention particulière sur le certificat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Certificat de réussite délivré par…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 et logo du certificat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Fichiers à envoyer à part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Important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Signature envoyée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Logo envoyé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Planning des directs (cours en ligne en direct)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Tous les jeudis à 18h</w:t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 peut rejoindre un direct ?</w:t>
            </w:r>
          </w:p>
        </w:tc>
        <w:tc>
          <w:tcPr>
            <w:tcW w:type="dxa" w:w="2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7085"/>
                <w:sz w:val="17"/>
                <w:szCs w:val="17"/>
              </w:rPr>
              <w:t xml:space="preserve">Facultatif</w:t>
            </w:r>
          </w:p>
        </w:tc>
        <w:tc>
          <w:tcPr>
            <w:tcW w:type="dxa" w:w="34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Élèves inscrits au cours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Invités sur invitation</w:t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10. Équipe et accès à l’administration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Chaque personne reçoit un accès personnel. Boutique : produits, commandes, clients, factures, paramètres. Formation : cours, directs, inscriptions. Système : utilisateurs et journal d’activité.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00"/>
        <w:gridCol w:w="2400"/>
        <w:gridCol w:w="1806"/>
      </w:tblGrid>
      <w:tr>
        <w:trPr>
          <w:tblHeader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Espace(s) d’accès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0B4A6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Peut voir factures et clients ?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Système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Système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Système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Système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shd w:fill="E8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Système</w:t>
            </w:r>
          </w:p>
        </w:tc>
        <w:tc>
          <w:tcPr>
            <w:tcW w:type="dxa" w:w="1806"/>
            <w:tcBorders>
              <w:top w:val="single" w:color="BFC7CE" w:sz="4"/>
              <w:left w:val="single" w:color="BFC7CE" w:sz="4"/>
              <w:bottom w:val="single" w:color="BFC7CE" w:sz="4"/>
              <w:right w:val="single" w:color="BFC7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☐ Non</w:t>
            </w:r>
          </w:p>
        </w:tc>
      </w:tr>
    </w:tbl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11. Fichiers à nous envoyer séparément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Logo de la boutique (SVG ou PNG, fond transparent)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Photos des produits (JPG, PNG ou WebP, 2 Mo maximum chacune)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Images de couverture des cours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Signature et logo pour le certificat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Conditions générales de vente (lien ou fichier PDF)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☐   Autres textes légaux (confidentialité, mentions légales, livraison et retours)</w:t>
      </w:r>
    </w:p>
    <w:p>
      <w:pPr>
        <w:pStyle w:val="Heading1"/>
        <w:keepNext/>
        <w:pBdr>
          <w:bottom w:val="single" w:color="0B4A6F" w:sz="8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0B4A6F"/>
          <w:sz w:val="28"/>
          <w:szCs w:val="28"/>
        </w:rPr>
        <w:t xml:space="preserve">Validation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Je confirme que les informations ci-dessus sont exactes et peuvent être publiées sur le site.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Nom : ______________________________     Date : ______________     Signature : ______________________</w:t>
      </w:r>
    </w:p>
    <w:sectPr>
      <w:headerReference w:type="default" r:id="rId11"/>
      <w:footerReference w:type="default" r:id="rId12"/>
      <w:pgSz w:w="11906" w:h="16838" w:orient="portrait"/>
      <w:pgMar w:top="10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Formulaire d’informations – Lancement du site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Formulaire d’informations – Lancement du site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Formulaire d’informations – Lancement du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Informations à fournir pour le site</dc:title>
  <dc:creator>Formulaire de lancement</dc:creator>
  <cp:lastModifiedBy>Un-named</cp:lastModifiedBy>
  <cp:revision>1</cp:revision>
  <dcterms:created xsi:type="dcterms:W3CDTF">2026-10-16T00:41:39.920Z</dcterms:created>
  <dcterms:modified xsi:type="dcterms:W3CDTF">2026-10-16T00:41:39.920Z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