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1CFC" w14:textId="4F7EAE4D" w:rsidR="78F63183" w:rsidRPr="000730B7" w:rsidRDefault="78F63183" w:rsidP="000730B7">
      <w:pPr>
        <w:pStyle w:val="Title"/>
      </w:pPr>
      <w:r w:rsidRPr="000730B7">
        <w:t>Directive on Digital Talent</w:t>
      </w:r>
    </w:p>
    <w:p w14:paraId="610CA08E" w14:textId="35893821" w:rsidR="4EB6C334" w:rsidRPr="000730B7" w:rsidRDefault="0A92597F" w:rsidP="000730B7">
      <w:pPr>
        <w:pStyle w:val="Subtitle"/>
      </w:pPr>
      <w:r w:rsidRPr="000730B7">
        <w:t xml:space="preserve">Implementation Guidance </w:t>
      </w:r>
      <w:r w:rsidR="660C2B24" w:rsidRPr="000730B7">
        <w:t xml:space="preserve">for </w:t>
      </w:r>
      <w:r w:rsidR="66048E80" w:rsidRPr="000730B7">
        <w:t>Procurement Officers</w:t>
      </w:r>
    </w:p>
    <w:p w14:paraId="31F0242F" w14:textId="5002F62A" w:rsidR="03216152" w:rsidRPr="00AA2D59" w:rsidRDefault="03216152" w:rsidP="00853593">
      <w:pPr>
        <w:pStyle w:val="Heading1"/>
      </w:pPr>
      <w:r w:rsidRPr="00AA2D59">
        <w:t xml:space="preserve">Help and </w:t>
      </w:r>
      <w:proofErr w:type="gramStart"/>
      <w:r w:rsidRPr="00AA2D59">
        <w:t>resources</w:t>
      </w:r>
      <w:proofErr w:type="gramEnd"/>
    </w:p>
    <w:p w14:paraId="2370311E" w14:textId="5E139670" w:rsidR="03216152" w:rsidRPr="00853593" w:rsidRDefault="03216152" w:rsidP="00853593">
      <w:pPr>
        <w:pStyle w:val="Heading2"/>
      </w:pPr>
      <w:r w:rsidRPr="00853593">
        <w:t>Forms</w:t>
      </w:r>
    </w:p>
    <w:p w14:paraId="55420EA5" w14:textId="0320EA06" w:rsidR="03216152" w:rsidRDefault="03216152" w:rsidP="76AEEF1D">
      <w:pPr>
        <w:rPr>
          <w:rFonts w:ascii="Calibri" w:eastAsia="Calibri" w:hAnsi="Calibri" w:cs="Calibri"/>
          <w:color w:val="000000" w:themeColor="text1"/>
        </w:rPr>
      </w:pPr>
      <w:r w:rsidRPr="76AEEF1D">
        <w:rPr>
          <w:rFonts w:ascii="Calibri" w:eastAsia="Calibri" w:hAnsi="Calibri" w:cs="Calibri"/>
          <w:color w:val="000000" w:themeColor="text1"/>
        </w:rPr>
        <w:t xml:space="preserve">Need your forms? All of them can be easily found on the </w:t>
      </w:r>
      <w:hyperlink r:id="rId9">
        <w:r w:rsidRPr="76AEEF1D">
          <w:rPr>
            <w:rStyle w:val="Hyperlink"/>
            <w:rFonts w:ascii="Calibri" w:eastAsia="Calibri" w:hAnsi="Calibri" w:cs="Calibri"/>
          </w:rPr>
          <w:t>GC Digital Talent platform</w:t>
        </w:r>
      </w:hyperlink>
      <w:r w:rsidRPr="76AEEF1D">
        <w:rPr>
          <w:rFonts w:ascii="Calibri" w:eastAsia="Calibri" w:hAnsi="Calibri" w:cs="Calibri"/>
          <w:color w:val="000000" w:themeColor="text1"/>
        </w:rPr>
        <w:t>.</w:t>
      </w:r>
      <w:r w:rsidRPr="76AEEF1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7FA7A04C" w14:textId="5279E512" w:rsidR="03216152" w:rsidRPr="00853593" w:rsidRDefault="03216152" w:rsidP="00853593">
      <w:pPr>
        <w:pStyle w:val="Heading2"/>
      </w:pPr>
      <w:r w:rsidRPr="00853593">
        <w:t>Talent search</w:t>
      </w:r>
    </w:p>
    <w:p w14:paraId="5228787F" w14:textId="3F9255C7" w:rsidR="03216152" w:rsidRDefault="03216152" w:rsidP="76AEEF1D">
      <w:pPr>
        <w:rPr>
          <w:rFonts w:ascii="Calibri" w:eastAsia="Calibri" w:hAnsi="Calibri" w:cs="Calibri"/>
          <w:color w:val="000000" w:themeColor="text1"/>
        </w:rPr>
      </w:pPr>
      <w:r w:rsidRPr="76AEEF1D">
        <w:rPr>
          <w:rFonts w:ascii="Calibri" w:eastAsia="Calibri" w:hAnsi="Calibri" w:cs="Calibri"/>
          <w:color w:val="000000" w:themeColor="text1"/>
        </w:rPr>
        <w:t xml:space="preserve">Looking for digital talent? Find prequalified talent on the </w:t>
      </w:r>
      <w:hyperlink r:id="rId10">
        <w:r w:rsidRPr="76AEEF1D">
          <w:rPr>
            <w:rStyle w:val="Hyperlink"/>
            <w:rFonts w:ascii="Calibri" w:eastAsia="Calibri" w:hAnsi="Calibri" w:cs="Calibri"/>
          </w:rPr>
          <w:t>GC Digital Talent platform</w:t>
        </w:r>
      </w:hyperlink>
      <w:r w:rsidRPr="76AEEF1D">
        <w:rPr>
          <w:rFonts w:ascii="Calibri" w:eastAsia="Calibri" w:hAnsi="Calibri" w:cs="Calibri"/>
          <w:color w:val="000000" w:themeColor="text1"/>
        </w:rPr>
        <w:t>.</w:t>
      </w:r>
    </w:p>
    <w:p w14:paraId="063A1132" w14:textId="0E7DEAC9" w:rsidR="03216152" w:rsidRPr="00853593" w:rsidRDefault="03216152" w:rsidP="00853593">
      <w:pPr>
        <w:pStyle w:val="Heading2"/>
      </w:pPr>
      <w:r w:rsidRPr="00853593">
        <w:t>Contact</w:t>
      </w:r>
    </w:p>
    <w:p w14:paraId="48BEC4B3" w14:textId="222B0ABC" w:rsidR="03216152" w:rsidRDefault="03216152" w:rsidP="76AEEF1D">
      <w:pPr>
        <w:rPr>
          <w:rFonts w:ascii="Calibri" w:eastAsia="Calibri" w:hAnsi="Calibri" w:cs="Calibri"/>
          <w:color w:val="000000" w:themeColor="text1"/>
        </w:rPr>
      </w:pPr>
      <w:r w:rsidRPr="76AEEF1D">
        <w:rPr>
          <w:rFonts w:ascii="Calibri" w:eastAsia="Calibri" w:hAnsi="Calibri" w:cs="Calibri"/>
          <w:color w:val="000000" w:themeColor="text1"/>
        </w:rPr>
        <w:t xml:space="preserve">Have questions? We are here to help! Email us at </w:t>
      </w:r>
      <w:hyperlink r:id="rId11">
        <w:r w:rsidRPr="76AEEF1D">
          <w:rPr>
            <w:rStyle w:val="Hyperlink"/>
            <w:rFonts w:ascii="Calibri" w:eastAsia="Calibri" w:hAnsi="Calibri" w:cs="Calibri"/>
          </w:rPr>
          <w:t>GCTalentGC@tbs-sct.gc.ca</w:t>
        </w:r>
      </w:hyperlink>
      <w:r w:rsidRPr="76AEEF1D">
        <w:rPr>
          <w:rFonts w:ascii="Calibri" w:eastAsia="Calibri" w:hAnsi="Calibri" w:cs="Calibri"/>
          <w:color w:val="000000" w:themeColor="text1"/>
        </w:rPr>
        <w:t>.</w:t>
      </w:r>
    </w:p>
    <w:p w14:paraId="4FF4FFA6" w14:textId="77777777" w:rsidR="00200A0E" w:rsidRPr="00D94FAF" w:rsidRDefault="00200A0E" w:rsidP="00200A0E">
      <w:pPr>
        <w:rPr>
          <w:lang w:val="en-CA"/>
        </w:rPr>
      </w:pPr>
      <w:r w:rsidRPr="00D94FAF">
        <w:rPr>
          <w:lang w:val="en-CA"/>
        </w:rPr>
        <w:t xml:space="preserve">GC Digital Talent platform: </w:t>
      </w:r>
      <w:hyperlink r:id="rId12">
        <w:r w:rsidRPr="00D94FAF">
          <w:rPr>
            <w:rStyle w:val="Hyperlink"/>
            <w:lang w:val="en-CA"/>
          </w:rPr>
          <w:t>talent.canada.ca</w:t>
        </w:r>
      </w:hyperlink>
      <w:r w:rsidRPr="00D94FAF">
        <w:rPr>
          <w:lang w:val="en-CA"/>
        </w:rPr>
        <w:t xml:space="preserve"> </w:t>
      </w:r>
    </w:p>
    <w:p w14:paraId="2C078E63" w14:textId="59442E10" w:rsidR="00DD4F13" w:rsidRDefault="714C53FA" w:rsidP="00853593">
      <w:pPr>
        <w:pStyle w:val="Heading1"/>
      </w:pPr>
      <w:bookmarkStart w:id="0" w:name="_Why_the_new"/>
      <w:r>
        <w:t>Why t</w:t>
      </w:r>
      <w:r w:rsidR="0CCFC439">
        <w:t>he new Directive?</w:t>
      </w:r>
      <w:bookmarkEnd w:id="0"/>
    </w:p>
    <w:p w14:paraId="53C29A14" w14:textId="7652AB6A" w:rsidR="1AA7FD2D" w:rsidRDefault="1AA7FD2D" w:rsidP="0FC765BA">
      <w:r>
        <w:t xml:space="preserve">The new </w:t>
      </w:r>
      <w:hyperlink r:id="rId13">
        <w:r w:rsidRPr="0FC765BA">
          <w:rPr>
            <w:rStyle w:val="Hyperlink"/>
          </w:rPr>
          <w:t>Directive on Digital Talent</w:t>
        </w:r>
      </w:hyperlink>
      <w:r>
        <w:t xml:space="preserve"> aims to improve performance outcomes on digital talent sourcing and address requirements not currently reflected in other policy instruments. </w:t>
      </w:r>
      <w:r w:rsidR="742505CD">
        <w:t>Some managers may not be aware that t</w:t>
      </w:r>
      <w:r w:rsidR="352DCC58">
        <w:t xml:space="preserve">here are considerations </w:t>
      </w:r>
      <w:r w:rsidR="0B8505B2">
        <w:t>related to</w:t>
      </w:r>
      <w:r w:rsidR="352DCC58">
        <w:t xml:space="preserve"> d</w:t>
      </w:r>
      <w:r w:rsidR="4FBF4780">
        <w:t>igital services contracting</w:t>
      </w:r>
      <w:r w:rsidR="08F9A009">
        <w:t xml:space="preserve"> and talent sourcing</w:t>
      </w:r>
      <w:r w:rsidR="7A08A8DF">
        <w:t xml:space="preserve"> in the IT collective agreement</w:t>
      </w:r>
      <w:r w:rsidR="5C0317FB">
        <w:t xml:space="preserve">. It's important for departments to adopt </w:t>
      </w:r>
      <w:r w:rsidR="1ABC1E5D">
        <w:t>consistent</w:t>
      </w:r>
      <w:r w:rsidR="5C0317FB">
        <w:t xml:space="preserve"> approaches</w:t>
      </w:r>
      <w:r w:rsidR="79FA6FC5">
        <w:t xml:space="preserve"> in addressing these requirements.</w:t>
      </w:r>
    </w:p>
    <w:p w14:paraId="7F2E44A9" w14:textId="4B265F82" w:rsidR="24E33B9C" w:rsidRDefault="24E33B9C" w:rsidP="00853593">
      <w:pPr>
        <w:pStyle w:val="Heading2"/>
        <w:rPr>
          <w:rFonts w:ascii="Calibri" w:eastAsia="Calibri" w:hAnsi="Calibri" w:cs="Calibri"/>
          <w:sz w:val="22"/>
          <w:szCs w:val="22"/>
        </w:rPr>
      </w:pPr>
      <w:r w:rsidRPr="76AEEF1D">
        <w:rPr>
          <w:rFonts w:eastAsia="Calibri Light"/>
        </w:rPr>
        <w:t>What’s in it for me?</w:t>
      </w:r>
    </w:p>
    <w:p w14:paraId="28166CFF" w14:textId="24BE4779" w:rsidR="139AC38E" w:rsidRPr="00F93742" w:rsidRDefault="63958518" w:rsidP="00F93742">
      <w:pPr>
        <w:pStyle w:val="Heading3"/>
      </w:pPr>
      <w:r w:rsidRPr="00F93742">
        <w:t>Establish</w:t>
      </w:r>
      <w:r w:rsidR="44E6B6FD" w:rsidRPr="00F93742">
        <w:t xml:space="preserve"> </w:t>
      </w:r>
      <w:r w:rsidRPr="00F93742">
        <w:t xml:space="preserve">standard </w:t>
      </w:r>
      <w:proofErr w:type="gramStart"/>
      <w:r w:rsidRPr="00F93742">
        <w:t>procedure</w:t>
      </w:r>
      <w:r w:rsidR="240B9465" w:rsidRPr="00F93742">
        <w:t>s</w:t>
      </w:r>
      <w:proofErr w:type="gramEnd"/>
      <w:r w:rsidR="2969E1E0" w:rsidRPr="00F93742">
        <w:t xml:space="preserve"> </w:t>
      </w:r>
    </w:p>
    <w:p w14:paraId="45CE7B16" w14:textId="1650BCC4" w:rsidR="139AC38E" w:rsidRDefault="59520C89" w:rsidP="41493E5C">
      <w:pPr>
        <w:rPr>
          <w:b/>
          <w:bCs/>
        </w:rPr>
      </w:pPr>
      <w:r>
        <w:t xml:space="preserve">The Directive establishes </w:t>
      </w:r>
      <w:r w:rsidR="6A47FAEA">
        <w:t>procedure</w:t>
      </w:r>
      <w:r w:rsidR="59887A34">
        <w:t xml:space="preserve">s to support departments in meeting their </w:t>
      </w:r>
      <w:r w:rsidR="6A47FAEA">
        <w:t>legal obligations related to staffing and procurement</w:t>
      </w:r>
      <w:r w:rsidR="133CCB3E">
        <w:t xml:space="preserve"> of digital talent</w:t>
      </w:r>
      <w:r w:rsidR="2ECF445E">
        <w:t>.</w:t>
      </w:r>
    </w:p>
    <w:p w14:paraId="26EB0CC0" w14:textId="39A2805C" w:rsidR="7C82AB30" w:rsidRPr="00F93742" w:rsidRDefault="7C82AB30" w:rsidP="00F93742">
      <w:pPr>
        <w:pStyle w:val="Heading3"/>
      </w:pPr>
      <w:r w:rsidRPr="76AEEF1D">
        <w:t xml:space="preserve">Reduce artificial dependency </w:t>
      </w:r>
      <w:r w:rsidR="2E4B757A" w:rsidRPr="76AEEF1D">
        <w:t xml:space="preserve">on </w:t>
      </w:r>
      <w:proofErr w:type="gramStart"/>
      <w:r w:rsidR="2E4B757A" w:rsidRPr="76AEEF1D">
        <w:t>contracting</w:t>
      </w:r>
      <w:proofErr w:type="gramEnd"/>
    </w:p>
    <w:p w14:paraId="062BA3CF" w14:textId="2A116380" w:rsidR="2E4B757A" w:rsidRDefault="2E4B757A" w:rsidP="76AEEF1D">
      <w:pPr>
        <w:rPr>
          <w:rFonts w:ascii="Calibri" w:eastAsia="Calibri" w:hAnsi="Calibri" w:cs="Calibri"/>
        </w:rPr>
      </w:pPr>
      <w:r w:rsidRPr="76AEEF1D">
        <w:rPr>
          <w:rFonts w:ascii="Calibri" w:eastAsia="Calibri" w:hAnsi="Calibri" w:cs="Calibri"/>
          <w:color w:val="000000" w:themeColor="text1"/>
        </w:rPr>
        <w:t xml:space="preserve">The Directive enables </w:t>
      </w:r>
      <w:r w:rsidR="00CA47E4">
        <w:rPr>
          <w:rFonts w:ascii="Calibri" w:eastAsia="Calibri" w:hAnsi="Calibri" w:cs="Calibri"/>
          <w:color w:val="000000" w:themeColor="text1"/>
        </w:rPr>
        <w:t xml:space="preserve">the </w:t>
      </w:r>
      <w:r w:rsidR="00D23B37" w:rsidRPr="000C0952">
        <w:rPr>
          <w:lang w:val="en-CA"/>
        </w:rPr>
        <w:t xml:space="preserve">Office of the Chief Information Officer of Canada (OCIO) </w:t>
      </w:r>
      <w:r w:rsidRPr="76AEEF1D">
        <w:rPr>
          <w:rFonts w:ascii="Calibri" w:eastAsia="Calibri" w:hAnsi="Calibri" w:cs="Calibri"/>
          <w:color w:val="000000" w:themeColor="text1"/>
        </w:rPr>
        <w:t xml:space="preserve">to help managers find the digital talent they need, </w:t>
      </w:r>
      <w:r w:rsidRPr="76AEEF1D">
        <w:rPr>
          <w:rFonts w:ascii="Calibri" w:eastAsia="Calibri" w:hAnsi="Calibri" w:cs="Calibri"/>
        </w:rPr>
        <w:t>so they don’t need to rely on contracting</w:t>
      </w:r>
      <w:r w:rsidR="3108DB75" w:rsidRPr="76AEEF1D">
        <w:rPr>
          <w:rFonts w:ascii="Calibri" w:eastAsia="Calibri" w:hAnsi="Calibri" w:cs="Calibri"/>
        </w:rPr>
        <w:t xml:space="preserve"> to fill that gap</w:t>
      </w:r>
      <w:r w:rsidRPr="76AEEF1D">
        <w:rPr>
          <w:rFonts w:ascii="Calibri" w:eastAsia="Calibri" w:hAnsi="Calibri" w:cs="Calibri"/>
        </w:rPr>
        <w:t>.</w:t>
      </w:r>
    </w:p>
    <w:p w14:paraId="27745CFA" w14:textId="1C9E3FC7" w:rsidR="12053AFC" w:rsidRPr="00F93742" w:rsidRDefault="12053AFC" w:rsidP="00F93742">
      <w:pPr>
        <w:pStyle w:val="Heading3"/>
      </w:pPr>
      <w:r w:rsidRPr="00F93742">
        <w:t xml:space="preserve">Get business </w:t>
      </w:r>
      <w:proofErr w:type="gramStart"/>
      <w:r w:rsidRPr="00F93742">
        <w:t>intelligence</w:t>
      </w:r>
      <w:proofErr w:type="gramEnd"/>
    </w:p>
    <w:p w14:paraId="4A503911" w14:textId="36E3AC9D" w:rsidR="12053AFC" w:rsidRDefault="12053AFC" w:rsidP="76AEEF1D">
      <w:pPr>
        <w:rPr>
          <w:rFonts w:ascii="Calibri" w:eastAsia="Calibri" w:hAnsi="Calibri" w:cs="Calibri"/>
          <w:color w:val="000000" w:themeColor="text1"/>
        </w:rPr>
      </w:pPr>
      <w:r w:rsidRPr="76AEEF1D">
        <w:rPr>
          <w:rFonts w:ascii="Calibri" w:eastAsia="Calibri" w:hAnsi="Calibri" w:cs="Calibri"/>
          <w:color w:val="000000" w:themeColor="text1"/>
        </w:rPr>
        <w:t>Departments will have access to the data collected through the Directive for their own planning and decision making.</w:t>
      </w:r>
    </w:p>
    <w:p w14:paraId="6090AD1A" w14:textId="0E11FAC5" w:rsidR="5DCC5DEF" w:rsidRPr="00F93742" w:rsidRDefault="5DCC5DEF" w:rsidP="00F93742">
      <w:pPr>
        <w:pStyle w:val="Heading3"/>
      </w:pPr>
      <w:r w:rsidRPr="00F93742">
        <w:t>No extra approvals</w:t>
      </w:r>
    </w:p>
    <w:p w14:paraId="0EE55521" w14:textId="7BA1767E" w:rsidR="7755A635" w:rsidRDefault="7755A635" w:rsidP="76AEEF1D">
      <w:pPr>
        <w:rPr>
          <w:rFonts w:ascii="Calibri" w:eastAsia="Calibri" w:hAnsi="Calibri" w:cs="Calibri"/>
          <w:color w:val="000000" w:themeColor="text1"/>
        </w:rPr>
      </w:pPr>
      <w:r w:rsidRPr="76AEEF1D">
        <w:rPr>
          <w:rFonts w:ascii="Calibri" w:eastAsia="Calibri" w:hAnsi="Calibri" w:cs="Calibri"/>
          <w:color w:val="000000" w:themeColor="text1"/>
        </w:rPr>
        <w:t>Directive requirements do not impose additional approval steps by OCIO for procurement officers</w:t>
      </w:r>
      <w:r w:rsidR="717341F3" w:rsidRPr="76AEEF1D">
        <w:rPr>
          <w:rFonts w:ascii="Calibri" w:eastAsia="Calibri" w:hAnsi="Calibri" w:cs="Calibri"/>
          <w:color w:val="000000" w:themeColor="text1"/>
        </w:rPr>
        <w:t xml:space="preserve"> </w:t>
      </w:r>
      <w:r w:rsidRPr="76AEEF1D">
        <w:rPr>
          <w:rFonts w:ascii="Calibri" w:eastAsia="Calibri" w:hAnsi="Calibri" w:cs="Calibri"/>
          <w:color w:val="000000" w:themeColor="text1"/>
        </w:rPr>
        <w:t xml:space="preserve">or their clients to proceed with a </w:t>
      </w:r>
      <w:r w:rsidR="1B2F6242" w:rsidRPr="76AEEF1D">
        <w:rPr>
          <w:rFonts w:ascii="Calibri" w:eastAsia="Calibri" w:hAnsi="Calibri" w:cs="Calibri"/>
          <w:color w:val="000000" w:themeColor="text1"/>
        </w:rPr>
        <w:t xml:space="preserve">procurement </w:t>
      </w:r>
      <w:r w:rsidRPr="76AEEF1D">
        <w:rPr>
          <w:rFonts w:ascii="Calibri" w:eastAsia="Calibri" w:hAnsi="Calibri" w:cs="Calibri"/>
          <w:color w:val="000000" w:themeColor="text1"/>
        </w:rPr>
        <w:t>action.</w:t>
      </w:r>
    </w:p>
    <w:p w14:paraId="01393AC5" w14:textId="31E75C0F" w:rsidR="7B0606FC" w:rsidRDefault="7B0606FC" w:rsidP="00853593">
      <w:pPr>
        <w:pStyle w:val="Heading1"/>
        <w:rPr>
          <w:rFonts w:eastAsia="Calibri Light"/>
        </w:rPr>
      </w:pPr>
      <w:r w:rsidRPr="5E573FA4">
        <w:rPr>
          <w:rFonts w:eastAsia="Calibri Light"/>
        </w:rPr>
        <w:lastRenderedPageBreak/>
        <w:t>What is required?</w:t>
      </w:r>
    </w:p>
    <w:p w14:paraId="76DBACDE" w14:textId="0769682E" w:rsidR="6D3298DC" w:rsidRDefault="701D025D" w:rsidP="5E573FA4">
      <w:pPr>
        <w:keepNext/>
        <w:keepLines/>
      </w:pPr>
      <w:r>
        <w:t>There are new reporting requirements for departments</w:t>
      </w:r>
      <w:r w:rsidR="6D3298DC">
        <w:t xml:space="preserve"> when a procurement process for digital talent or digital services is initiated.</w:t>
      </w:r>
    </w:p>
    <w:p w14:paraId="042BDAC6" w14:textId="0C04D522" w:rsidR="53FD9E44" w:rsidRDefault="53FD9E44" w:rsidP="00853593">
      <w:pPr>
        <w:pStyle w:val="Heading2"/>
        <w:rPr>
          <w:rFonts w:ascii="Calibri" w:eastAsia="Calibri" w:hAnsi="Calibri" w:cs="Calibri"/>
          <w:sz w:val="22"/>
          <w:szCs w:val="22"/>
        </w:rPr>
      </w:pPr>
      <w:r w:rsidRPr="5E573FA4">
        <w:rPr>
          <w:rFonts w:eastAsia="Calibri Light"/>
        </w:rPr>
        <w:t>What should procurement officials be aware of?</w:t>
      </w:r>
    </w:p>
    <w:p w14:paraId="7ACDA9C8" w14:textId="64EA0DAA" w:rsidR="7DB216D7" w:rsidRDefault="1350C36C" w:rsidP="5E573FA4">
      <w:pPr>
        <w:rPr>
          <w:color w:val="000000" w:themeColor="text1"/>
        </w:rPr>
      </w:pPr>
      <w:r w:rsidRPr="6BCA87E0">
        <w:rPr>
          <w:color w:val="000000" w:themeColor="text1"/>
        </w:rPr>
        <w:t xml:space="preserve">Obligations to fulfill the requirements fall under </w:t>
      </w:r>
      <w:r w:rsidR="37B6AAD3" w:rsidRPr="6BCA87E0">
        <w:rPr>
          <w:color w:val="000000" w:themeColor="text1"/>
        </w:rPr>
        <w:t>managers,</w:t>
      </w:r>
      <w:r w:rsidRPr="6BCA87E0">
        <w:rPr>
          <w:color w:val="000000" w:themeColor="text1"/>
        </w:rPr>
        <w:t xml:space="preserve"> digital initiative leads, or delegated authorities</w:t>
      </w:r>
      <w:r w:rsidR="1CCF04F5" w:rsidRPr="6BCA87E0">
        <w:rPr>
          <w:color w:val="000000" w:themeColor="text1"/>
        </w:rPr>
        <w:t xml:space="preserve"> (business owners)</w:t>
      </w:r>
      <w:r w:rsidRPr="6BCA87E0">
        <w:rPr>
          <w:color w:val="000000" w:themeColor="text1"/>
        </w:rPr>
        <w:t xml:space="preserve">. </w:t>
      </w:r>
    </w:p>
    <w:p w14:paraId="288FC30D" w14:textId="75386DF1" w:rsidR="30153665" w:rsidRDefault="30153665" w:rsidP="0FC765BA">
      <w:pPr>
        <w:rPr>
          <w:color w:val="000000" w:themeColor="text1"/>
        </w:rPr>
      </w:pPr>
      <w:r w:rsidRPr="0FC765BA">
        <w:rPr>
          <w:color w:val="000000" w:themeColor="text1"/>
        </w:rPr>
        <w:t xml:space="preserve">Procurement officers </w:t>
      </w:r>
      <w:r w:rsidR="1350C36C" w:rsidRPr="009C0F4D">
        <w:rPr>
          <w:rStyle w:val="Emphasis"/>
        </w:rPr>
        <w:t>are not responsible</w:t>
      </w:r>
      <w:r w:rsidR="1350C36C" w:rsidRPr="0FC765BA">
        <w:rPr>
          <w:b/>
          <w:bCs/>
          <w:color w:val="000000" w:themeColor="text1"/>
        </w:rPr>
        <w:t xml:space="preserve"> </w:t>
      </w:r>
      <w:r w:rsidR="1350C36C" w:rsidRPr="0FC765BA">
        <w:rPr>
          <w:color w:val="000000" w:themeColor="text1"/>
        </w:rPr>
        <w:t>for fulfilling these requirements</w:t>
      </w:r>
      <w:r w:rsidR="7B0AC021" w:rsidRPr="0FC765BA">
        <w:rPr>
          <w:color w:val="000000" w:themeColor="text1"/>
        </w:rPr>
        <w:t xml:space="preserve"> by submitting reporting forms directly.</w:t>
      </w:r>
    </w:p>
    <w:p w14:paraId="0BEF298D" w14:textId="3F009CB4" w:rsidR="7B0AC021" w:rsidRDefault="7B0AC021" w:rsidP="0FC765BA">
      <w:pPr>
        <w:rPr>
          <w:color w:val="000000" w:themeColor="text1"/>
        </w:rPr>
      </w:pPr>
      <w:r w:rsidRPr="0FC765BA">
        <w:rPr>
          <w:color w:val="000000" w:themeColor="text1"/>
        </w:rPr>
        <w:t xml:space="preserve">Procurement officers </w:t>
      </w:r>
      <w:r w:rsidRPr="009C0F4D">
        <w:rPr>
          <w:rStyle w:val="Emphasis"/>
        </w:rPr>
        <w:t>are responsible</w:t>
      </w:r>
      <w:r w:rsidRPr="0FC765BA">
        <w:rPr>
          <w:b/>
          <w:bCs/>
          <w:i/>
          <w:iCs/>
          <w:color w:val="000000" w:themeColor="text1"/>
        </w:rPr>
        <w:t xml:space="preserve"> </w:t>
      </w:r>
      <w:r w:rsidRPr="0FC765BA">
        <w:rPr>
          <w:color w:val="000000" w:themeColor="text1"/>
        </w:rPr>
        <w:t>for informing those accessing procurement services of the new reporting requirements, and for emphasizing their role in reducing risk and improving departmental talent sourcing outcomes.</w:t>
      </w:r>
    </w:p>
    <w:p w14:paraId="05D8DAC8" w14:textId="26C1B7AC" w:rsidR="79A1C57F" w:rsidRDefault="79A1C57F" w:rsidP="00853593">
      <w:pPr>
        <w:pStyle w:val="Heading2"/>
        <w:rPr>
          <w:rFonts w:eastAsia="Calibri Light"/>
        </w:rPr>
      </w:pPr>
      <w:r w:rsidRPr="5E573FA4">
        <w:rPr>
          <w:rFonts w:eastAsia="Calibri Light"/>
        </w:rPr>
        <w:t>Reporting requirement</w:t>
      </w:r>
    </w:p>
    <w:p w14:paraId="4651AE1B" w14:textId="075F209E" w:rsidR="002436FC" w:rsidRPr="002436FC" w:rsidRDefault="002436FC" w:rsidP="002436FC">
      <w:r>
        <w:t>This requirement only applies in specific situations.</w:t>
      </w:r>
    </w:p>
    <w:p w14:paraId="41D69CF0" w14:textId="77777777" w:rsidR="00934049" w:rsidRDefault="00934049" w:rsidP="00934049">
      <w:pPr>
        <w:pStyle w:val="Heading3"/>
      </w:pPr>
      <w:r w:rsidRPr="5CD84CF8">
        <w:t xml:space="preserve">Digital services contracting </w:t>
      </w:r>
      <w:proofErr w:type="gramStart"/>
      <w:r w:rsidRPr="5CD84CF8">
        <w:t>questionnaire</w:t>
      </w:r>
      <w:proofErr w:type="gramEnd"/>
    </w:p>
    <w:p w14:paraId="5391DAE2" w14:textId="157A001D" w:rsidR="3FA819CF" w:rsidRDefault="00EF5838" w:rsidP="41493E5C">
      <w:pPr>
        <w:keepNext/>
        <w:keepLines/>
        <w:spacing w:after="120" w:line="271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This </w:t>
      </w:r>
      <w:r w:rsidR="07DF40DE" w:rsidRPr="41493E5C">
        <w:rPr>
          <w:rFonts w:ascii="Calibri" w:eastAsia="Calibri" w:hAnsi="Calibri" w:cs="Calibri"/>
          <w:color w:val="000000" w:themeColor="text1"/>
        </w:rPr>
        <w:t>is required when a business owner initiates a procurement process for digital talent or digital services.</w:t>
      </w:r>
    </w:p>
    <w:p w14:paraId="30E219EE" w14:textId="77C5C265" w:rsidR="3FA819CF" w:rsidRDefault="07DF40DE" w:rsidP="0FC765BA">
      <w:pPr>
        <w:keepNext/>
        <w:keepLines/>
        <w:spacing w:after="120" w:line="271" w:lineRule="auto"/>
        <w:rPr>
          <w:rFonts w:eastAsiaTheme="minorEastAsia"/>
          <w:color w:val="000000" w:themeColor="text1"/>
        </w:rPr>
      </w:pPr>
      <w:r w:rsidRPr="0FC765BA">
        <w:rPr>
          <w:rFonts w:ascii="Calibri" w:eastAsia="Calibri" w:hAnsi="Calibri" w:cs="Calibri"/>
          <w:color w:val="000000" w:themeColor="text1"/>
        </w:rPr>
        <w:t xml:space="preserve">In addition, if </w:t>
      </w:r>
      <w:r w:rsidRPr="00E21233">
        <w:rPr>
          <w:rStyle w:val="Emphasis"/>
        </w:rPr>
        <w:t>talent shortage</w:t>
      </w:r>
      <w:r w:rsidRPr="0FC765BA">
        <w:rPr>
          <w:rFonts w:ascii="Calibri" w:eastAsia="Calibri" w:hAnsi="Calibri" w:cs="Calibri"/>
          <w:color w:val="000000" w:themeColor="text1"/>
        </w:rPr>
        <w:t xml:space="preserve"> is the primary rationale for using procurement, th</w:t>
      </w:r>
      <w:r w:rsidR="297FC911" w:rsidRPr="0FC765BA">
        <w:rPr>
          <w:rFonts w:ascii="Calibri" w:eastAsia="Calibri" w:hAnsi="Calibri" w:cs="Calibri"/>
          <w:color w:val="000000" w:themeColor="text1"/>
        </w:rPr>
        <w:t xml:space="preserve">e business owner </w:t>
      </w:r>
      <w:r w:rsidRPr="0FC765BA">
        <w:rPr>
          <w:rFonts w:ascii="Calibri" w:eastAsia="Calibri" w:hAnsi="Calibri" w:cs="Calibri"/>
          <w:color w:val="000000" w:themeColor="text1"/>
        </w:rPr>
        <w:t xml:space="preserve">needs to </w:t>
      </w:r>
      <w:r w:rsidR="0C738670" w:rsidRPr="0FC765BA">
        <w:rPr>
          <w:rFonts w:ascii="Calibri" w:eastAsia="Calibri" w:hAnsi="Calibri" w:cs="Calibri"/>
          <w:color w:val="000000" w:themeColor="text1"/>
        </w:rPr>
        <w:t xml:space="preserve">verify that no talent is available </w:t>
      </w:r>
      <w:r w:rsidRPr="0FC765BA">
        <w:rPr>
          <w:rFonts w:ascii="Calibri" w:eastAsia="Calibri" w:hAnsi="Calibri" w:cs="Calibri"/>
          <w:color w:val="000000" w:themeColor="text1"/>
        </w:rPr>
        <w:t xml:space="preserve">through </w:t>
      </w:r>
      <w:r w:rsidR="5BF05952" w:rsidRPr="0FC765BA">
        <w:rPr>
          <w:rFonts w:ascii="Calibri" w:eastAsia="Calibri" w:hAnsi="Calibri" w:cs="Calibri"/>
          <w:color w:val="000000" w:themeColor="text1"/>
        </w:rPr>
        <w:t xml:space="preserve">a </w:t>
      </w:r>
      <w:hyperlink r:id="rId14">
        <w:r w:rsidRPr="0FC765BA">
          <w:rPr>
            <w:rStyle w:val="Hyperlink"/>
            <w:rFonts w:ascii="Calibri" w:eastAsia="Calibri" w:hAnsi="Calibri" w:cs="Calibri"/>
          </w:rPr>
          <w:t xml:space="preserve">GC Digital Talent </w:t>
        </w:r>
        <w:r w:rsidR="7D6FCE43" w:rsidRPr="0FC765BA">
          <w:rPr>
            <w:rStyle w:val="Hyperlink"/>
            <w:rFonts w:ascii="Calibri" w:eastAsia="Calibri" w:hAnsi="Calibri" w:cs="Calibri"/>
          </w:rPr>
          <w:t>search</w:t>
        </w:r>
      </w:hyperlink>
      <w:r w:rsidRPr="0FC765BA">
        <w:rPr>
          <w:rFonts w:ascii="Calibri" w:eastAsia="Calibri" w:hAnsi="Calibri" w:cs="Calibri"/>
          <w:color w:val="000000" w:themeColor="text1"/>
        </w:rPr>
        <w:t xml:space="preserve">. </w:t>
      </w:r>
      <w:r w:rsidR="0831F5E6" w:rsidRPr="0FC765BA">
        <w:rPr>
          <w:rFonts w:ascii="Calibri" w:eastAsia="Calibri" w:hAnsi="Calibri" w:cs="Calibri"/>
          <w:color w:val="000000" w:themeColor="text1"/>
        </w:rPr>
        <w:t xml:space="preserve">This step must be taken prior to submitting the Digital Services Contracting Questionnaire. </w:t>
      </w:r>
      <w:r w:rsidRPr="0FC765BA">
        <w:rPr>
          <w:rFonts w:ascii="Calibri" w:eastAsia="Calibri" w:hAnsi="Calibri" w:cs="Calibri"/>
          <w:color w:val="000000" w:themeColor="text1"/>
        </w:rPr>
        <w:t xml:space="preserve">The tracking </w:t>
      </w:r>
      <w:r w:rsidR="3868DA97" w:rsidRPr="0FC765BA">
        <w:rPr>
          <w:rFonts w:ascii="Calibri" w:eastAsia="Calibri" w:hAnsi="Calibri" w:cs="Calibri"/>
          <w:color w:val="000000" w:themeColor="text1"/>
        </w:rPr>
        <w:t xml:space="preserve">number </w:t>
      </w:r>
      <w:r w:rsidRPr="0FC765BA">
        <w:rPr>
          <w:rFonts w:ascii="Calibri" w:eastAsia="Calibri" w:hAnsi="Calibri" w:cs="Calibri"/>
          <w:color w:val="000000" w:themeColor="text1"/>
        </w:rPr>
        <w:t>generated from the search needs to be included in the Digital Services Contracting Questionnaire.</w:t>
      </w:r>
      <w:r w:rsidR="3FA819CF" w:rsidRPr="0FC765BA">
        <w:rPr>
          <w:rFonts w:eastAsiaTheme="minorEastAsia"/>
          <w:color w:val="000000" w:themeColor="text1"/>
        </w:rPr>
        <w:t xml:space="preserve"> </w:t>
      </w:r>
    </w:p>
    <w:p w14:paraId="7BC3783F" w14:textId="0D0F7FB1" w:rsidR="00EF5838" w:rsidRPr="00EF5838" w:rsidRDefault="00000000" w:rsidP="437A28A7">
      <w:pPr>
        <w:keepNext/>
        <w:keepLines/>
        <w:spacing w:after="120" w:line="271" w:lineRule="auto"/>
        <w:rPr>
          <w:rFonts w:ascii="Calibri" w:eastAsia="Calibri" w:hAnsi="Calibri" w:cs="Calibri"/>
        </w:rPr>
      </w:pPr>
      <w:hyperlink r:id="rId15">
        <w:r w:rsidR="00EF5838" w:rsidRPr="5CD84CF8">
          <w:rPr>
            <w:rStyle w:val="Hyperlink"/>
            <w:rFonts w:ascii="Calibri" w:eastAsia="Calibri" w:hAnsi="Calibri" w:cs="Calibri"/>
          </w:rPr>
          <w:t>Download the digital services contracting questionnaire.</w:t>
        </w:r>
      </w:hyperlink>
    </w:p>
    <w:sectPr w:rsidR="00EF5838" w:rsidRPr="00EF5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5CA6C" w14:textId="77777777" w:rsidR="008D1323" w:rsidRDefault="008D1323" w:rsidP="003F2C4A">
      <w:pPr>
        <w:spacing w:after="0" w:line="240" w:lineRule="auto"/>
      </w:pPr>
      <w:r>
        <w:separator/>
      </w:r>
    </w:p>
  </w:endnote>
  <w:endnote w:type="continuationSeparator" w:id="0">
    <w:p w14:paraId="1D610F44" w14:textId="77777777" w:rsidR="008D1323" w:rsidRDefault="008D1323" w:rsidP="003F2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F9DF3" w14:textId="77777777" w:rsidR="008D1323" w:rsidRDefault="008D1323" w:rsidP="003F2C4A">
      <w:pPr>
        <w:spacing w:after="0" w:line="240" w:lineRule="auto"/>
      </w:pPr>
      <w:r>
        <w:separator/>
      </w:r>
    </w:p>
  </w:footnote>
  <w:footnote w:type="continuationSeparator" w:id="0">
    <w:p w14:paraId="21DE6284" w14:textId="77777777" w:rsidR="008D1323" w:rsidRDefault="008D1323" w:rsidP="003F2C4A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DC18"/>
    <w:multiLevelType w:val="hybridMultilevel"/>
    <w:tmpl w:val="9D320AF6"/>
    <w:lvl w:ilvl="0" w:tplc="62061238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2E62D55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4A51E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572791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302729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19C3B0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13C789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EBA072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3307E2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1B2B1F"/>
    <w:multiLevelType w:val="hybridMultilevel"/>
    <w:tmpl w:val="F4F63A5E"/>
    <w:lvl w:ilvl="0" w:tplc="769A92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F83C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C6F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CA58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B68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C40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1AB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949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C6D8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40476"/>
    <w:multiLevelType w:val="hybridMultilevel"/>
    <w:tmpl w:val="516E6A52"/>
    <w:lvl w:ilvl="0" w:tplc="265E4C74">
      <w:start w:val="1"/>
      <w:numFmt w:val="decimal"/>
      <w:lvlText w:val="%1."/>
      <w:lvlJc w:val="left"/>
      <w:pPr>
        <w:ind w:left="720" w:hanging="360"/>
      </w:pPr>
    </w:lvl>
    <w:lvl w:ilvl="1" w:tplc="4C20E6F4">
      <w:start w:val="1"/>
      <w:numFmt w:val="lowerLetter"/>
      <w:lvlText w:val="%2."/>
      <w:lvlJc w:val="left"/>
      <w:pPr>
        <w:ind w:left="1440" w:hanging="360"/>
      </w:pPr>
    </w:lvl>
    <w:lvl w:ilvl="2" w:tplc="E27EA864">
      <w:start w:val="1"/>
      <w:numFmt w:val="lowerRoman"/>
      <w:lvlText w:val="%3."/>
      <w:lvlJc w:val="right"/>
      <w:pPr>
        <w:ind w:left="2160" w:hanging="180"/>
      </w:pPr>
    </w:lvl>
    <w:lvl w:ilvl="3" w:tplc="AC943BA4">
      <w:start w:val="1"/>
      <w:numFmt w:val="decimal"/>
      <w:lvlText w:val="%4."/>
      <w:lvlJc w:val="left"/>
      <w:pPr>
        <w:ind w:left="2880" w:hanging="360"/>
      </w:pPr>
    </w:lvl>
    <w:lvl w:ilvl="4" w:tplc="87C0624E">
      <w:start w:val="1"/>
      <w:numFmt w:val="lowerLetter"/>
      <w:lvlText w:val="%5."/>
      <w:lvlJc w:val="left"/>
      <w:pPr>
        <w:ind w:left="3600" w:hanging="360"/>
      </w:pPr>
    </w:lvl>
    <w:lvl w:ilvl="5" w:tplc="A752A68C">
      <w:start w:val="1"/>
      <w:numFmt w:val="lowerRoman"/>
      <w:lvlText w:val="%6."/>
      <w:lvlJc w:val="right"/>
      <w:pPr>
        <w:ind w:left="4320" w:hanging="180"/>
      </w:pPr>
    </w:lvl>
    <w:lvl w:ilvl="6" w:tplc="CFB25856">
      <w:start w:val="1"/>
      <w:numFmt w:val="decimal"/>
      <w:lvlText w:val="%7."/>
      <w:lvlJc w:val="left"/>
      <w:pPr>
        <w:ind w:left="5040" w:hanging="360"/>
      </w:pPr>
    </w:lvl>
    <w:lvl w:ilvl="7" w:tplc="58AADBD0">
      <w:start w:val="1"/>
      <w:numFmt w:val="lowerLetter"/>
      <w:lvlText w:val="%8."/>
      <w:lvlJc w:val="left"/>
      <w:pPr>
        <w:ind w:left="5760" w:hanging="360"/>
      </w:pPr>
    </w:lvl>
    <w:lvl w:ilvl="8" w:tplc="7D442C5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E408D"/>
    <w:multiLevelType w:val="hybridMultilevel"/>
    <w:tmpl w:val="6CD45F52"/>
    <w:lvl w:ilvl="0" w:tplc="43687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6A3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ECA6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E0E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90CB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BCA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C2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F68A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C2C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67D8B"/>
    <w:multiLevelType w:val="hybridMultilevel"/>
    <w:tmpl w:val="FD60F804"/>
    <w:lvl w:ilvl="0" w:tplc="5C14DEFE">
      <w:start w:val="1"/>
      <w:numFmt w:val="decimal"/>
      <w:lvlText w:val="%1."/>
      <w:lvlJc w:val="left"/>
      <w:pPr>
        <w:ind w:left="720" w:hanging="360"/>
      </w:pPr>
    </w:lvl>
    <w:lvl w:ilvl="1" w:tplc="399A36A0">
      <w:start w:val="1"/>
      <w:numFmt w:val="lowerLetter"/>
      <w:lvlText w:val="%2."/>
      <w:lvlJc w:val="left"/>
      <w:pPr>
        <w:ind w:left="1440" w:hanging="360"/>
      </w:pPr>
    </w:lvl>
    <w:lvl w:ilvl="2" w:tplc="1CD2E324">
      <w:start w:val="1"/>
      <w:numFmt w:val="lowerRoman"/>
      <w:lvlText w:val="%3."/>
      <w:lvlJc w:val="right"/>
      <w:pPr>
        <w:ind w:left="2160" w:hanging="180"/>
      </w:pPr>
    </w:lvl>
    <w:lvl w:ilvl="3" w:tplc="876805C2">
      <w:start w:val="1"/>
      <w:numFmt w:val="decimal"/>
      <w:lvlText w:val="%4."/>
      <w:lvlJc w:val="left"/>
      <w:pPr>
        <w:ind w:left="2880" w:hanging="360"/>
      </w:pPr>
    </w:lvl>
    <w:lvl w:ilvl="4" w:tplc="363E44AE">
      <w:start w:val="1"/>
      <w:numFmt w:val="lowerLetter"/>
      <w:lvlText w:val="%5."/>
      <w:lvlJc w:val="left"/>
      <w:pPr>
        <w:ind w:left="3600" w:hanging="360"/>
      </w:pPr>
    </w:lvl>
    <w:lvl w:ilvl="5" w:tplc="59C07B0C">
      <w:start w:val="1"/>
      <w:numFmt w:val="lowerRoman"/>
      <w:lvlText w:val="%6."/>
      <w:lvlJc w:val="right"/>
      <w:pPr>
        <w:ind w:left="4320" w:hanging="180"/>
      </w:pPr>
    </w:lvl>
    <w:lvl w:ilvl="6" w:tplc="0C86D3EE">
      <w:start w:val="1"/>
      <w:numFmt w:val="decimal"/>
      <w:lvlText w:val="%7."/>
      <w:lvlJc w:val="left"/>
      <w:pPr>
        <w:ind w:left="5040" w:hanging="360"/>
      </w:pPr>
    </w:lvl>
    <w:lvl w:ilvl="7" w:tplc="05D288A6">
      <w:start w:val="1"/>
      <w:numFmt w:val="lowerLetter"/>
      <w:lvlText w:val="%8."/>
      <w:lvlJc w:val="left"/>
      <w:pPr>
        <w:ind w:left="5760" w:hanging="360"/>
      </w:pPr>
    </w:lvl>
    <w:lvl w:ilvl="8" w:tplc="ABFEAB0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DAF91"/>
    <w:multiLevelType w:val="hybridMultilevel"/>
    <w:tmpl w:val="4D505168"/>
    <w:lvl w:ilvl="0" w:tplc="5930F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36CC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6EE1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E2FF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EEF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868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C08E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068F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29C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54138"/>
    <w:multiLevelType w:val="hybridMultilevel"/>
    <w:tmpl w:val="D0468B34"/>
    <w:lvl w:ilvl="0" w:tplc="C896C7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C260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B664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68A9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260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26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C04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4AFF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360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ECFE8"/>
    <w:multiLevelType w:val="hybridMultilevel"/>
    <w:tmpl w:val="D634330C"/>
    <w:lvl w:ilvl="0" w:tplc="D2F00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7CFE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CE1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7C98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7025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26C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50F8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2DB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94EF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1E2B0"/>
    <w:multiLevelType w:val="hybridMultilevel"/>
    <w:tmpl w:val="E19A5EEE"/>
    <w:lvl w:ilvl="0" w:tplc="3E70B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EACF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E67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E2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542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08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C627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D0F3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50A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96518"/>
    <w:multiLevelType w:val="hybridMultilevel"/>
    <w:tmpl w:val="FC24ADCC"/>
    <w:lvl w:ilvl="0" w:tplc="F7145492">
      <w:start w:val="1"/>
      <w:numFmt w:val="decimal"/>
      <w:lvlText w:val="%1."/>
      <w:lvlJc w:val="left"/>
      <w:pPr>
        <w:ind w:left="720" w:hanging="360"/>
      </w:pPr>
    </w:lvl>
    <w:lvl w:ilvl="1" w:tplc="D0641C7E">
      <w:start w:val="1"/>
      <w:numFmt w:val="lowerLetter"/>
      <w:lvlText w:val="%2."/>
      <w:lvlJc w:val="left"/>
      <w:pPr>
        <w:ind w:left="1440" w:hanging="360"/>
      </w:pPr>
    </w:lvl>
    <w:lvl w:ilvl="2" w:tplc="79C883BC">
      <w:start w:val="1"/>
      <w:numFmt w:val="lowerRoman"/>
      <w:lvlText w:val="%3."/>
      <w:lvlJc w:val="right"/>
      <w:pPr>
        <w:ind w:left="2160" w:hanging="180"/>
      </w:pPr>
    </w:lvl>
    <w:lvl w:ilvl="3" w:tplc="5FE449F0">
      <w:start w:val="1"/>
      <w:numFmt w:val="decimal"/>
      <w:lvlText w:val="%4."/>
      <w:lvlJc w:val="left"/>
      <w:pPr>
        <w:ind w:left="2880" w:hanging="360"/>
      </w:pPr>
    </w:lvl>
    <w:lvl w:ilvl="4" w:tplc="FDE4A73C">
      <w:start w:val="1"/>
      <w:numFmt w:val="lowerLetter"/>
      <w:lvlText w:val="%5."/>
      <w:lvlJc w:val="left"/>
      <w:pPr>
        <w:ind w:left="3600" w:hanging="360"/>
      </w:pPr>
    </w:lvl>
    <w:lvl w:ilvl="5" w:tplc="1CD2299E">
      <w:start w:val="1"/>
      <w:numFmt w:val="lowerRoman"/>
      <w:lvlText w:val="%6."/>
      <w:lvlJc w:val="right"/>
      <w:pPr>
        <w:ind w:left="4320" w:hanging="180"/>
      </w:pPr>
    </w:lvl>
    <w:lvl w:ilvl="6" w:tplc="1C40226C">
      <w:start w:val="1"/>
      <w:numFmt w:val="decimal"/>
      <w:lvlText w:val="%7."/>
      <w:lvlJc w:val="left"/>
      <w:pPr>
        <w:ind w:left="5040" w:hanging="360"/>
      </w:pPr>
    </w:lvl>
    <w:lvl w:ilvl="7" w:tplc="D3FAC464">
      <w:start w:val="1"/>
      <w:numFmt w:val="lowerLetter"/>
      <w:lvlText w:val="%8."/>
      <w:lvlJc w:val="left"/>
      <w:pPr>
        <w:ind w:left="5760" w:hanging="360"/>
      </w:pPr>
    </w:lvl>
    <w:lvl w:ilvl="8" w:tplc="B3623F6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ED5D0"/>
    <w:multiLevelType w:val="hybridMultilevel"/>
    <w:tmpl w:val="36C6A814"/>
    <w:lvl w:ilvl="0" w:tplc="A4C802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93A1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24C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30DB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90F0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40BE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CC9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E86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E29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4AEDD"/>
    <w:multiLevelType w:val="hybridMultilevel"/>
    <w:tmpl w:val="0EF420EE"/>
    <w:lvl w:ilvl="0" w:tplc="93267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AEC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A848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948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5C34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903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C87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B866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9EF6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78DC06"/>
    <w:multiLevelType w:val="hybridMultilevel"/>
    <w:tmpl w:val="31AE333C"/>
    <w:lvl w:ilvl="0" w:tplc="03DC7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687D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A281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CC9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5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A2FC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F083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C4C4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480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043628">
    <w:abstractNumId w:val="6"/>
  </w:num>
  <w:num w:numId="2" w16cid:durableId="64451070">
    <w:abstractNumId w:val="8"/>
  </w:num>
  <w:num w:numId="3" w16cid:durableId="1788692661">
    <w:abstractNumId w:val="1"/>
  </w:num>
  <w:num w:numId="4" w16cid:durableId="988480183">
    <w:abstractNumId w:val="7"/>
  </w:num>
  <w:num w:numId="5" w16cid:durableId="774131638">
    <w:abstractNumId w:val="5"/>
  </w:num>
  <w:num w:numId="6" w16cid:durableId="384916725">
    <w:abstractNumId w:val="11"/>
  </w:num>
  <w:num w:numId="7" w16cid:durableId="922181290">
    <w:abstractNumId w:val="0"/>
  </w:num>
  <w:num w:numId="8" w16cid:durableId="61686921">
    <w:abstractNumId w:val="12"/>
  </w:num>
  <w:num w:numId="9" w16cid:durableId="523324469">
    <w:abstractNumId w:val="3"/>
  </w:num>
  <w:num w:numId="10" w16cid:durableId="290063456">
    <w:abstractNumId w:val="2"/>
  </w:num>
  <w:num w:numId="11" w16cid:durableId="1894846067">
    <w:abstractNumId w:val="10"/>
  </w:num>
  <w:num w:numId="12" w16cid:durableId="1309701138">
    <w:abstractNumId w:val="9"/>
  </w:num>
  <w:num w:numId="13" w16cid:durableId="3107135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CAB773"/>
    <w:rsid w:val="000730B7"/>
    <w:rsid w:val="001010D6"/>
    <w:rsid w:val="00126BB4"/>
    <w:rsid w:val="00136C34"/>
    <w:rsid w:val="00200A0E"/>
    <w:rsid w:val="002195AD"/>
    <w:rsid w:val="002436FC"/>
    <w:rsid w:val="002E1A25"/>
    <w:rsid w:val="003F2C4A"/>
    <w:rsid w:val="005A35F9"/>
    <w:rsid w:val="006565EE"/>
    <w:rsid w:val="006E12D6"/>
    <w:rsid w:val="007732DF"/>
    <w:rsid w:val="00853593"/>
    <w:rsid w:val="008D1323"/>
    <w:rsid w:val="00934049"/>
    <w:rsid w:val="009C0F4D"/>
    <w:rsid w:val="00A6806E"/>
    <w:rsid w:val="00AA2D59"/>
    <w:rsid w:val="00B042D7"/>
    <w:rsid w:val="00B4FC0A"/>
    <w:rsid w:val="00B65FA0"/>
    <w:rsid w:val="00CA47E4"/>
    <w:rsid w:val="00D0273D"/>
    <w:rsid w:val="00D23B37"/>
    <w:rsid w:val="00D30D89"/>
    <w:rsid w:val="00D86E49"/>
    <w:rsid w:val="00DA50E0"/>
    <w:rsid w:val="00DD4F13"/>
    <w:rsid w:val="00E21233"/>
    <w:rsid w:val="00EF5838"/>
    <w:rsid w:val="00F4090A"/>
    <w:rsid w:val="00F43F8C"/>
    <w:rsid w:val="00F93742"/>
    <w:rsid w:val="00FC0877"/>
    <w:rsid w:val="0115E00C"/>
    <w:rsid w:val="0162779F"/>
    <w:rsid w:val="018D565A"/>
    <w:rsid w:val="01A725A6"/>
    <w:rsid w:val="01BC024B"/>
    <w:rsid w:val="026BF79E"/>
    <w:rsid w:val="02703ABB"/>
    <w:rsid w:val="02759033"/>
    <w:rsid w:val="027BDFB9"/>
    <w:rsid w:val="02873085"/>
    <w:rsid w:val="02E3A45E"/>
    <w:rsid w:val="02E7A06D"/>
    <w:rsid w:val="03216152"/>
    <w:rsid w:val="034C89AB"/>
    <w:rsid w:val="0408FA19"/>
    <w:rsid w:val="04645D76"/>
    <w:rsid w:val="04C1C78C"/>
    <w:rsid w:val="04E2BCA4"/>
    <w:rsid w:val="056BCA51"/>
    <w:rsid w:val="05BF8A5C"/>
    <w:rsid w:val="05D02ADC"/>
    <w:rsid w:val="061A1C06"/>
    <w:rsid w:val="0628B878"/>
    <w:rsid w:val="065F0D1F"/>
    <w:rsid w:val="067ADA02"/>
    <w:rsid w:val="06884AC2"/>
    <w:rsid w:val="068F736E"/>
    <w:rsid w:val="06E5511F"/>
    <w:rsid w:val="06E7DE98"/>
    <w:rsid w:val="07028C03"/>
    <w:rsid w:val="073F68C1"/>
    <w:rsid w:val="076B16A7"/>
    <w:rsid w:val="077DD00E"/>
    <w:rsid w:val="07C05A84"/>
    <w:rsid w:val="07DF40DE"/>
    <w:rsid w:val="07F9684E"/>
    <w:rsid w:val="07FAC392"/>
    <w:rsid w:val="0831F5E6"/>
    <w:rsid w:val="08A2EAEE"/>
    <w:rsid w:val="08B1D490"/>
    <w:rsid w:val="08CCF901"/>
    <w:rsid w:val="08D9364C"/>
    <w:rsid w:val="08DC6B3C"/>
    <w:rsid w:val="08E6C4B8"/>
    <w:rsid w:val="08F8B79D"/>
    <w:rsid w:val="08F9A009"/>
    <w:rsid w:val="093F1A4D"/>
    <w:rsid w:val="09464AAB"/>
    <w:rsid w:val="0954DDEB"/>
    <w:rsid w:val="09A5A164"/>
    <w:rsid w:val="09B34F51"/>
    <w:rsid w:val="09CD611D"/>
    <w:rsid w:val="0A223719"/>
    <w:rsid w:val="0A5B33C7"/>
    <w:rsid w:val="0A6A01CA"/>
    <w:rsid w:val="0A92597F"/>
    <w:rsid w:val="0B053F3C"/>
    <w:rsid w:val="0B3945F4"/>
    <w:rsid w:val="0B42B0C8"/>
    <w:rsid w:val="0B68A68C"/>
    <w:rsid w:val="0B8505B2"/>
    <w:rsid w:val="0B9BE8A2"/>
    <w:rsid w:val="0BABA433"/>
    <w:rsid w:val="0BE739B6"/>
    <w:rsid w:val="0C1CA1F6"/>
    <w:rsid w:val="0C738670"/>
    <w:rsid w:val="0C96CA02"/>
    <w:rsid w:val="0CCFC439"/>
    <w:rsid w:val="0D37B903"/>
    <w:rsid w:val="0D937F12"/>
    <w:rsid w:val="0DACB531"/>
    <w:rsid w:val="0DB87257"/>
    <w:rsid w:val="0DC67682"/>
    <w:rsid w:val="0E1E3FCA"/>
    <w:rsid w:val="0E265705"/>
    <w:rsid w:val="0E640538"/>
    <w:rsid w:val="0EBCA674"/>
    <w:rsid w:val="0ECEFDAA"/>
    <w:rsid w:val="0ED38964"/>
    <w:rsid w:val="0F103434"/>
    <w:rsid w:val="0F4BACC0"/>
    <w:rsid w:val="0F6246E3"/>
    <w:rsid w:val="0FB09129"/>
    <w:rsid w:val="0FC09645"/>
    <w:rsid w:val="0FC765BA"/>
    <w:rsid w:val="0FDA6FEF"/>
    <w:rsid w:val="100C67B9"/>
    <w:rsid w:val="1049779D"/>
    <w:rsid w:val="105E9D36"/>
    <w:rsid w:val="106ACE0B"/>
    <w:rsid w:val="106E687B"/>
    <w:rsid w:val="108FBE26"/>
    <w:rsid w:val="10BCE47C"/>
    <w:rsid w:val="10CB213F"/>
    <w:rsid w:val="10F941D6"/>
    <w:rsid w:val="10FE1744"/>
    <w:rsid w:val="112A18A7"/>
    <w:rsid w:val="1183C2B8"/>
    <w:rsid w:val="11B9FF4B"/>
    <w:rsid w:val="12053AFC"/>
    <w:rsid w:val="124B9AB5"/>
    <w:rsid w:val="1296281D"/>
    <w:rsid w:val="1336B607"/>
    <w:rsid w:val="1337765B"/>
    <w:rsid w:val="133CCB3E"/>
    <w:rsid w:val="1350C36C"/>
    <w:rsid w:val="139350CB"/>
    <w:rsid w:val="139AC38E"/>
    <w:rsid w:val="1435B806"/>
    <w:rsid w:val="15029F64"/>
    <w:rsid w:val="151BD55C"/>
    <w:rsid w:val="15742F2E"/>
    <w:rsid w:val="157BC02E"/>
    <w:rsid w:val="1593B196"/>
    <w:rsid w:val="159627EF"/>
    <w:rsid w:val="15B65C6E"/>
    <w:rsid w:val="15C3DEDD"/>
    <w:rsid w:val="15F8F1D7"/>
    <w:rsid w:val="15FD89CA"/>
    <w:rsid w:val="1627C5F2"/>
    <w:rsid w:val="1674618D"/>
    <w:rsid w:val="169F8F38"/>
    <w:rsid w:val="16D0D354"/>
    <w:rsid w:val="16D2BE0D"/>
    <w:rsid w:val="16D4BA5A"/>
    <w:rsid w:val="16D8878B"/>
    <w:rsid w:val="17292681"/>
    <w:rsid w:val="173198E3"/>
    <w:rsid w:val="178DF4F3"/>
    <w:rsid w:val="17ABDAE9"/>
    <w:rsid w:val="17CE17FE"/>
    <w:rsid w:val="1812A57D"/>
    <w:rsid w:val="18505B66"/>
    <w:rsid w:val="187A147A"/>
    <w:rsid w:val="18A47595"/>
    <w:rsid w:val="18F33905"/>
    <w:rsid w:val="1908BB04"/>
    <w:rsid w:val="191C022F"/>
    <w:rsid w:val="19701B6A"/>
    <w:rsid w:val="1971CD28"/>
    <w:rsid w:val="198B60EA"/>
    <w:rsid w:val="19AD3828"/>
    <w:rsid w:val="19BB1217"/>
    <w:rsid w:val="19DCA1AC"/>
    <w:rsid w:val="1A3ACEA3"/>
    <w:rsid w:val="1A55529D"/>
    <w:rsid w:val="1A951AD3"/>
    <w:rsid w:val="1AA48B65"/>
    <w:rsid w:val="1AA7FD2D"/>
    <w:rsid w:val="1AB93653"/>
    <w:rsid w:val="1ABC1E5D"/>
    <w:rsid w:val="1ADF6CC3"/>
    <w:rsid w:val="1AF4A7CF"/>
    <w:rsid w:val="1B0235EB"/>
    <w:rsid w:val="1B0ED385"/>
    <w:rsid w:val="1B2F6242"/>
    <w:rsid w:val="1B68F9FD"/>
    <w:rsid w:val="1BA3A7FD"/>
    <w:rsid w:val="1BA62F30"/>
    <w:rsid w:val="1BA6431F"/>
    <w:rsid w:val="1BB39464"/>
    <w:rsid w:val="1BD6C089"/>
    <w:rsid w:val="1BE63C55"/>
    <w:rsid w:val="1C1F67AA"/>
    <w:rsid w:val="1C43D39F"/>
    <w:rsid w:val="1C912FF1"/>
    <w:rsid w:val="1C954F78"/>
    <w:rsid w:val="1CA99D40"/>
    <w:rsid w:val="1CCBC201"/>
    <w:rsid w:val="1CCF04F5"/>
    <w:rsid w:val="1D32C1D0"/>
    <w:rsid w:val="1D41C555"/>
    <w:rsid w:val="1D4EE800"/>
    <w:rsid w:val="1D6FB3D0"/>
    <w:rsid w:val="1D7F4113"/>
    <w:rsid w:val="1DD9F368"/>
    <w:rsid w:val="1E2F3C07"/>
    <w:rsid w:val="1E3A4E17"/>
    <w:rsid w:val="1E453DFA"/>
    <w:rsid w:val="1EDD95B6"/>
    <w:rsid w:val="1EF05F20"/>
    <w:rsid w:val="1F05C692"/>
    <w:rsid w:val="1F0E614B"/>
    <w:rsid w:val="1F486ACC"/>
    <w:rsid w:val="1F662D4D"/>
    <w:rsid w:val="1F96C9A8"/>
    <w:rsid w:val="1FD483B1"/>
    <w:rsid w:val="1FD4F0C1"/>
    <w:rsid w:val="1FE244A8"/>
    <w:rsid w:val="1FE5770A"/>
    <w:rsid w:val="2057E895"/>
    <w:rsid w:val="20EB87B7"/>
    <w:rsid w:val="21D51453"/>
    <w:rsid w:val="22100506"/>
    <w:rsid w:val="224EB627"/>
    <w:rsid w:val="226B8CFD"/>
    <w:rsid w:val="2285FE0E"/>
    <w:rsid w:val="2299F3D1"/>
    <w:rsid w:val="233F1ACE"/>
    <w:rsid w:val="2357AE95"/>
    <w:rsid w:val="236A6EA5"/>
    <w:rsid w:val="2370E4B4"/>
    <w:rsid w:val="23740BE2"/>
    <w:rsid w:val="2380A366"/>
    <w:rsid w:val="240B9465"/>
    <w:rsid w:val="240D364E"/>
    <w:rsid w:val="2443856D"/>
    <w:rsid w:val="24D7E079"/>
    <w:rsid w:val="24DAEB2F"/>
    <w:rsid w:val="24E33B9C"/>
    <w:rsid w:val="25209C48"/>
    <w:rsid w:val="25EF1FFF"/>
    <w:rsid w:val="263F717E"/>
    <w:rsid w:val="27003FD2"/>
    <w:rsid w:val="272920C8"/>
    <w:rsid w:val="275872A8"/>
    <w:rsid w:val="276CB6FB"/>
    <w:rsid w:val="276CDBA1"/>
    <w:rsid w:val="27A74EFB"/>
    <w:rsid w:val="2815EA3D"/>
    <w:rsid w:val="2828B693"/>
    <w:rsid w:val="286F77C1"/>
    <w:rsid w:val="28C91327"/>
    <w:rsid w:val="28EC5C7A"/>
    <w:rsid w:val="29180BD3"/>
    <w:rsid w:val="293D312F"/>
    <w:rsid w:val="2940B373"/>
    <w:rsid w:val="29425573"/>
    <w:rsid w:val="2969E1E0"/>
    <w:rsid w:val="297A8668"/>
    <w:rsid w:val="297FC911"/>
    <w:rsid w:val="2987B6DD"/>
    <w:rsid w:val="29907C93"/>
    <w:rsid w:val="2A6ADE3A"/>
    <w:rsid w:val="2A90136A"/>
    <w:rsid w:val="2AA13B27"/>
    <w:rsid w:val="2AD35285"/>
    <w:rsid w:val="2B178F31"/>
    <w:rsid w:val="2B95B7EA"/>
    <w:rsid w:val="2BF4C911"/>
    <w:rsid w:val="2C190EC1"/>
    <w:rsid w:val="2C2BE3CB"/>
    <w:rsid w:val="2C758616"/>
    <w:rsid w:val="2CB8A0EF"/>
    <w:rsid w:val="2CDBC012"/>
    <w:rsid w:val="2CED5604"/>
    <w:rsid w:val="2D48103F"/>
    <w:rsid w:val="2D676263"/>
    <w:rsid w:val="2DC7B42C"/>
    <w:rsid w:val="2E4B757A"/>
    <w:rsid w:val="2E672EB3"/>
    <w:rsid w:val="2ECF445E"/>
    <w:rsid w:val="2ED43A02"/>
    <w:rsid w:val="2F4214F0"/>
    <w:rsid w:val="2F65AEB5"/>
    <w:rsid w:val="2FA1F8DF"/>
    <w:rsid w:val="2FD63C54"/>
    <w:rsid w:val="2FE4CF94"/>
    <w:rsid w:val="2FFF4F52"/>
    <w:rsid w:val="3002FF14"/>
    <w:rsid w:val="300AD5E0"/>
    <w:rsid w:val="30153665"/>
    <w:rsid w:val="30182725"/>
    <w:rsid w:val="301D0AAB"/>
    <w:rsid w:val="306D851D"/>
    <w:rsid w:val="3108DB75"/>
    <w:rsid w:val="312D2980"/>
    <w:rsid w:val="31BCCC83"/>
    <w:rsid w:val="31C0C727"/>
    <w:rsid w:val="31F51AB7"/>
    <w:rsid w:val="3278BA39"/>
    <w:rsid w:val="332A1017"/>
    <w:rsid w:val="33437096"/>
    <w:rsid w:val="33BD7B8A"/>
    <w:rsid w:val="33DE0595"/>
    <w:rsid w:val="3410BFC0"/>
    <w:rsid w:val="344F5A42"/>
    <w:rsid w:val="34C65D74"/>
    <w:rsid w:val="34EBB287"/>
    <w:rsid w:val="352DCC58"/>
    <w:rsid w:val="3545E71F"/>
    <w:rsid w:val="35594BEB"/>
    <w:rsid w:val="357EAD83"/>
    <w:rsid w:val="359FE487"/>
    <w:rsid w:val="35AAF66C"/>
    <w:rsid w:val="35CD92A9"/>
    <w:rsid w:val="3634ED31"/>
    <w:rsid w:val="36519A98"/>
    <w:rsid w:val="3706F327"/>
    <w:rsid w:val="37348395"/>
    <w:rsid w:val="375D5E54"/>
    <w:rsid w:val="37647DAE"/>
    <w:rsid w:val="37B6AAD3"/>
    <w:rsid w:val="37E9D384"/>
    <w:rsid w:val="37ED6AF9"/>
    <w:rsid w:val="380829C1"/>
    <w:rsid w:val="380A6137"/>
    <w:rsid w:val="383008AB"/>
    <w:rsid w:val="384F76FB"/>
    <w:rsid w:val="3868DA97"/>
    <w:rsid w:val="3890E0A9"/>
    <w:rsid w:val="38CE1176"/>
    <w:rsid w:val="3955AC1F"/>
    <w:rsid w:val="3969F85E"/>
    <w:rsid w:val="39923497"/>
    <w:rsid w:val="39E50169"/>
    <w:rsid w:val="39E54CD1"/>
    <w:rsid w:val="3A177F21"/>
    <w:rsid w:val="3A580CF7"/>
    <w:rsid w:val="3A607482"/>
    <w:rsid w:val="3A7D17B0"/>
    <w:rsid w:val="3AA103CC"/>
    <w:rsid w:val="3B514E1E"/>
    <w:rsid w:val="3B67A96D"/>
    <w:rsid w:val="3B67AAD8"/>
    <w:rsid w:val="3B6CC16B"/>
    <w:rsid w:val="3BC9DA54"/>
    <w:rsid w:val="3C2E65AA"/>
    <w:rsid w:val="3C3747E7"/>
    <w:rsid w:val="3CC5B0A3"/>
    <w:rsid w:val="3CE6DEF1"/>
    <w:rsid w:val="3D0379CE"/>
    <w:rsid w:val="3D037B39"/>
    <w:rsid w:val="3D117B76"/>
    <w:rsid w:val="3D186391"/>
    <w:rsid w:val="3DD8D325"/>
    <w:rsid w:val="3DED2851"/>
    <w:rsid w:val="3E160604"/>
    <w:rsid w:val="3E20FF54"/>
    <w:rsid w:val="3E44876D"/>
    <w:rsid w:val="3E52A6C3"/>
    <w:rsid w:val="3E6898F1"/>
    <w:rsid w:val="3E6F467F"/>
    <w:rsid w:val="3EE58FDE"/>
    <w:rsid w:val="3F0A0623"/>
    <w:rsid w:val="3F4BF48F"/>
    <w:rsid w:val="3F6831F9"/>
    <w:rsid w:val="3F7474EF"/>
    <w:rsid w:val="3F7631C8"/>
    <w:rsid w:val="3F8BA4B1"/>
    <w:rsid w:val="3FA819CF"/>
    <w:rsid w:val="3FAD6DFB"/>
    <w:rsid w:val="3FEB74BC"/>
    <w:rsid w:val="4021F39E"/>
    <w:rsid w:val="40317224"/>
    <w:rsid w:val="40347BCA"/>
    <w:rsid w:val="403B1BFB"/>
    <w:rsid w:val="406837E2"/>
    <w:rsid w:val="4086C0A5"/>
    <w:rsid w:val="40AF2520"/>
    <w:rsid w:val="40BC1675"/>
    <w:rsid w:val="411D38A9"/>
    <w:rsid w:val="41493E5C"/>
    <w:rsid w:val="417ED568"/>
    <w:rsid w:val="41E6F0BB"/>
    <w:rsid w:val="422DF63E"/>
    <w:rsid w:val="4235E3C4"/>
    <w:rsid w:val="424839C6"/>
    <w:rsid w:val="426C53FD"/>
    <w:rsid w:val="42DF1DAB"/>
    <w:rsid w:val="42F3ECC0"/>
    <w:rsid w:val="437A28A7"/>
    <w:rsid w:val="4382A3B5"/>
    <w:rsid w:val="43A3C749"/>
    <w:rsid w:val="44E6B6FD"/>
    <w:rsid w:val="44F8712A"/>
    <w:rsid w:val="4504E347"/>
    <w:rsid w:val="45EFBFE1"/>
    <w:rsid w:val="464A0A4B"/>
    <w:rsid w:val="4651595E"/>
    <w:rsid w:val="4654DDA3"/>
    <w:rsid w:val="46A0B3A8"/>
    <w:rsid w:val="475CB985"/>
    <w:rsid w:val="4778C920"/>
    <w:rsid w:val="4780FC06"/>
    <w:rsid w:val="47BA7C54"/>
    <w:rsid w:val="47BD8D57"/>
    <w:rsid w:val="47DBF49F"/>
    <w:rsid w:val="47F7B187"/>
    <w:rsid w:val="480D2C31"/>
    <w:rsid w:val="4829FDA7"/>
    <w:rsid w:val="483F3C34"/>
    <w:rsid w:val="48462DE0"/>
    <w:rsid w:val="484E19FB"/>
    <w:rsid w:val="4854DC62"/>
    <w:rsid w:val="487F04DB"/>
    <w:rsid w:val="48D643FA"/>
    <w:rsid w:val="4953B7BB"/>
    <w:rsid w:val="49632E44"/>
    <w:rsid w:val="496458BE"/>
    <w:rsid w:val="497D67DF"/>
    <w:rsid w:val="49966B6C"/>
    <w:rsid w:val="49A10CC0"/>
    <w:rsid w:val="49D64309"/>
    <w:rsid w:val="49F0F05B"/>
    <w:rsid w:val="4A054DF8"/>
    <w:rsid w:val="4A13E90A"/>
    <w:rsid w:val="4A1A0B9E"/>
    <w:rsid w:val="4A359071"/>
    <w:rsid w:val="4A4C1428"/>
    <w:rsid w:val="4A4C7B9E"/>
    <w:rsid w:val="4A682B45"/>
    <w:rsid w:val="4A945CB6"/>
    <w:rsid w:val="4AAC9C13"/>
    <w:rsid w:val="4AE4381F"/>
    <w:rsid w:val="4B186BA1"/>
    <w:rsid w:val="4BBF5F64"/>
    <w:rsid w:val="4BD160D2"/>
    <w:rsid w:val="4C053D29"/>
    <w:rsid w:val="4C19B7CC"/>
    <w:rsid w:val="4C271BD0"/>
    <w:rsid w:val="4C586938"/>
    <w:rsid w:val="4C9ACF06"/>
    <w:rsid w:val="4C9F6FB6"/>
    <w:rsid w:val="4CC69C28"/>
    <w:rsid w:val="4CC7590F"/>
    <w:rsid w:val="4CC89B77"/>
    <w:rsid w:val="4CCB22AA"/>
    <w:rsid w:val="4CE7E174"/>
    <w:rsid w:val="4CFACF40"/>
    <w:rsid w:val="4D54FB0E"/>
    <w:rsid w:val="4D6D3133"/>
    <w:rsid w:val="4DF6B5DE"/>
    <w:rsid w:val="4E10957B"/>
    <w:rsid w:val="4E1559FC"/>
    <w:rsid w:val="4E341754"/>
    <w:rsid w:val="4E4DCAAE"/>
    <w:rsid w:val="4E64358C"/>
    <w:rsid w:val="4E66B8CF"/>
    <w:rsid w:val="4EB6C334"/>
    <w:rsid w:val="4EB73EF0"/>
    <w:rsid w:val="4EFA0F9F"/>
    <w:rsid w:val="4F6A611B"/>
    <w:rsid w:val="4F771163"/>
    <w:rsid w:val="4FA6ECB8"/>
    <w:rsid w:val="4FBF4780"/>
    <w:rsid w:val="4FF61EED"/>
    <w:rsid w:val="50414733"/>
    <w:rsid w:val="504595C2"/>
    <w:rsid w:val="5049E499"/>
    <w:rsid w:val="50529395"/>
    <w:rsid w:val="5151B964"/>
    <w:rsid w:val="5190A762"/>
    <w:rsid w:val="51C2ACF2"/>
    <w:rsid w:val="51D3D683"/>
    <w:rsid w:val="5216D97B"/>
    <w:rsid w:val="522F9035"/>
    <w:rsid w:val="522FE3A0"/>
    <w:rsid w:val="5240A256"/>
    <w:rsid w:val="52429F2D"/>
    <w:rsid w:val="524F20C4"/>
    <w:rsid w:val="5255753A"/>
    <w:rsid w:val="525D9A73"/>
    <w:rsid w:val="52A24BEC"/>
    <w:rsid w:val="52E41156"/>
    <w:rsid w:val="52F60904"/>
    <w:rsid w:val="53B08750"/>
    <w:rsid w:val="53CAB773"/>
    <w:rsid w:val="53FD9E44"/>
    <w:rsid w:val="544A52C0"/>
    <w:rsid w:val="54ADCE71"/>
    <w:rsid w:val="54C45DB4"/>
    <w:rsid w:val="5525EEB4"/>
    <w:rsid w:val="55A8A763"/>
    <w:rsid w:val="55BB55AC"/>
    <w:rsid w:val="5625DDE4"/>
    <w:rsid w:val="563F2939"/>
    <w:rsid w:val="5658DC93"/>
    <w:rsid w:val="56612A2A"/>
    <w:rsid w:val="567E3EEA"/>
    <w:rsid w:val="56922206"/>
    <w:rsid w:val="57065054"/>
    <w:rsid w:val="5743DD54"/>
    <w:rsid w:val="57587CC2"/>
    <w:rsid w:val="57824777"/>
    <w:rsid w:val="57952792"/>
    <w:rsid w:val="57A307FA"/>
    <w:rsid w:val="57E73676"/>
    <w:rsid w:val="580DCFCD"/>
    <w:rsid w:val="5831EE76"/>
    <w:rsid w:val="58BB4912"/>
    <w:rsid w:val="59520C89"/>
    <w:rsid w:val="59534822"/>
    <w:rsid w:val="596C707F"/>
    <w:rsid w:val="59780498"/>
    <w:rsid w:val="59887A34"/>
    <w:rsid w:val="59CDBED7"/>
    <w:rsid w:val="5A017B5A"/>
    <w:rsid w:val="5A033986"/>
    <w:rsid w:val="5A08B616"/>
    <w:rsid w:val="5A36C86A"/>
    <w:rsid w:val="5A50F8F5"/>
    <w:rsid w:val="5A7B7E16"/>
    <w:rsid w:val="5AD0EB31"/>
    <w:rsid w:val="5B4394AE"/>
    <w:rsid w:val="5B4AAA90"/>
    <w:rsid w:val="5B7235C6"/>
    <w:rsid w:val="5BB87507"/>
    <w:rsid w:val="5BF05952"/>
    <w:rsid w:val="5C0317FB"/>
    <w:rsid w:val="5C05BC96"/>
    <w:rsid w:val="5C1D48D2"/>
    <w:rsid w:val="5C50CFBD"/>
    <w:rsid w:val="5CB8E056"/>
    <w:rsid w:val="5CF64395"/>
    <w:rsid w:val="5D583A1A"/>
    <w:rsid w:val="5D6E692C"/>
    <w:rsid w:val="5D7CE234"/>
    <w:rsid w:val="5DB39A4D"/>
    <w:rsid w:val="5DCC5DEF"/>
    <w:rsid w:val="5DE78B2F"/>
    <w:rsid w:val="5DF07B80"/>
    <w:rsid w:val="5DF13506"/>
    <w:rsid w:val="5DFB8917"/>
    <w:rsid w:val="5E105ACC"/>
    <w:rsid w:val="5E3D5368"/>
    <w:rsid w:val="5E40CDEA"/>
    <w:rsid w:val="5E573FA4"/>
    <w:rsid w:val="5E5DEF93"/>
    <w:rsid w:val="5E8A885C"/>
    <w:rsid w:val="5EDAE21E"/>
    <w:rsid w:val="5EEC3AAE"/>
    <w:rsid w:val="5F0A398D"/>
    <w:rsid w:val="5F57B16B"/>
    <w:rsid w:val="5F80C7E5"/>
    <w:rsid w:val="5FF9BFF4"/>
    <w:rsid w:val="6034C597"/>
    <w:rsid w:val="611F2BF1"/>
    <w:rsid w:val="618E491D"/>
    <w:rsid w:val="61959055"/>
    <w:rsid w:val="61A9A0A9"/>
    <w:rsid w:val="6270F4AA"/>
    <w:rsid w:val="62901806"/>
    <w:rsid w:val="62E5BAA1"/>
    <w:rsid w:val="632821DA"/>
    <w:rsid w:val="6330FA1D"/>
    <w:rsid w:val="634ADE7D"/>
    <w:rsid w:val="636B1FD4"/>
    <w:rsid w:val="63958518"/>
    <w:rsid w:val="63DD620E"/>
    <w:rsid w:val="63DDED59"/>
    <w:rsid w:val="63E085CD"/>
    <w:rsid w:val="6409109F"/>
    <w:rsid w:val="6432302C"/>
    <w:rsid w:val="649DE84F"/>
    <w:rsid w:val="64E6AEDE"/>
    <w:rsid w:val="653DEC8C"/>
    <w:rsid w:val="656D606F"/>
    <w:rsid w:val="65724798"/>
    <w:rsid w:val="66003862"/>
    <w:rsid w:val="66048E80"/>
    <w:rsid w:val="660C2B24"/>
    <w:rsid w:val="66570EF2"/>
    <w:rsid w:val="667A072D"/>
    <w:rsid w:val="66B1F3B0"/>
    <w:rsid w:val="66E5F403"/>
    <w:rsid w:val="66E6ACC5"/>
    <w:rsid w:val="6758505D"/>
    <w:rsid w:val="67BBFC21"/>
    <w:rsid w:val="67D0BF8F"/>
    <w:rsid w:val="67F70EB4"/>
    <w:rsid w:val="6853F1BC"/>
    <w:rsid w:val="6859770F"/>
    <w:rsid w:val="68673806"/>
    <w:rsid w:val="68862C77"/>
    <w:rsid w:val="68C02C64"/>
    <w:rsid w:val="68D71D34"/>
    <w:rsid w:val="68F60B22"/>
    <w:rsid w:val="691B61DB"/>
    <w:rsid w:val="69F54770"/>
    <w:rsid w:val="6A47FAEA"/>
    <w:rsid w:val="6A4B1BFD"/>
    <w:rsid w:val="6A5DE21B"/>
    <w:rsid w:val="6A8106E3"/>
    <w:rsid w:val="6A8DBF93"/>
    <w:rsid w:val="6ACFB80E"/>
    <w:rsid w:val="6B5DD361"/>
    <w:rsid w:val="6B95C4DB"/>
    <w:rsid w:val="6BB06A3B"/>
    <w:rsid w:val="6BC3DAC1"/>
    <w:rsid w:val="6BCA87E0"/>
    <w:rsid w:val="6BF5D812"/>
    <w:rsid w:val="6BFFA841"/>
    <w:rsid w:val="6C076F9A"/>
    <w:rsid w:val="6C1ACD86"/>
    <w:rsid w:val="6C2DABE4"/>
    <w:rsid w:val="6CA8FA34"/>
    <w:rsid w:val="6CD0F9E5"/>
    <w:rsid w:val="6D3298DC"/>
    <w:rsid w:val="6D55A18B"/>
    <w:rsid w:val="6D5A06BC"/>
    <w:rsid w:val="6D8CEA60"/>
    <w:rsid w:val="6DC4CE3D"/>
    <w:rsid w:val="6DC4D864"/>
    <w:rsid w:val="6DC97C45"/>
    <w:rsid w:val="6E286D48"/>
    <w:rsid w:val="6E7F7895"/>
    <w:rsid w:val="6E929A7E"/>
    <w:rsid w:val="6EAC4A4A"/>
    <w:rsid w:val="6EAF9036"/>
    <w:rsid w:val="6EFF53A7"/>
    <w:rsid w:val="6F1E8D20"/>
    <w:rsid w:val="6F654CA6"/>
    <w:rsid w:val="6F853E31"/>
    <w:rsid w:val="6FC43DA9"/>
    <w:rsid w:val="700FE3BE"/>
    <w:rsid w:val="70106713"/>
    <w:rsid w:val="701D025D"/>
    <w:rsid w:val="702A1382"/>
    <w:rsid w:val="704EA1C9"/>
    <w:rsid w:val="7081C9ED"/>
    <w:rsid w:val="7083E39F"/>
    <w:rsid w:val="70882E21"/>
    <w:rsid w:val="7099324E"/>
    <w:rsid w:val="70B01316"/>
    <w:rsid w:val="70C41B3E"/>
    <w:rsid w:val="70D6C9DF"/>
    <w:rsid w:val="71011D07"/>
    <w:rsid w:val="71308A5E"/>
    <w:rsid w:val="714C53FA"/>
    <w:rsid w:val="717341F3"/>
    <w:rsid w:val="71A7DF1A"/>
    <w:rsid w:val="71F147D6"/>
    <w:rsid w:val="72309430"/>
    <w:rsid w:val="728B87EE"/>
    <w:rsid w:val="72A33604"/>
    <w:rsid w:val="72DD5193"/>
    <w:rsid w:val="72E2ADF0"/>
    <w:rsid w:val="7315B2C6"/>
    <w:rsid w:val="73183BB8"/>
    <w:rsid w:val="73262E85"/>
    <w:rsid w:val="7418E03A"/>
    <w:rsid w:val="742505CD"/>
    <w:rsid w:val="74553AE0"/>
    <w:rsid w:val="747596B4"/>
    <w:rsid w:val="74A8BC0D"/>
    <w:rsid w:val="74F29878"/>
    <w:rsid w:val="75131EBC"/>
    <w:rsid w:val="75165175"/>
    <w:rsid w:val="752C80BC"/>
    <w:rsid w:val="752FC513"/>
    <w:rsid w:val="755E8DA9"/>
    <w:rsid w:val="75689538"/>
    <w:rsid w:val="756A5D47"/>
    <w:rsid w:val="75724962"/>
    <w:rsid w:val="75AA9BC5"/>
    <w:rsid w:val="75BDEF77"/>
    <w:rsid w:val="75F852A1"/>
    <w:rsid w:val="76012FDE"/>
    <w:rsid w:val="76337F2D"/>
    <w:rsid w:val="7647CDDA"/>
    <w:rsid w:val="76505007"/>
    <w:rsid w:val="7660E68C"/>
    <w:rsid w:val="7671621D"/>
    <w:rsid w:val="76AEEF1D"/>
    <w:rsid w:val="76BAA21B"/>
    <w:rsid w:val="771A3465"/>
    <w:rsid w:val="77287A9C"/>
    <w:rsid w:val="7755A635"/>
    <w:rsid w:val="775CA68F"/>
    <w:rsid w:val="77685EB9"/>
    <w:rsid w:val="77990430"/>
    <w:rsid w:val="77AC7EC5"/>
    <w:rsid w:val="77B5CCCC"/>
    <w:rsid w:val="77B6289C"/>
    <w:rsid w:val="77D9B4CB"/>
    <w:rsid w:val="77E1FF7F"/>
    <w:rsid w:val="781AAF88"/>
    <w:rsid w:val="782FD4DE"/>
    <w:rsid w:val="7833D2D6"/>
    <w:rsid w:val="7845AB9D"/>
    <w:rsid w:val="7850135A"/>
    <w:rsid w:val="7864217E"/>
    <w:rsid w:val="7878ABBC"/>
    <w:rsid w:val="78B87922"/>
    <w:rsid w:val="78BE59EB"/>
    <w:rsid w:val="78D6EBEC"/>
    <w:rsid w:val="78EC515D"/>
    <w:rsid w:val="78ED32F5"/>
    <w:rsid w:val="78F63183"/>
    <w:rsid w:val="78F876F0"/>
    <w:rsid w:val="78FC5B29"/>
    <w:rsid w:val="790ACE26"/>
    <w:rsid w:val="791136F8"/>
    <w:rsid w:val="7959E518"/>
    <w:rsid w:val="79A1C57F"/>
    <w:rsid w:val="79E75EA5"/>
    <w:rsid w:val="79FA6FC5"/>
    <w:rsid w:val="7A08A8DF"/>
    <w:rsid w:val="7A147C1D"/>
    <w:rsid w:val="7A201311"/>
    <w:rsid w:val="7A59DCE8"/>
    <w:rsid w:val="7A5D5F23"/>
    <w:rsid w:val="7A85E832"/>
    <w:rsid w:val="7AAF08C1"/>
    <w:rsid w:val="7AC7FE67"/>
    <w:rsid w:val="7AD4A101"/>
    <w:rsid w:val="7ADAED42"/>
    <w:rsid w:val="7AEDC95E"/>
    <w:rsid w:val="7B0606FC"/>
    <w:rsid w:val="7B0AC021"/>
    <w:rsid w:val="7B4AF97A"/>
    <w:rsid w:val="7B8AE836"/>
    <w:rsid w:val="7BBBE372"/>
    <w:rsid w:val="7BD0E6BE"/>
    <w:rsid w:val="7C3FB3BE"/>
    <w:rsid w:val="7C6BA5F7"/>
    <w:rsid w:val="7C82AB30"/>
    <w:rsid w:val="7C9DEC70"/>
    <w:rsid w:val="7D6FCE43"/>
    <w:rsid w:val="7DB216D7"/>
    <w:rsid w:val="7DDE3F49"/>
    <w:rsid w:val="7E579EEC"/>
    <w:rsid w:val="7E846188"/>
    <w:rsid w:val="7E9ADD64"/>
    <w:rsid w:val="7F0F1738"/>
    <w:rsid w:val="7F397D51"/>
    <w:rsid w:val="7F59FF4A"/>
    <w:rsid w:val="7FADC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AB773"/>
  <w15:chartTrackingRefBased/>
  <w15:docId w15:val="{629C7520-4EBF-4120-A4CA-4E17DDA1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593"/>
    <w:pPr>
      <w:keepNext/>
      <w:keepLines/>
      <w:spacing w:before="240" w:after="240"/>
      <w:outlineLvl w:val="0"/>
    </w:pPr>
    <w:rPr>
      <w:rFonts w:eastAsiaTheme="minorEastAsia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593"/>
    <w:pPr>
      <w:keepNext/>
      <w:keepLines/>
      <w:spacing w:before="80"/>
      <w:outlineLvl w:val="1"/>
    </w:pPr>
    <w:rPr>
      <w:rFonts w:eastAsiaTheme="majorEastAsia" w:cstheme="minorHAnsi"/>
      <w:i/>
      <w:i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3742"/>
    <w:pPr>
      <w:keepNext/>
      <w:keepLines/>
      <w:spacing w:before="40" w:after="120"/>
      <w:outlineLvl w:val="2"/>
    </w:pPr>
    <w:rPr>
      <w:rFonts w:eastAsiaTheme="minorEastAsia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30B7"/>
    <w:pPr>
      <w:spacing w:after="240" w:line="271" w:lineRule="auto"/>
      <w:contextualSpacing/>
    </w:pPr>
    <w:rPr>
      <w:rFonts w:eastAsiaTheme="minorEastAsia"/>
      <w:b/>
      <w:bCs/>
      <w:color w:val="000000" w:themeColor="text1"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853593"/>
    <w:rPr>
      <w:rFonts w:eastAsiaTheme="minorEastAsia"/>
      <w:b/>
      <w:bCs/>
      <w:color w:val="000000" w:themeColor="text1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30B7"/>
    <w:rPr>
      <w:rFonts w:eastAsiaTheme="minorEastAsia"/>
      <w:b/>
      <w:bCs/>
      <w:color w:val="000000" w:themeColor="text1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3593"/>
    <w:rPr>
      <w:rFonts w:eastAsiaTheme="majorEastAsia" w:cstheme="minorHAnsi"/>
      <w:i/>
      <w:i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3742"/>
    <w:rPr>
      <w:rFonts w:eastAsiaTheme="minorEastAsia"/>
      <w:b/>
      <w:bCs/>
      <w:color w:val="000000" w:themeColor="text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0B7"/>
    <w:pPr>
      <w:spacing w:after="240"/>
    </w:pPr>
    <w:rPr>
      <w:rFonts w:eastAsiaTheme="minorEastAsia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730B7"/>
    <w:rPr>
      <w:rFonts w:eastAsiaTheme="minorEastAsia"/>
      <w:spacing w:val="15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A35F9"/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tbs-sct.canada.ca/pol/doc-eng.aspx?id=32749" TargetMode="External"/><Relationship Id="rId18" Type="http://schemas.microsoft.com/office/2020/10/relationships/intelligence" Target="intelligence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talent.canada.ca/en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CTalentGC@tbs-sct.gc.c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alent.canada.ca/documents/Digital_Contracting_Questionnaire_EN.docx" TargetMode="External"/><Relationship Id="rId10" Type="http://schemas.openxmlformats.org/officeDocument/2006/relationships/hyperlink" Target="https://talent.canada.ca/en/search" TargetMode="External"/><Relationship Id="rId4" Type="http://schemas.openxmlformats.org/officeDocument/2006/relationships/styles" Target="styles.xml"/><Relationship Id="rId9" Type="http://schemas.openxmlformats.org/officeDocument/2006/relationships/hyperlink" Target="https://talent.canada.ca/en/directive-on-digital-talent" TargetMode="External"/><Relationship Id="rId14" Type="http://schemas.openxmlformats.org/officeDocument/2006/relationships/hyperlink" Target="https://talent.canada.ca/en/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2D20875111124EAD69E0A5D5152FC9" ma:contentTypeVersion="21" ma:contentTypeDescription="Create a new document." ma:contentTypeScope="" ma:versionID="5b6a48d75969f0e59bacbf8b2bf3e17d">
  <xsd:schema xmlns:xsd="http://www.w3.org/2001/XMLSchema" xmlns:xs="http://www.w3.org/2001/XMLSchema" xmlns:p="http://schemas.microsoft.com/office/2006/metadata/properties" xmlns:ns2="1dc46c69-72c1-4997-bd15-879744da79ad" xmlns:ns3="0f7eaf4a-1c66-4515-a9ae-36050d3a7b4e" targetNamespace="http://schemas.microsoft.com/office/2006/metadata/properties" ma:root="true" ma:fieldsID="a1f0befe4357188e7b98c9d90589d1d9" ns2:_="" ns3:_="">
    <xsd:import namespace="1dc46c69-72c1-4997-bd15-879744da79ad"/>
    <xsd:import namespace="0f7eaf4a-1c66-4515-a9ae-36050d3a7b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Status" minOccurs="0"/>
                <xsd:element ref="ns2:Notes" minOccurs="0"/>
                <xsd:element ref="ns2:MediaServiceObjectDetectorVersions" minOccurs="0"/>
                <xsd:element ref="ns2:imagesusedinchat" minOccurs="0"/>
                <xsd:element ref="ns2:Document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46c69-72c1-4997-bd15-879744da7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6bf3204f-aabd-4e28-9088-5d29a8bceb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Status" ma:index="24" nillable="true" ma:displayName="Document Status" ma:format="Dropdown" ma:internalName="Status">
      <xsd:simpleType>
        <xsd:restriction base="dms:Choice">
          <xsd:enumeration value="Draft"/>
          <xsd:enumeration value="Final"/>
          <xsd:enumeration value="Obsolete"/>
          <xsd:enumeration value="Reference"/>
          <xsd:enumeration value="Discovery"/>
          <xsd:enumeration value="Alpha"/>
          <xsd:enumeration value="Beta"/>
          <xsd:enumeration value="Live"/>
          <xsd:enumeration value="Feedback"/>
          <xsd:enumeration value="Pending approval"/>
        </xsd:restriction>
      </xsd:simpleType>
    </xsd:element>
    <xsd:element name="Notes" ma:index="25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imagesusedinchat" ma:index="27" nillable="true" ma:displayName="images used in chat" ma:format="Thumbnail" ma:internalName="imagesusedinchat">
      <xsd:simpleType>
        <xsd:restriction base="dms:Unknown"/>
      </xsd:simpleType>
    </xsd:element>
    <xsd:element name="Documenttype" ma:index="28" nillable="true" ma:displayName="Content type" ma:format="Dropdown" ma:internalName="Documenttype">
      <xsd:simpleType>
        <xsd:restriction base="dms:Choice">
          <xsd:enumeration value="reference"/>
          <xsd:enumeration value="agenda"/>
          <xsd:enumeration value="meeting minutes"/>
          <xsd:enumeration value="presentation"/>
          <xsd:enumeration value="policy"/>
          <xsd:enumeration value="proposal"/>
          <xsd:enumeration value="research"/>
          <xsd:enumeration value="template"/>
          <xsd:enumeration value="graphic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7eaf4a-1c66-4515-a9ae-36050d3a7b4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bdb6da50-d64e-4923-afd5-d1d84bb657e5}" ma:internalName="TaxCatchAll" ma:showField="CatchAllData" ma:web="0f7eaf4a-1c66-4515-a9ae-36050d3a7b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AB1490-0F30-4530-BE51-E7BCC2C429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883F8A-FFED-49A9-A6D4-AEE1056841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46c69-72c1-4997-bd15-879744da79ad"/>
    <ds:schemaRef ds:uri="0f7eaf4a-1c66-4515-a9ae-36050d3a7b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509</Words>
  <Characters>2905</Characters>
  <Application>Microsoft Office Word</Application>
  <DocSecurity>8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Kwok, Rosita</dc:creator>
  <cp:keywords/>
  <dc:description/>
  <cp:lastModifiedBy>Kwok, Rosita</cp:lastModifiedBy>
  <cp:revision>36</cp:revision>
  <dcterms:created xsi:type="dcterms:W3CDTF">2023-03-01T19:56:00Z</dcterms:created>
  <dcterms:modified xsi:type="dcterms:W3CDTF">2023-11-15T16:04:00Z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515d617-256d-4284-aedb-1064be1c4b48_Enabled">
    <vt:lpwstr>true</vt:lpwstr>
  </property>
  <property fmtid="{D5CDD505-2E9C-101B-9397-08002B2CF9AE}" pid="3" name="MSIP_Label_3515d617-256d-4284-aedb-1064be1c4b48_SetDate">
    <vt:lpwstr>2023-03-17T16:01:09Z</vt:lpwstr>
  </property>
  <property fmtid="{D5CDD505-2E9C-101B-9397-08002B2CF9AE}" pid="4" name="MSIP_Label_3515d617-256d-4284-aedb-1064be1c4b48_Method">
    <vt:lpwstr>Privileged</vt:lpwstr>
  </property>
  <property fmtid="{D5CDD505-2E9C-101B-9397-08002B2CF9AE}" pid="5" name="MSIP_Label_3515d617-256d-4284-aedb-1064be1c4b48_Name">
    <vt:lpwstr>3515d617-256d-4284-aedb-1064be1c4b48</vt:lpwstr>
  </property>
  <property fmtid="{D5CDD505-2E9C-101B-9397-08002B2CF9AE}" pid="6" name="MSIP_Label_3515d617-256d-4284-aedb-1064be1c4b48_SiteId">
    <vt:lpwstr>6397df10-4595-4047-9c4f-03311282152b</vt:lpwstr>
  </property>
  <property fmtid="{D5CDD505-2E9C-101B-9397-08002B2CF9AE}" pid="7" name="MSIP_Label_3515d617-256d-4284-aedb-1064be1c4b48_ActionId">
    <vt:lpwstr>40a4e77b-f804-4161-befe-833be271b251</vt:lpwstr>
  </property>
  <property fmtid="{D5CDD505-2E9C-101B-9397-08002B2CF9AE}" pid="8" name="MSIP_Label_3515d617-256d-4284-aedb-1064be1c4b48_ContentBits">
    <vt:lpwstr>0</vt:lpwstr>
  </property>
</Properties>
</file>