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1CFC" w14:textId="4F7EAE4D" w:rsidR="78F63183" w:rsidRPr="0045038F" w:rsidRDefault="78F63183" w:rsidP="000730B7">
      <w:pPr>
        <w:pStyle w:val="Title"/>
      </w:pPr>
      <w:r w:rsidRPr="0045038F">
        <w:t>Directive sur les talents numériques</w:t>
      </w:r>
    </w:p>
    <w:p w14:paraId="610CA08E" w14:textId="35893821" w:rsidR="4EB6C334" w:rsidRPr="0045038F" w:rsidRDefault="0A92597F" w:rsidP="000730B7">
      <w:pPr>
        <w:pStyle w:val="Subtitle"/>
      </w:pPr>
      <w:r w:rsidRPr="0045038F">
        <w:t>Directives de mise en œuvre à l’intention des responsables de l’approvisionnement</w:t>
      </w:r>
    </w:p>
    <w:p w14:paraId="31F0242F" w14:textId="5002F62A" w:rsidR="03216152" w:rsidRPr="0045038F" w:rsidRDefault="03216152" w:rsidP="00853593">
      <w:pPr>
        <w:pStyle w:val="Heading1"/>
      </w:pPr>
      <w:r w:rsidRPr="0045038F">
        <w:t>Aide et ressources</w:t>
      </w:r>
    </w:p>
    <w:p w14:paraId="2370311E" w14:textId="5E139670" w:rsidR="03216152" w:rsidRPr="0045038F" w:rsidRDefault="03216152" w:rsidP="00853593">
      <w:pPr>
        <w:pStyle w:val="Heading2"/>
      </w:pPr>
      <w:r w:rsidRPr="0045038F">
        <w:t>Formulaires</w:t>
      </w:r>
    </w:p>
    <w:p w14:paraId="55420EA5" w14:textId="731602EA" w:rsidR="03216152" w:rsidRPr="0045038F" w:rsidRDefault="03216152" w:rsidP="76AEEF1D">
      <w:pPr>
        <w:rPr>
          <w:rFonts w:ascii="Calibri" w:eastAsia="Calibri" w:hAnsi="Calibri" w:cs="Calibri"/>
          <w:color w:val="000000" w:themeColor="text1"/>
        </w:rPr>
      </w:pPr>
      <w:r w:rsidRPr="0045038F">
        <w:rPr>
          <w:rFonts w:ascii="Calibri" w:hAnsi="Calibri"/>
          <w:color w:val="000000" w:themeColor="text1"/>
        </w:rPr>
        <w:t xml:space="preserve">Vous avez besoin de vos formulaires? Tous les formulaires sont facilement accessibles sur la </w:t>
      </w:r>
      <w:hyperlink r:id="rId9">
        <w:r w:rsidR="00A07B0B" w:rsidRPr="0045038F">
          <w:rPr>
            <w:rStyle w:val="Hyperlink"/>
            <w:rFonts w:ascii="Calibri" w:hAnsi="Calibri"/>
          </w:rPr>
          <w:t>plateforme Talents numériques du GC</w:t>
        </w:r>
      </w:hyperlink>
      <w:r w:rsidRPr="0045038F">
        <w:rPr>
          <w:rFonts w:ascii="Calibri" w:hAnsi="Calibri"/>
          <w:color w:val="000000" w:themeColor="text1"/>
        </w:rPr>
        <w:t>.</w:t>
      </w:r>
      <w:r w:rsidRPr="0045038F">
        <w:rPr>
          <w:rFonts w:ascii="Calibri" w:hAnsi="Calibri"/>
          <w:b/>
          <w:color w:val="000000" w:themeColor="text1"/>
        </w:rPr>
        <w:t xml:space="preserve"> </w:t>
      </w:r>
    </w:p>
    <w:p w14:paraId="7FA7A04C" w14:textId="5279E512" w:rsidR="03216152" w:rsidRPr="0045038F" w:rsidRDefault="03216152" w:rsidP="00853593">
      <w:pPr>
        <w:pStyle w:val="Heading2"/>
      </w:pPr>
      <w:r w:rsidRPr="0045038F">
        <w:t>Recherche de talents</w:t>
      </w:r>
    </w:p>
    <w:p w14:paraId="5228787F" w14:textId="5AFF1568" w:rsidR="03216152" w:rsidRPr="0045038F" w:rsidRDefault="03216152" w:rsidP="76AEEF1D">
      <w:pPr>
        <w:rPr>
          <w:rFonts w:ascii="Calibri" w:eastAsia="Calibri" w:hAnsi="Calibri" w:cs="Calibri"/>
          <w:color w:val="000000" w:themeColor="text1"/>
        </w:rPr>
      </w:pPr>
      <w:r w:rsidRPr="0045038F">
        <w:rPr>
          <w:rFonts w:ascii="Calibri" w:hAnsi="Calibri"/>
          <w:color w:val="000000" w:themeColor="text1"/>
        </w:rPr>
        <w:t xml:space="preserve">À la recherche de talents numériques? Trouver des talents préqualifiés sur la </w:t>
      </w:r>
      <w:hyperlink r:id="rId10">
        <w:r w:rsidR="00A07B0B" w:rsidRPr="0045038F">
          <w:rPr>
            <w:rStyle w:val="Hyperlink"/>
            <w:rFonts w:ascii="Calibri" w:hAnsi="Calibri"/>
          </w:rPr>
          <w:t>plateforme Talents numériques du GC</w:t>
        </w:r>
      </w:hyperlink>
      <w:r w:rsidRPr="0045038F">
        <w:rPr>
          <w:rFonts w:ascii="Calibri" w:hAnsi="Calibri"/>
          <w:color w:val="000000" w:themeColor="text1"/>
        </w:rPr>
        <w:t>.</w:t>
      </w:r>
    </w:p>
    <w:p w14:paraId="063A1132" w14:textId="0E7DEAC9" w:rsidR="03216152" w:rsidRPr="0045038F" w:rsidRDefault="03216152" w:rsidP="00853593">
      <w:pPr>
        <w:pStyle w:val="Heading2"/>
      </w:pPr>
      <w:r w:rsidRPr="0045038F">
        <w:t>Contact</w:t>
      </w:r>
    </w:p>
    <w:p w14:paraId="48BEC4B3" w14:textId="222B0ABC" w:rsidR="03216152" w:rsidRPr="0045038F" w:rsidRDefault="03216152" w:rsidP="76AEEF1D">
      <w:pPr>
        <w:rPr>
          <w:rFonts w:ascii="Calibri" w:hAnsi="Calibri"/>
          <w:color w:val="000000" w:themeColor="text1"/>
        </w:rPr>
      </w:pPr>
      <w:r w:rsidRPr="0045038F">
        <w:rPr>
          <w:rFonts w:ascii="Calibri" w:hAnsi="Calibri"/>
          <w:color w:val="000000" w:themeColor="text1"/>
        </w:rPr>
        <w:t xml:space="preserve">Vous avez des questions? Nous sommes là pour vous aider! Envoyez-nous un courriel à l’adresse </w:t>
      </w:r>
      <w:hyperlink r:id="rId11">
        <w:r w:rsidRPr="0045038F">
          <w:rPr>
            <w:rStyle w:val="Hyperlink"/>
            <w:rFonts w:ascii="Calibri" w:hAnsi="Calibri"/>
          </w:rPr>
          <w:t>GCTalentGC@tbs-sct.gc.ca</w:t>
        </w:r>
      </w:hyperlink>
      <w:r w:rsidRPr="0045038F">
        <w:rPr>
          <w:rFonts w:ascii="Calibri" w:hAnsi="Calibri"/>
          <w:color w:val="000000" w:themeColor="text1"/>
        </w:rPr>
        <w:t>.</w:t>
      </w:r>
    </w:p>
    <w:p w14:paraId="3112D824" w14:textId="50D8FD22" w:rsidR="001F042A" w:rsidRPr="0045038F" w:rsidRDefault="00256956" w:rsidP="76AEEF1D">
      <w:pPr>
        <w:rPr>
          <w:rFonts w:ascii="Calibri" w:eastAsia="Calibri" w:hAnsi="Calibri" w:cs="Calibri"/>
          <w:color w:val="000000" w:themeColor="text1"/>
        </w:rPr>
      </w:pPr>
      <w:r w:rsidRPr="0045038F">
        <w:rPr>
          <w:rFonts w:ascii="Calibri" w:eastAsia="Calibri" w:hAnsi="Calibri" w:cs="Calibri"/>
          <w:color w:val="000000" w:themeColor="text1"/>
        </w:rPr>
        <w:t xml:space="preserve">Plateforme Talents numériques du GC : </w:t>
      </w:r>
      <w:hyperlink r:id="rId12">
        <w:r w:rsidRPr="0045038F">
          <w:rPr>
            <w:rStyle w:val="Hyperlink"/>
            <w:rFonts w:ascii="Calibri" w:eastAsia="Calibri" w:hAnsi="Calibri" w:cs="Calibri"/>
          </w:rPr>
          <w:t>talent.canada.ca</w:t>
        </w:r>
      </w:hyperlink>
    </w:p>
    <w:p w14:paraId="2C078E63" w14:textId="7C2FD437" w:rsidR="00DD4F13" w:rsidRPr="0045038F" w:rsidRDefault="714C53FA" w:rsidP="00853593">
      <w:pPr>
        <w:pStyle w:val="Heading1"/>
      </w:pPr>
      <w:bookmarkStart w:id="0" w:name="_Why_the_new"/>
      <w:r w:rsidRPr="0045038F">
        <w:t xml:space="preserve">Pourquoi une nouvelle </w:t>
      </w:r>
      <w:r w:rsidR="00CF2DEB" w:rsidRPr="0045038F">
        <w:t>d</w:t>
      </w:r>
      <w:r w:rsidRPr="0045038F">
        <w:t>irective?</w:t>
      </w:r>
      <w:bookmarkEnd w:id="0"/>
    </w:p>
    <w:p w14:paraId="53C29A14" w14:textId="179BC601" w:rsidR="1AA7FD2D" w:rsidRPr="0045038F" w:rsidRDefault="1AA7FD2D" w:rsidP="0FC765BA">
      <w:r w:rsidRPr="0045038F">
        <w:t xml:space="preserve">La nouvelle </w:t>
      </w:r>
      <w:hyperlink r:id="rId13">
        <w:r w:rsidR="0075604B" w:rsidRPr="0045038F">
          <w:rPr>
            <w:rStyle w:val="Hyperlink"/>
          </w:rPr>
          <w:t>D</w:t>
        </w:r>
        <w:r w:rsidRPr="0045038F">
          <w:rPr>
            <w:rStyle w:val="Hyperlink"/>
          </w:rPr>
          <w:t>irective sur les talents numériques</w:t>
        </w:r>
      </w:hyperlink>
      <w:r w:rsidRPr="0045038F">
        <w:t xml:space="preserve"> vise à améliorer les résultats en matière de recherche de talents numériques et à répondre à des besoins qui ne sont pas pris en compte dans d’autres </w:t>
      </w:r>
      <w:proofErr w:type="gramStart"/>
      <w:r w:rsidRPr="0045038F">
        <w:t>instruments</w:t>
      </w:r>
      <w:proofErr w:type="gramEnd"/>
      <w:r w:rsidRPr="0045038F">
        <w:t xml:space="preserve"> politiques. Certains gestionnaires ne savent peut-être pas qu’il existe des considérations liées à la recherche de talents numériques et la sous-traitance dans la convention collective </w:t>
      </w:r>
      <w:r w:rsidR="0075604B" w:rsidRPr="0045038F">
        <w:t>de la</w:t>
      </w:r>
      <w:r w:rsidRPr="0045038F">
        <w:t xml:space="preserve"> TI. Il est important que les ministères adoptent des approches cohérentes pour répondre à ces exigences.</w:t>
      </w:r>
    </w:p>
    <w:p w14:paraId="7F2E44A9" w14:textId="4B265F82" w:rsidR="24E33B9C" w:rsidRPr="0045038F" w:rsidRDefault="24E33B9C" w:rsidP="00853593">
      <w:pPr>
        <w:pStyle w:val="Heading2"/>
        <w:rPr>
          <w:rFonts w:ascii="Calibri" w:eastAsia="Calibri" w:hAnsi="Calibri" w:cs="Calibri"/>
          <w:sz w:val="22"/>
          <w:szCs w:val="22"/>
        </w:rPr>
      </w:pPr>
      <w:r w:rsidRPr="0045038F">
        <w:t>Qu’est-ce que j’y gagne?</w:t>
      </w:r>
    </w:p>
    <w:p w14:paraId="28166CFF" w14:textId="24BE4779" w:rsidR="139AC38E" w:rsidRPr="0045038F" w:rsidRDefault="63958518" w:rsidP="00F93742">
      <w:pPr>
        <w:pStyle w:val="Heading3"/>
      </w:pPr>
      <w:r w:rsidRPr="0045038F">
        <w:t xml:space="preserve">Établir des procédures normalisées </w:t>
      </w:r>
    </w:p>
    <w:p w14:paraId="45CE7B16" w14:textId="1F54D562" w:rsidR="139AC38E" w:rsidRPr="0045038F" w:rsidRDefault="59520C89" w:rsidP="41493E5C">
      <w:pPr>
        <w:rPr>
          <w:b/>
          <w:bCs/>
        </w:rPr>
      </w:pPr>
      <w:r w:rsidRPr="0045038F">
        <w:t xml:space="preserve">La </w:t>
      </w:r>
      <w:r w:rsidR="0075604B" w:rsidRPr="0045038F">
        <w:t>D</w:t>
      </w:r>
      <w:r w:rsidRPr="0045038F">
        <w:t>irective établit des procédures pour aider les ministères à respecter leurs obligations légales en matière de recrutement et d’acquisition de talents numériques.</w:t>
      </w:r>
    </w:p>
    <w:p w14:paraId="26EB0CC0" w14:textId="39A2805C" w:rsidR="7C82AB30" w:rsidRPr="0045038F" w:rsidRDefault="7C82AB30" w:rsidP="00F93742">
      <w:pPr>
        <w:pStyle w:val="Heading3"/>
      </w:pPr>
      <w:r w:rsidRPr="0045038F">
        <w:t>Réduire la dépendance artificielle à l’égard des contrats</w:t>
      </w:r>
    </w:p>
    <w:p w14:paraId="062BA3CF" w14:textId="5FD59B3A" w:rsidR="2E4B757A" w:rsidRPr="0045038F" w:rsidRDefault="2E4B757A" w:rsidP="76AEEF1D">
      <w:pPr>
        <w:rPr>
          <w:rFonts w:ascii="Calibri" w:eastAsia="Calibri" w:hAnsi="Calibri" w:cs="Calibri"/>
        </w:rPr>
      </w:pPr>
      <w:r w:rsidRPr="0045038F">
        <w:rPr>
          <w:rFonts w:ascii="Calibri" w:hAnsi="Calibri"/>
          <w:color w:val="000000" w:themeColor="text1"/>
        </w:rPr>
        <w:t xml:space="preserve">La </w:t>
      </w:r>
      <w:r w:rsidR="0075604B" w:rsidRPr="0045038F">
        <w:rPr>
          <w:rFonts w:ascii="Calibri" w:hAnsi="Calibri"/>
          <w:color w:val="000000" w:themeColor="text1"/>
        </w:rPr>
        <w:t>D</w:t>
      </w:r>
      <w:r w:rsidRPr="0045038F">
        <w:rPr>
          <w:rFonts w:ascii="Calibri" w:hAnsi="Calibri"/>
          <w:color w:val="000000" w:themeColor="text1"/>
        </w:rPr>
        <w:t xml:space="preserve">irective permet </w:t>
      </w:r>
      <w:r w:rsidR="008F145F" w:rsidRPr="0045038F">
        <w:t>au</w:t>
      </w:r>
      <w:r w:rsidR="008F145F" w:rsidRPr="0045038F">
        <w:rPr>
          <w:rFonts w:ascii="Calibri" w:hAnsi="Calibri"/>
          <w:color w:val="000000" w:themeColor="text1"/>
        </w:rPr>
        <w:t xml:space="preserve"> Bureau de la dirigeante principale de l’information du Canada</w:t>
      </w:r>
      <w:r w:rsidR="008F145F" w:rsidRPr="0045038F">
        <w:t xml:space="preserve"> (BDPI) </w:t>
      </w:r>
      <w:r w:rsidRPr="0045038F">
        <w:rPr>
          <w:rFonts w:ascii="Calibri" w:hAnsi="Calibri"/>
          <w:color w:val="000000" w:themeColor="text1"/>
        </w:rPr>
        <w:t xml:space="preserve">d’aider les gestionnaires à trouver les talents numériques dont ils ont besoin, </w:t>
      </w:r>
      <w:r w:rsidRPr="0045038F">
        <w:rPr>
          <w:rFonts w:ascii="Calibri" w:hAnsi="Calibri"/>
        </w:rPr>
        <w:t>sans avoir à recourir à la sous-traitance pour combler cette lacune.</w:t>
      </w:r>
    </w:p>
    <w:p w14:paraId="27745CFA" w14:textId="2BA78485" w:rsidR="12053AFC" w:rsidRPr="0045038F" w:rsidRDefault="12053AFC" w:rsidP="5113BE85">
      <w:pPr>
        <w:pStyle w:val="Heading3"/>
      </w:pPr>
      <w:r w:rsidRPr="0045038F">
        <w:lastRenderedPageBreak/>
        <w:t xml:space="preserve">Obtenir </w:t>
      </w:r>
      <w:r w:rsidR="1B29CD33" w:rsidRPr="0045038F">
        <w:t>d’intelligence d’affaire</w:t>
      </w:r>
    </w:p>
    <w:p w14:paraId="4A503911" w14:textId="5AB2A492" w:rsidR="12053AFC" w:rsidRPr="0045038F" w:rsidRDefault="12053AFC" w:rsidP="76AEEF1D">
      <w:pPr>
        <w:rPr>
          <w:rFonts w:ascii="Calibri" w:eastAsia="Calibri" w:hAnsi="Calibri" w:cs="Calibri"/>
          <w:color w:val="000000" w:themeColor="text1"/>
        </w:rPr>
      </w:pPr>
      <w:r w:rsidRPr="0045038F">
        <w:rPr>
          <w:rFonts w:ascii="Calibri" w:hAnsi="Calibri"/>
          <w:color w:val="000000" w:themeColor="text1"/>
        </w:rPr>
        <w:t>Les ministères auront accès aux données collectées par l</w:t>
      </w:r>
      <w:r w:rsidR="0075604B" w:rsidRPr="0045038F">
        <w:rPr>
          <w:rFonts w:ascii="Calibri" w:hAnsi="Calibri"/>
          <w:color w:val="000000" w:themeColor="text1"/>
        </w:rPr>
        <w:t>’entremise</w:t>
      </w:r>
      <w:r w:rsidRPr="0045038F">
        <w:rPr>
          <w:rFonts w:ascii="Calibri" w:hAnsi="Calibri"/>
          <w:color w:val="000000" w:themeColor="text1"/>
        </w:rPr>
        <w:t xml:space="preserve"> de la </w:t>
      </w:r>
      <w:r w:rsidR="0075604B" w:rsidRPr="0045038F">
        <w:rPr>
          <w:rFonts w:ascii="Calibri" w:hAnsi="Calibri"/>
          <w:color w:val="000000" w:themeColor="text1"/>
        </w:rPr>
        <w:t>D</w:t>
      </w:r>
      <w:r w:rsidRPr="0045038F">
        <w:rPr>
          <w:rFonts w:ascii="Calibri" w:hAnsi="Calibri"/>
          <w:color w:val="000000" w:themeColor="text1"/>
        </w:rPr>
        <w:t>irective pour leur propre planification et prise de décision</w:t>
      </w:r>
      <w:r w:rsidR="0075604B" w:rsidRPr="0045038F">
        <w:rPr>
          <w:rFonts w:ascii="Calibri" w:hAnsi="Calibri"/>
          <w:color w:val="000000" w:themeColor="text1"/>
        </w:rPr>
        <w:t>s</w:t>
      </w:r>
      <w:r w:rsidRPr="0045038F">
        <w:rPr>
          <w:rFonts w:ascii="Calibri" w:hAnsi="Calibri"/>
          <w:color w:val="000000" w:themeColor="text1"/>
        </w:rPr>
        <w:t>.</w:t>
      </w:r>
    </w:p>
    <w:p w14:paraId="6090AD1A" w14:textId="0E11FAC5" w:rsidR="5DCC5DEF" w:rsidRPr="0045038F" w:rsidRDefault="5DCC5DEF" w:rsidP="00F93742">
      <w:pPr>
        <w:pStyle w:val="Heading3"/>
      </w:pPr>
      <w:r w:rsidRPr="0045038F">
        <w:t>Pas d’approbation supplémentaire</w:t>
      </w:r>
    </w:p>
    <w:p w14:paraId="0EE55521" w14:textId="15908A76" w:rsidR="7755A635" w:rsidRPr="0045038F" w:rsidRDefault="7755A635" w:rsidP="76AEEF1D">
      <w:pPr>
        <w:rPr>
          <w:rFonts w:ascii="Calibri" w:eastAsia="Calibri" w:hAnsi="Calibri" w:cs="Calibri"/>
          <w:color w:val="000000" w:themeColor="text1"/>
        </w:rPr>
      </w:pPr>
      <w:r w:rsidRPr="0045038F">
        <w:rPr>
          <w:rFonts w:ascii="Calibri" w:hAnsi="Calibri"/>
          <w:color w:val="000000" w:themeColor="text1"/>
        </w:rPr>
        <w:t xml:space="preserve">Les exigences de la </w:t>
      </w:r>
      <w:r w:rsidR="0075604B" w:rsidRPr="0045038F">
        <w:rPr>
          <w:rFonts w:ascii="Calibri" w:hAnsi="Calibri"/>
          <w:color w:val="000000" w:themeColor="text1"/>
        </w:rPr>
        <w:t>D</w:t>
      </w:r>
      <w:r w:rsidRPr="0045038F">
        <w:rPr>
          <w:rFonts w:ascii="Calibri" w:hAnsi="Calibri"/>
          <w:color w:val="000000" w:themeColor="text1"/>
        </w:rPr>
        <w:t>irective n’imposent pas d’étapes supplémentaires pour obtenir l’approbation du BDPI pour que les responsables des achats ou leurs clients puissent procéder à une procédure d’achat.</w:t>
      </w:r>
    </w:p>
    <w:p w14:paraId="01393AC5" w14:textId="31E75C0F" w:rsidR="7B0606FC" w:rsidRPr="0045038F" w:rsidRDefault="7B0606FC" w:rsidP="00853593">
      <w:pPr>
        <w:pStyle w:val="Heading1"/>
        <w:rPr>
          <w:rFonts w:eastAsia="Calibri Light"/>
        </w:rPr>
      </w:pPr>
      <w:r w:rsidRPr="0045038F">
        <w:t>Quelles sont les exigences?</w:t>
      </w:r>
    </w:p>
    <w:p w14:paraId="76DBACDE" w14:textId="0769682E" w:rsidR="6D3298DC" w:rsidRPr="0045038F" w:rsidRDefault="6D3298DC" w:rsidP="5E573FA4">
      <w:pPr>
        <w:keepNext/>
        <w:keepLines/>
      </w:pPr>
      <w:r w:rsidRPr="0045038F">
        <w:t>De nouvelles exigences en matière d’établissement de rapports sont imposées aux ministères lorsqu’une procédure d’acquisition de talents ou de services numériques est lancée.</w:t>
      </w:r>
    </w:p>
    <w:p w14:paraId="042BDAC6" w14:textId="0C04D522" w:rsidR="53FD9E44" w:rsidRPr="0045038F" w:rsidRDefault="53FD9E44" w:rsidP="00853593">
      <w:pPr>
        <w:pStyle w:val="Heading2"/>
        <w:rPr>
          <w:rFonts w:ascii="Calibri" w:eastAsia="Calibri" w:hAnsi="Calibri" w:cs="Calibri"/>
          <w:sz w:val="22"/>
          <w:szCs w:val="22"/>
        </w:rPr>
      </w:pPr>
      <w:r w:rsidRPr="0045038F">
        <w:t>Que doivent savoir les responsables de l’approvisionnement?</w:t>
      </w:r>
    </w:p>
    <w:p w14:paraId="7ACDA9C8" w14:textId="0ED6FA20" w:rsidR="7DB216D7" w:rsidRPr="0045038F" w:rsidRDefault="1350C36C" w:rsidP="5E573FA4">
      <w:pPr>
        <w:rPr>
          <w:color w:val="000000" w:themeColor="text1"/>
        </w:rPr>
      </w:pPr>
      <w:r w:rsidRPr="0045038F">
        <w:rPr>
          <w:color w:val="000000" w:themeColor="text1"/>
        </w:rPr>
        <w:t xml:space="preserve">L’obligation de satisfaire aux exigences incombe aux responsables, aux chefs de file de l’initiative </w:t>
      </w:r>
      <w:r w:rsidR="001712F2" w:rsidRPr="0045038F">
        <w:rPr>
          <w:color w:val="000000" w:themeColor="text1"/>
        </w:rPr>
        <w:t xml:space="preserve">sur le </w:t>
      </w:r>
      <w:r w:rsidRPr="0045038F">
        <w:rPr>
          <w:color w:val="000000" w:themeColor="text1"/>
        </w:rPr>
        <w:t>numérique ou aux autorités déléguées (</w:t>
      </w:r>
      <w:r w:rsidR="0075604B" w:rsidRPr="0045038F">
        <w:rPr>
          <w:color w:val="000000" w:themeColor="text1"/>
        </w:rPr>
        <w:t>chefs opérationnels</w:t>
      </w:r>
      <w:r w:rsidRPr="0045038F">
        <w:rPr>
          <w:color w:val="000000" w:themeColor="text1"/>
        </w:rPr>
        <w:t xml:space="preserve">). </w:t>
      </w:r>
    </w:p>
    <w:p w14:paraId="288FC30D" w14:textId="75386DF1" w:rsidR="30153665" w:rsidRPr="0045038F" w:rsidRDefault="30153665" w:rsidP="0FC765BA">
      <w:pPr>
        <w:rPr>
          <w:color w:val="000000" w:themeColor="text1"/>
        </w:rPr>
      </w:pPr>
      <w:r w:rsidRPr="0045038F">
        <w:rPr>
          <w:color w:val="000000" w:themeColor="text1"/>
        </w:rPr>
        <w:t xml:space="preserve">Les responsables de l’approvisionnement </w:t>
      </w:r>
      <w:r w:rsidRPr="0045038F">
        <w:rPr>
          <w:rStyle w:val="Emphasis"/>
        </w:rPr>
        <w:t>ne sont pas responsables</w:t>
      </w:r>
      <w:r w:rsidRPr="0045038F">
        <w:rPr>
          <w:b/>
          <w:color w:val="000000" w:themeColor="text1"/>
        </w:rPr>
        <w:t xml:space="preserve"> </w:t>
      </w:r>
      <w:r w:rsidRPr="0045038F">
        <w:rPr>
          <w:color w:val="000000" w:themeColor="text1"/>
        </w:rPr>
        <w:t>de satisfaire à ces exigences en soumettant directement des formulaires de rapport.</w:t>
      </w:r>
    </w:p>
    <w:p w14:paraId="0BEF298D" w14:textId="3F009CB4" w:rsidR="7B0AC021" w:rsidRPr="0045038F" w:rsidRDefault="7B0AC021" w:rsidP="0FC765BA">
      <w:pPr>
        <w:rPr>
          <w:color w:val="000000" w:themeColor="text1"/>
        </w:rPr>
      </w:pPr>
      <w:r w:rsidRPr="0045038F">
        <w:rPr>
          <w:color w:val="000000" w:themeColor="text1"/>
        </w:rPr>
        <w:t xml:space="preserve">Les responsables de l’approvisionnement </w:t>
      </w:r>
      <w:r w:rsidRPr="0045038F">
        <w:rPr>
          <w:rStyle w:val="Emphasis"/>
        </w:rPr>
        <w:t>sont chargés</w:t>
      </w:r>
      <w:r w:rsidRPr="0045038F">
        <w:rPr>
          <w:b/>
          <w:i/>
          <w:color w:val="000000" w:themeColor="text1"/>
        </w:rPr>
        <w:t xml:space="preserve"> </w:t>
      </w:r>
      <w:r w:rsidRPr="0045038F">
        <w:rPr>
          <w:color w:val="000000" w:themeColor="text1"/>
        </w:rPr>
        <w:t>d’informer les personnes ayant recours aux services d’approvisionnement des nouvelles exigences en matière d’établissement de rapports et de souligner leur rôle dans la réduction des risques et l’amélioration des résultats ministériels en matière de recherche de talents.</w:t>
      </w:r>
    </w:p>
    <w:p w14:paraId="05D8DAC8" w14:textId="26C1B7AC" w:rsidR="79A1C57F" w:rsidRPr="0045038F" w:rsidRDefault="79A1C57F" w:rsidP="00853593">
      <w:pPr>
        <w:pStyle w:val="Heading2"/>
      </w:pPr>
      <w:r w:rsidRPr="0045038F">
        <w:t>Exigence en matière d’établissement de rapports</w:t>
      </w:r>
    </w:p>
    <w:p w14:paraId="10CA8621" w14:textId="3020699B" w:rsidR="00DF7BCF" w:rsidRPr="0045038F" w:rsidRDefault="00001109" w:rsidP="00DF7BCF">
      <w:r w:rsidRPr="0045038F">
        <w:t>Cette exigence ne s’applique que dans des situations spécifiques.</w:t>
      </w:r>
    </w:p>
    <w:p w14:paraId="41D69CF0" w14:textId="77777777" w:rsidR="00934049" w:rsidRPr="0045038F" w:rsidRDefault="00934049" w:rsidP="00934049">
      <w:pPr>
        <w:pStyle w:val="Heading3"/>
      </w:pPr>
      <w:r w:rsidRPr="0045038F">
        <w:t>Questionnaire sur l’octroi de contrat de services numériques</w:t>
      </w:r>
    </w:p>
    <w:p w14:paraId="5391DAE2" w14:textId="1FB89230" w:rsidR="3FA819CF" w:rsidRPr="0045038F" w:rsidRDefault="00EF5838" w:rsidP="41493E5C">
      <w:pPr>
        <w:keepNext/>
        <w:keepLines/>
        <w:spacing w:after="120" w:line="271" w:lineRule="auto"/>
        <w:rPr>
          <w:rFonts w:ascii="Calibri" w:eastAsia="Calibri" w:hAnsi="Calibri" w:cs="Calibri"/>
          <w:color w:val="000000" w:themeColor="text1"/>
        </w:rPr>
      </w:pPr>
      <w:r w:rsidRPr="0045038F">
        <w:rPr>
          <w:rFonts w:ascii="Calibri" w:hAnsi="Calibri"/>
          <w:color w:val="000000" w:themeColor="text1"/>
        </w:rPr>
        <w:t xml:space="preserve">Ce questionnaire est nécessaire lorsqu’un </w:t>
      </w:r>
      <w:r w:rsidR="0075604B" w:rsidRPr="0045038F">
        <w:rPr>
          <w:rFonts w:ascii="Calibri" w:hAnsi="Calibri"/>
          <w:color w:val="000000" w:themeColor="text1"/>
        </w:rPr>
        <w:t>chef opérationnel</w:t>
      </w:r>
      <w:r w:rsidRPr="0045038F">
        <w:rPr>
          <w:rFonts w:ascii="Calibri" w:hAnsi="Calibri"/>
          <w:color w:val="000000" w:themeColor="text1"/>
        </w:rPr>
        <w:t xml:space="preserve"> lance une procédure d’acquisition de talents ou de services numériques.</w:t>
      </w:r>
    </w:p>
    <w:p w14:paraId="30E219EE" w14:textId="7CB0FD7F" w:rsidR="3FA819CF" w:rsidRPr="0045038F" w:rsidRDefault="07DF40DE" w:rsidP="0FC765BA">
      <w:pPr>
        <w:keepNext/>
        <w:keepLines/>
        <w:spacing w:after="120" w:line="271" w:lineRule="auto"/>
        <w:rPr>
          <w:rFonts w:eastAsiaTheme="minorEastAsia"/>
          <w:color w:val="000000" w:themeColor="text1"/>
        </w:rPr>
      </w:pPr>
      <w:r w:rsidRPr="0045038F">
        <w:rPr>
          <w:rFonts w:ascii="Calibri" w:hAnsi="Calibri"/>
          <w:color w:val="000000" w:themeColor="text1"/>
        </w:rPr>
        <w:t xml:space="preserve">En outre, si la </w:t>
      </w:r>
      <w:r w:rsidRPr="0045038F">
        <w:rPr>
          <w:rStyle w:val="Emphasis"/>
        </w:rPr>
        <w:t>pénurie de talents</w:t>
      </w:r>
      <w:r w:rsidRPr="0045038F">
        <w:rPr>
          <w:rFonts w:ascii="Calibri" w:hAnsi="Calibri"/>
          <w:color w:val="000000" w:themeColor="text1"/>
        </w:rPr>
        <w:t xml:space="preserve"> est la principale raison du recours à l’approvisionnement, le </w:t>
      </w:r>
      <w:r w:rsidR="0075604B" w:rsidRPr="0045038F">
        <w:rPr>
          <w:rFonts w:ascii="Calibri" w:hAnsi="Calibri"/>
          <w:color w:val="000000" w:themeColor="text1"/>
        </w:rPr>
        <w:t>chef opérationnel</w:t>
      </w:r>
      <w:r w:rsidRPr="0045038F">
        <w:rPr>
          <w:rFonts w:ascii="Calibri" w:hAnsi="Calibri"/>
          <w:color w:val="000000" w:themeColor="text1"/>
        </w:rPr>
        <w:t xml:space="preserve"> doit </w:t>
      </w:r>
      <w:r w:rsidR="0075604B" w:rsidRPr="0045038F">
        <w:rPr>
          <w:rFonts w:ascii="Calibri" w:hAnsi="Calibri"/>
          <w:color w:val="000000" w:themeColor="text1"/>
        </w:rPr>
        <w:t>veiller à ce</w:t>
      </w:r>
      <w:r w:rsidRPr="0045038F">
        <w:rPr>
          <w:rFonts w:ascii="Calibri" w:hAnsi="Calibri"/>
          <w:color w:val="000000" w:themeColor="text1"/>
        </w:rPr>
        <w:t xml:space="preserve"> qu’aucun talent </w:t>
      </w:r>
      <w:r w:rsidR="0075604B" w:rsidRPr="0045038F">
        <w:rPr>
          <w:rFonts w:ascii="Calibri" w:hAnsi="Calibri"/>
          <w:color w:val="000000" w:themeColor="text1"/>
        </w:rPr>
        <w:t>ne soit</w:t>
      </w:r>
      <w:r w:rsidRPr="0045038F">
        <w:rPr>
          <w:rFonts w:ascii="Calibri" w:hAnsi="Calibri"/>
          <w:color w:val="000000" w:themeColor="text1"/>
        </w:rPr>
        <w:t xml:space="preserve"> disponible par l’entremise de la plateforme </w:t>
      </w:r>
      <w:hyperlink r:id="rId14">
        <w:r w:rsidRPr="0045038F">
          <w:rPr>
            <w:rStyle w:val="Hyperlink"/>
            <w:rFonts w:ascii="Calibri" w:hAnsi="Calibri"/>
          </w:rPr>
          <w:t>Trouver du talent numérique</w:t>
        </w:r>
      </w:hyperlink>
      <w:r w:rsidRPr="0045038F">
        <w:rPr>
          <w:rFonts w:ascii="Calibri" w:hAnsi="Calibri"/>
          <w:color w:val="000000" w:themeColor="text1"/>
        </w:rPr>
        <w:t>. Cette étape doit être franchie avant de soumettre le questionnaire sur l’octroi de contrat de services numériques. Le numéro de suivi généré par la recherche doit être inclus dans le questionnaire sur les contrats de services numériques.</w:t>
      </w:r>
      <w:r w:rsidRPr="0045038F">
        <w:rPr>
          <w:color w:val="000000" w:themeColor="text1"/>
        </w:rPr>
        <w:t xml:space="preserve"> </w:t>
      </w:r>
      <w:r w:rsidR="004E496B" w:rsidRPr="0045038F">
        <w:rPr>
          <w:color w:val="000000" w:themeColor="text1"/>
        </w:rPr>
        <w:t xml:space="preserve"> </w:t>
      </w:r>
    </w:p>
    <w:p w14:paraId="7BC3783F" w14:textId="0D0F7FB1" w:rsidR="00EF5838" w:rsidRPr="00EF5838" w:rsidRDefault="00000000" w:rsidP="437A28A7">
      <w:pPr>
        <w:keepNext/>
        <w:keepLines/>
        <w:spacing w:after="120" w:line="271" w:lineRule="auto"/>
        <w:rPr>
          <w:rFonts w:ascii="Calibri" w:eastAsia="Calibri" w:hAnsi="Calibri" w:cs="Calibri"/>
        </w:rPr>
      </w:pPr>
      <w:hyperlink r:id="rId15">
        <w:r w:rsidR="00EF5838" w:rsidRPr="0045038F">
          <w:rPr>
            <w:rStyle w:val="Hyperlink"/>
            <w:rFonts w:ascii="Calibri" w:hAnsi="Calibri"/>
          </w:rPr>
          <w:t>Télécharger le Questionnaire sur l’octroi de contrats sur les services numériques.</w:t>
        </w:r>
      </w:hyperlink>
    </w:p>
    <w:sectPr w:rsidR="00EF5838" w:rsidRPr="00EF583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4D9D" w14:textId="77777777" w:rsidR="0046408C" w:rsidRDefault="0046408C" w:rsidP="003F2C4A">
      <w:pPr>
        <w:spacing w:after="0" w:line="240" w:lineRule="auto"/>
      </w:pPr>
      <w:r>
        <w:separator/>
      </w:r>
    </w:p>
  </w:endnote>
  <w:endnote w:type="continuationSeparator" w:id="0">
    <w:p w14:paraId="1AAC6C4C" w14:textId="77777777" w:rsidR="0046408C" w:rsidRDefault="0046408C" w:rsidP="003F2C4A">
      <w:pPr>
        <w:spacing w:after="0" w:line="240" w:lineRule="auto"/>
      </w:pPr>
      <w:r>
        <w:continuationSeparator/>
      </w:r>
    </w:p>
  </w:endnote>
  <w:endnote w:type="continuationNotice" w:id="1">
    <w:p w14:paraId="59906B0E" w14:textId="77777777" w:rsidR="0046408C" w:rsidRDefault="004640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C765" w14:textId="77777777" w:rsidR="00436ED0" w:rsidRDefault="00436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ACE7C" w14:textId="77777777" w:rsidR="00436ED0" w:rsidRDefault="00436E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3B7B" w14:textId="77777777" w:rsidR="00436ED0" w:rsidRDefault="00436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40AC0" w14:textId="77777777" w:rsidR="0046408C" w:rsidRDefault="0046408C" w:rsidP="003F2C4A">
      <w:pPr>
        <w:spacing w:after="0" w:line="240" w:lineRule="auto"/>
      </w:pPr>
      <w:r>
        <w:separator/>
      </w:r>
    </w:p>
  </w:footnote>
  <w:footnote w:type="continuationSeparator" w:id="0">
    <w:p w14:paraId="189567E7" w14:textId="77777777" w:rsidR="0046408C" w:rsidRDefault="0046408C" w:rsidP="003F2C4A">
      <w:pPr>
        <w:spacing w:after="0" w:line="240" w:lineRule="auto"/>
      </w:pPr>
      <w:r>
        <w:continuationSeparator/>
      </w:r>
    </w:p>
  </w:footnote>
  <w:footnote w:type="continuationNotice" w:id="1">
    <w:p w14:paraId="78E12FDD" w14:textId="77777777" w:rsidR="0046408C" w:rsidRDefault="004640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8143" w14:textId="77777777" w:rsidR="00436ED0" w:rsidRDefault="00436E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456B" w14:textId="77777777" w:rsidR="00436ED0" w:rsidRDefault="00436E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2BE1" w14:textId="77777777" w:rsidR="00436ED0" w:rsidRDefault="00436ED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DC18"/>
    <w:multiLevelType w:val="hybridMultilevel"/>
    <w:tmpl w:val="9D320AF6"/>
    <w:lvl w:ilvl="0" w:tplc="62061238">
      <w:start w:val="1"/>
      <w:numFmt w:val="bullet"/>
      <w:lvlText w:val="-"/>
      <w:lvlJc w:val="left"/>
      <w:pPr>
        <w:ind w:left="1080" w:hanging="360"/>
      </w:pPr>
      <w:rPr>
        <w:rFonts w:ascii="Calibri" w:hAnsi="Calibri" w:hint="default"/>
      </w:rPr>
    </w:lvl>
    <w:lvl w:ilvl="1" w:tplc="2E62D558">
      <w:start w:val="1"/>
      <w:numFmt w:val="bullet"/>
      <w:lvlText w:val="o"/>
      <w:lvlJc w:val="left"/>
      <w:pPr>
        <w:ind w:left="1800" w:hanging="360"/>
      </w:pPr>
      <w:rPr>
        <w:rFonts w:ascii="Courier New" w:hAnsi="Courier New" w:hint="default"/>
      </w:rPr>
    </w:lvl>
    <w:lvl w:ilvl="2" w:tplc="084A51EC">
      <w:start w:val="1"/>
      <w:numFmt w:val="bullet"/>
      <w:lvlText w:val=""/>
      <w:lvlJc w:val="left"/>
      <w:pPr>
        <w:ind w:left="2520" w:hanging="360"/>
      </w:pPr>
      <w:rPr>
        <w:rFonts w:ascii="Wingdings" w:hAnsi="Wingdings" w:hint="default"/>
      </w:rPr>
    </w:lvl>
    <w:lvl w:ilvl="3" w:tplc="55727910">
      <w:start w:val="1"/>
      <w:numFmt w:val="bullet"/>
      <w:lvlText w:val=""/>
      <w:lvlJc w:val="left"/>
      <w:pPr>
        <w:ind w:left="3240" w:hanging="360"/>
      </w:pPr>
      <w:rPr>
        <w:rFonts w:ascii="Symbol" w:hAnsi="Symbol" w:hint="default"/>
      </w:rPr>
    </w:lvl>
    <w:lvl w:ilvl="4" w:tplc="D302729E">
      <w:start w:val="1"/>
      <w:numFmt w:val="bullet"/>
      <w:lvlText w:val="o"/>
      <w:lvlJc w:val="left"/>
      <w:pPr>
        <w:ind w:left="3960" w:hanging="360"/>
      </w:pPr>
      <w:rPr>
        <w:rFonts w:ascii="Courier New" w:hAnsi="Courier New" w:hint="default"/>
      </w:rPr>
    </w:lvl>
    <w:lvl w:ilvl="5" w:tplc="B19C3B08">
      <w:start w:val="1"/>
      <w:numFmt w:val="bullet"/>
      <w:lvlText w:val=""/>
      <w:lvlJc w:val="left"/>
      <w:pPr>
        <w:ind w:left="4680" w:hanging="360"/>
      </w:pPr>
      <w:rPr>
        <w:rFonts w:ascii="Wingdings" w:hAnsi="Wingdings" w:hint="default"/>
      </w:rPr>
    </w:lvl>
    <w:lvl w:ilvl="6" w:tplc="113C7896">
      <w:start w:val="1"/>
      <w:numFmt w:val="bullet"/>
      <w:lvlText w:val=""/>
      <w:lvlJc w:val="left"/>
      <w:pPr>
        <w:ind w:left="5400" w:hanging="360"/>
      </w:pPr>
      <w:rPr>
        <w:rFonts w:ascii="Symbol" w:hAnsi="Symbol" w:hint="default"/>
      </w:rPr>
    </w:lvl>
    <w:lvl w:ilvl="7" w:tplc="8EBA0724">
      <w:start w:val="1"/>
      <w:numFmt w:val="bullet"/>
      <w:lvlText w:val="o"/>
      <w:lvlJc w:val="left"/>
      <w:pPr>
        <w:ind w:left="6120" w:hanging="360"/>
      </w:pPr>
      <w:rPr>
        <w:rFonts w:ascii="Courier New" w:hAnsi="Courier New" w:hint="default"/>
      </w:rPr>
    </w:lvl>
    <w:lvl w:ilvl="8" w:tplc="63307E2A">
      <w:start w:val="1"/>
      <w:numFmt w:val="bullet"/>
      <w:lvlText w:val=""/>
      <w:lvlJc w:val="left"/>
      <w:pPr>
        <w:ind w:left="6840" w:hanging="360"/>
      </w:pPr>
      <w:rPr>
        <w:rFonts w:ascii="Wingdings" w:hAnsi="Wingdings" w:hint="default"/>
      </w:rPr>
    </w:lvl>
  </w:abstractNum>
  <w:abstractNum w:abstractNumId="1" w15:restartNumberingAfterBreak="0">
    <w:nsid w:val="251B2B1F"/>
    <w:multiLevelType w:val="hybridMultilevel"/>
    <w:tmpl w:val="F4F63A5E"/>
    <w:lvl w:ilvl="0" w:tplc="769A9290">
      <w:start w:val="1"/>
      <w:numFmt w:val="bullet"/>
      <w:lvlText w:val=""/>
      <w:lvlJc w:val="left"/>
      <w:pPr>
        <w:ind w:left="720" w:hanging="360"/>
      </w:pPr>
      <w:rPr>
        <w:rFonts w:ascii="Symbol" w:hAnsi="Symbol" w:hint="default"/>
      </w:rPr>
    </w:lvl>
    <w:lvl w:ilvl="1" w:tplc="10F83C20">
      <w:start w:val="1"/>
      <w:numFmt w:val="bullet"/>
      <w:lvlText w:val="o"/>
      <w:lvlJc w:val="left"/>
      <w:pPr>
        <w:ind w:left="1440" w:hanging="360"/>
      </w:pPr>
      <w:rPr>
        <w:rFonts w:ascii="Courier New" w:hAnsi="Courier New" w:hint="default"/>
      </w:rPr>
    </w:lvl>
    <w:lvl w:ilvl="2" w:tplc="ECC6F9AA">
      <w:start w:val="1"/>
      <w:numFmt w:val="bullet"/>
      <w:lvlText w:val=""/>
      <w:lvlJc w:val="left"/>
      <w:pPr>
        <w:ind w:left="2160" w:hanging="360"/>
      </w:pPr>
      <w:rPr>
        <w:rFonts w:ascii="Wingdings" w:hAnsi="Wingdings" w:hint="default"/>
      </w:rPr>
    </w:lvl>
    <w:lvl w:ilvl="3" w:tplc="93CA58EC">
      <w:start w:val="1"/>
      <w:numFmt w:val="bullet"/>
      <w:lvlText w:val=""/>
      <w:lvlJc w:val="left"/>
      <w:pPr>
        <w:ind w:left="2880" w:hanging="360"/>
      </w:pPr>
      <w:rPr>
        <w:rFonts w:ascii="Symbol" w:hAnsi="Symbol" w:hint="default"/>
      </w:rPr>
    </w:lvl>
    <w:lvl w:ilvl="4" w:tplc="DBB68FB4">
      <w:start w:val="1"/>
      <w:numFmt w:val="bullet"/>
      <w:lvlText w:val="o"/>
      <w:lvlJc w:val="left"/>
      <w:pPr>
        <w:ind w:left="3600" w:hanging="360"/>
      </w:pPr>
      <w:rPr>
        <w:rFonts w:ascii="Courier New" w:hAnsi="Courier New" w:hint="default"/>
      </w:rPr>
    </w:lvl>
    <w:lvl w:ilvl="5" w:tplc="56C40D80">
      <w:start w:val="1"/>
      <w:numFmt w:val="bullet"/>
      <w:lvlText w:val=""/>
      <w:lvlJc w:val="left"/>
      <w:pPr>
        <w:ind w:left="4320" w:hanging="360"/>
      </w:pPr>
      <w:rPr>
        <w:rFonts w:ascii="Wingdings" w:hAnsi="Wingdings" w:hint="default"/>
      </w:rPr>
    </w:lvl>
    <w:lvl w:ilvl="6" w:tplc="641AB966">
      <w:start w:val="1"/>
      <w:numFmt w:val="bullet"/>
      <w:lvlText w:val=""/>
      <w:lvlJc w:val="left"/>
      <w:pPr>
        <w:ind w:left="5040" w:hanging="360"/>
      </w:pPr>
      <w:rPr>
        <w:rFonts w:ascii="Symbol" w:hAnsi="Symbol" w:hint="default"/>
      </w:rPr>
    </w:lvl>
    <w:lvl w:ilvl="7" w:tplc="2C949532">
      <w:start w:val="1"/>
      <w:numFmt w:val="bullet"/>
      <w:lvlText w:val="o"/>
      <w:lvlJc w:val="left"/>
      <w:pPr>
        <w:ind w:left="5760" w:hanging="360"/>
      </w:pPr>
      <w:rPr>
        <w:rFonts w:ascii="Courier New" w:hAnsi="Courier New" w:hint="default"/>
      </w:rPr>
    </w:lvl>
    <w:lvl w:ilvl="8" w:tplc="08C6D83A">
      <w:start w:val="1"/>
      <w:numFmt w:val="bullet"/>
      <w:lvlText w:val=""/>
      <w:lvlJc w:val="left"/>
      <w:pPr>
        <w:ind w:left="6480" w:hanging="360"/>
      </w:pPr>
      <w:rPr>
        <w:rFonts w:ascii="Wingdings" w:hAnsi="Wingdings" w:hint="default"/>
      </w:rPr>
    </w:lvl>
  </w:abstractNum>
  <w:abstractNum w:abstractNumId="2" w15:restartNumberingAfterBreak="0">
    <w:nsid w:val="26140476"/>
    <w:multiLevelType w:val="hybridMultilevel"/>
    <w:tmpl w:val="516E6A52"/>
    <w:lvl w:ilvl="0" w:tplc="265E4C74">
      <w:start w:val="1"/>
      <w:numFmt w:val="decimal"/>
      <w:lvlText w:val="%1."/>
      <w:lvlJc w:val="left"/>
      <w:pPr>
        <w:ind w:left="720" w:hanging="360"/>
      </w:pPr>
    </w:lvl>
    <w:lvl w:ilvl="1" w:tplc="4C20E6F4">
      <w:start w:val="1"/>
      <w:numFmt w:val="lowerLetter"/>
      <w:lvlText w:val="%2."/>
      <w:lvlJc w:val="left"/>
      <w:pPr>
        <w:ind w:left="1440" w:hanging="360"/>
      </w:pPr>
    </w:lvl>
    <w:lvl w:ilvl="2" w:tplc="E27EA864">
      <w:start w:val="1"/>
      <w:numFmt w:val="lowerRoman"/>
      <w:lvlText w:val="%3."/>
      <w:lvlJc w:val="right"/>
      <w:pPr>
        <w:ind w:left="2160" w:hanging="180"/>
      </w:pPr>
    </w:lvl>
    <w:lvl w:ilvl="3" w:tplc="AC943BA4">
      <w:start w:val="1"/>
      <w:numFmt w:val="decimal"/>
      <w:lvlText w:val="%4."/>
      <w:lvlJc w:val="left"/>
      <w:pPr>
        <w:ind w:left="2880" w:hanging="360"/>
      </w:pPr>
    </w:lvl>
    <w:lvl w:ilvl="4" w:tplc="87C0624E">
      <w:start w:val="1"/>
      <w:numFmt w:val="lowerLetter"/>
      <w:lvlText w:val="%5."/>
      <w:lvlJc w:val="left"/>
      <w:pPr>
        <w:ind w:left="3600" w:hanging="360"/>
      </w:pPr>
    </w:lvl>
    <w:lvl w:ilvl="5" w:tplc="A752A68C">
      <w:start w:val="1"/>
      <w:numFmt w:val="lowerRoman"/>
      <w:lvlText w:val="%6."/>
      <w:lvlJc w:val="right"/>
      <w:pPr>
        <w:ind w:left="4320" w:hanging="180"/>
      </w:pPr>
    </w:lvl>
    <w:lvl w:ilvl="6" w:tplc="CFB25856">
      <w:start w:val="1"/>
      <w:numFmt w:val="decimal"/>
      <w:lvlText w:val="%7."/>
      <w:lvlJc w:val="left"/>
      <w:pPr>
        <w:ind w:left="5040" w:hanging="360"/>
      </w:pPr>
    </w:lvl>
    <w:lvl w:ilvl="7" w:tplc="58AADBD0">
      <w:start w:val="1"/>
      <w:numFmt w:val="lowerLetter"/>
      <w:lvlText w:val="%8."/>
      <w:lvlJc w:val="left"/>
      <w:pPr>
        <w:ind w:left="5760" w:hanging="360"/>
      </w:pPr>
    </w:lvl>
    <w:lvl w:ilvl="8" w:tplc="7D442C54">
      <w:start w:val="1"/>
      <w:numFmt w:val="lowerRoman"/>
      <w:lvlText w:val="%9."/>
      <w:lvlJc w:val="right"/>
      <w:pPr>
        <w:ind w:left="6480" w:hanging="180"/>
      </w:pPr>
    </w:lvl>
  </w:abstractNum>
  <w:abstractNum w:abstractNumId="3" w15:restartNumberingAfterBreak="0">
    <w:nsid w:val="294E408D"/>
    <w:multiLevelType w:val="hybridMultilevel"/>
    <w:tmpl w:val="6CD45F52"/>
    <w:lvl w:ilvl="0" w:tplc="43687E24">
      <w:start w:val="1"/>
      <w:numFmt w:val="bullet"/>
      <w:lvlText w:val=""/>
      <w:lvlJc w:val="left"/>
      <w:pPr>
        <w:ind w:left="720" w:hanging="360"/>
      </w:pPr>
      <w:rPr>
        <w:rFonts w:ascii="Symbol" w:hAnsi="Symbol" w:hint="default"/>
      </w:rPr>
    </w:lvl>
    <w:lvl w:ilvl="1" w:tplc="A76A316E">
      <w:start w:val="1"/>
      <w:numFmt w:val="bullet"/>
      <w:lvlText w:val="o"/>
      <w:lvlJc w:val="left"/>
      <w:pPr>
        <w:ind w:left="1440" w:hanging="360"/>
      </w:pPr>
      <w:rPr>
        <w:rFonts w:ascii="Courier New" w:hAnsi="Courier New" w:hint="default"/>
      </w:rPr>
    </w:lvl>
    <w:lvl w:ilvl="2" w:tplc="BDECA6E6">
      <w:start w:val="1"/>
      <w:numFmt w:val="bullet"/>
      <w:lvlText w:val=""/>
      <w:lvlJc w:val="left"/>
      <w:pPr>
        <w:ind w:left="2160" w:hanging="360"/>
      </w:pPr>
      <w:rPr>
        <w:rFonts w:ascii="Wingdings" w:hAnsi="Wingdings" w:hint="default"/>
      </w:rPr>
    </w:lvl>
    <w:lvl w:ilvl="3" w:tplc="47E0E1F0">
      <w:start w:val="1"/>
      <w:numFmt w:val="bullet"/>
      <w:lvlText w:val=""/>
      <w:lvlJc w:val="left"/>
      <w:pPr>
        <w:ind w:left="2880" w:hanging="360"/>
      </w:pPr>
      <w:rPr>
        <w:rFonts w:ascii="Symbol" w:hAnsi="Symbol" w:hint="default"/>
      </w:rPr>
    </w:lvl>
    <w:lvl w:ilvl="4" w:tplc="2E90CB7C">
      <w:start w:val="1"/>
      <w:numFmt w:val="bullet"/>
      <w:lvlText w:val="o"/>
      <w:lvlJc w:val="left"/>
      <w:pPr>
        <w:ind w:left="3600" w:hanging="360"/>
      </w:pPr>
      <w:rPr>
        <w:rFonts w:ascii="Courier New" w:hAnsi="Courier New" w:hint="default"/>
      </w:rPr>
    </w:lvl>
    <w:lvl w:ilvl="5" w:tplc="DCBCA7D8">
      <w:start w:val="1"/>
      <w:numFmt w:val="bullet"/>
      <w:lvlText w:val=""/>
      <w:lvlJc w:val="left"/>
      <w:pPr>
        <w:ind w:left="4320" w:hanging="360"/>
      </w:pPr>
      <w:rPr>
        <w:rFonts w:ascii="Wingdings" w:hAnsi="Wingdings" w:hint="default"/>
      </w:rPr>
    </w:lvl>
    <w:lvl w:ilvl="6" w:tplc="9DDEC2C4">
      <w:start w:val="1"/>
      <w:numFmt w:val="bullet"/>
      <w:lvlText w:val=""/>
      <w:lvlJc w:val="left"/>
      <w:pPr>
        <w:ind w:left="5040" w:hanging="360"/>
      </w:pPr>
      <w:rPr>
        <w:rFonts w:ascii="Symbol" w:hAnsi="Symbol" w:hint="default"/>
      </w:rPr>
    </w:lvl>
    <w:lvl w:ilvl="7" w:tplc="69F68A92">
      <w:start w:val="1"/>
      <w:numFmt w:val="bullet"/>
      <w:lvlText w:val="o"/>
      <w:lvlJc w:val="left"/>
      <w:pPr>
        <w:ind w:left="5760" w:hanging="360"/>
      </w:pPr>
      <w:rPr>
        <w:rFonts w:ascii="Courier New" w:hAnsi="Courier New" w:hint="default"/>
      </w:rPr>
    </w:lvl>
    <w:lvl w:ilvl="8" w:tplc="77C2C45A">
      <w:start w:val="1"/>
      <w:numFmt w:val="bullet"/>
      <w:lvlText w:val=""/>
      <w:lvlJc w:val="left"/>
      <w:pPr>
        <w:ind w:left="6480" w:hanging="360"/>
      </w:pPr>
      <w:rPr>
        <w:rFonts w:ascii="Wingdings" w:hAnsi="Wingdings" w:hint="default"/>
      </w:rPr>
    </w:lvl>
  </w:abstractNum>
  <w:abstractNum w:abstractNumId="4" w15:restartNumberingAfterBreak="0">
    <w:nsid w:val="2D067D8B"/>
    <w:multiLevelType w:val="hybridMultilevel"/>
    <w:tmpl w:val="FD60F804"/>
    <w:lvl w:ilvl="0" w:tplc="5C14DEFE">
      <w:start w:val="1"/>
      <w:numFmt w:val="decimal"/>
      <w:lvlText w:val="%1."/>
      <w:lvlJc w:val="left"/>
      <w:pPr>
        <w:ind w:left="720" w:hanging="360"/>
      </w:pPr>
    </w:lvl>
    <w:lvl w:ilvl="1" w:tplc="399A36A0">
      <w:start w:val="1"/>
      <w:numFmt w:val="lowerLetter"/>
      <w:lvlText w:val="%2."/>
      <w:lvlJc w:val="left"/>
      <w:pPr>
        <w:ind w:left="1440" w:hanging="360"/>
      </w:pPr>
    </w:lvl>
    <w:lvl w:ilvl="2" w:tplc="1CD2E324">
      <w:start w:val="1"/>
      <w:numFmt w:val="lowerRoman"/>
      <w:lvlText w:val="%3."/>
      <w:lvlJc w:val="right"/>
      <w:pPr>
        <w:ind w:left="2160" w:hanging="180"/>
      </w:pPr>
    </w:lvl>
    <w:lvl w:ilvl="3" w:tplc="876805C2">
      <w:start w:val="1"/>
      <w:numFmt w:val="decimal"/>
      <w:lvlText w:val="%4."/>
      <w:lvlJc w:val="left"/>
      <w:pPr>
        <w:ind w:left="2880" w:hanging="360"/>
      </w:pPr>
    </w:lvl>
    <w:lvl w:ilvl="4" w:tplc="363E44AE">
      <w:start w:val="1"/>
      <w:numFmt w:val="lowerLetter"/>
      <w:lvlText w:val="%5."/>
      <w:lvlJc w:val="left"/>
      <w:pPr>
        <w:ind w:left="3600" w:hanging="360"/>
      </w:pPr>
    </w:lvl>
    <w:lvl w:ilvl="5" w:tplc="59C07B0C">
      <w:start w:val="1"/>
      <w:numFmt w:val="lowerRoman"/>
      <w:lvlText w:val="%6."/>
      <w:lvlJc w:val="right"/>
      <w:pPr>
        <w:ind w:left="4320" w:hanging="180"/>
      </w:pPr>
    </w:lvl>
    <w:lvl w:ilvl="6" w:tplc="0C86D3EE">
      <w:start w:val="1"/>
      <w:numFmt w:val="decimal"/>
      <w:lvlText w:val="%7."/>
      <w:lvlJc w:val="left"/>
      <w:pPr>
        <w:ind w:left="5040" w:hanging="360"/>
      </w:pPr>
    </w:lvl>
    <w:lvl w:ilvl="7" w:tplc="05D288A6">
      <w:start w:val="1"/>
      <w:numFmt w:val="lowerLetter"/>
      <w:lvlText w:val="%8."/>
      <w:lvlJc w:val="left"/>
      <w:pPr>
        <w:ind w:left="5760" w:hanging="360"/>
      </w:pPr>
    </w:lvl>
    <w:lvl w:ilvl="8" w:tplc="ABFEAB06">
      <w:start w:val="1"/>
      <w:numFmt w:val="lowerRoman"/>
      <w:lvlText w:val="%9."/>
      <w:lvlJc w:val="right"/>
      <w:pPr>
        <w:ind w:left="6480" w:hanging="180"/>
      </w:pPr>
    </w:lvl>
  </w:abstractNum>
  <w:abstractNum w:abstractNumId="5" w15:restartNumberingAfterBreak="0">
    <w:nsid w:val="35CDAF91"/>
    <w:multiLevelType w:val="hybridMultilevel"/>
    <w:tmpl w:val="4D505168"/>
    <w:lvl w:ilvl="0" w:tplc="5930FB2A">
      <w:start w:val="1"/>
      <w:numFmt w:val="bullet"/>
      <w:lvlText w:val=""/>
      <w:lvlJc w:val="left"/>
      <w:pPr>
        <w:ind w:left="720" w:hanging="360"/>
      </w:pPr>
      <w:rPr>
        <w:rFonts w:ascii="Symbol" w:hAnsi="Symbol" w:hint="default"/>
      </w:rPr>
    </w:lvl>
    <w:lvl w:ilvl="1" w:tplc="2A36CC92">
      <w:start w:val="1"/>
      <w:numFmt w:val="bullet"/>
      <w:lvlText w:val="o"/>
      <w:lvlJc w:val="left"/>
      <w:pPr>
        <w:ind w:left="1440" w:hanging="360"/>
      </w:pPr>
      <w:rPr>
        <w:rFonts w:ascii="Courier New" w:hAnsi="Courier New" w:hint="default"/>
      </w:rPr>
    </w:lvl>
    <w:lvl w:ilvl="2" w:tplc="816EE176">
      <w:start w:val="1"/>
      <w:numFmt w:val="bullet"/>
      <w:lvlText w:val=""/>
      <w:lvlJc w:val="left"/>
      <w:pPr>
        <w:ind w:left="2160" w:hanging="360"/>
      </w:pPr>
      <w:rPr>
        <w:rFonts w:ascii="Wingdings" w:hAnsi="Wingdings" w:hint="default"/>
      </w:rPr>
    </w:lvl>
    <w:lvl w:ilvl="3" w:tplc="FCE2FFB6">
      <w:start w:val="1"/>
      <w:numFmt w:val="bullet"/>
      <w:lvlText w:val=""/>
      <w:lvlJc w:val="left"/>
      <w:pPr>
        <w:ind w:left="2880" w:hanging="360"/>
      </w:pPr>
      <w:rPr>
        <w:rFonts w:ascii="Symbol" w:hAnsi="Symbol" w:hint="default"/>
      </w:rPr>
    </w:lvl>
    <w:lvl w:ilvl="4" w:tplc="8D0EEFB6">
      <w:start w:val="1"/>
      <w:numFmt w:val="bullet"/>
      <w:lvlText w:val="o"/>
      <w:lvlJc w:val="left"/>
      <w:pPr>
        <w:ind w:left="3600" w:hanging="360"/>
      </w:pPr>
      <w:rPr>
        <w:rFonts w:ascii="Courier New" w:hAnsi="Courier New" w:hint="default"/>
      </w:rPr>
    </w:lvl>
    <w:lvl w:ilvl="5" w:tplc="C3868802">
      <w:start w:val="1"/>
      <w:numFmt w:val="bullet"/>
      <w:lvlText w:val=""/>
      <w:lvlJc w:val="left"/>
      <w:pPr>
        <w:ind w:left="4320" w:hanging="360"/>
      </w:pPr>
      <w:rPr>
        <w:rFonts w:ascii="Wingdings" w:hAnsi="Wingdings" w:hint="default"/>
      </w:rPr>
    </w:lvl>
    <w:lvl w:ilvl="6" w:tplc="14C08E2E">
      <w:start w:val="1"/>
      <w:numFmt w:val="bullet"/>
      <w:lvlText w:val=""/>
      <w:lvlJc w:val="left"/>
      <w:pPr>
        <w:ind w:left="5040" w:hanging="360"/>
      </w:pPr>
      <w:rPr>
        <w:rFonts w:ascii="Symbol" w:hAnsi="Symbol" w:hint="default"/>
      </w:rPr>
    </w:lvl>
    <w:lvl w:ilvl="7" w:tplc="ED068FC0">
      <w:start w:val="1"/>
      <w:numFmt w:val="bullet"/>
      <w:lvlText w:val="o"/>
      <w:lvlJc w:val="left"/>
      <w:pPr>
        <w:ind w:left="5760" w:hanging="360"/>
      </w:pPr>
      <w:rPr>
        <w:rFonts w:ascii="Courier New" w:hAnsi="Courier New" w:hint="default"/>
      </w:rPr>
    </w:lvl>
    <w:lvl w:ilvl="8" w:tplc="25129C34">
      <w:start w:val="1"/>
      <w:numFmt w:val="bullet"/>
      <w:lvlText w:val=""/>
      <w:lvlJc w:val="left"/>
      <w:pPr>
        <w:ind w:left="6480" w:hanging="360"/>
      </w:pPr>
      <w:rPr>
        <w:rFonts w:ascii="Wingdings" w:hAnsi="Wingdings" w:hint="default"/>
      </w:rPr>
    </w:lvl>
  </w:abstractNum>
  <w:abstractNum w:abstractNumId="6" w15:restartNumberingAfterBreak="0">
    <w:nsid w:val="42354138"/>
    <w:multiLevelType w:val="hybridMultilevel"/>
    <w:tmpl w:val="D0468B34"/>
    <w:lvl w:ilvl="0" w:tplc="C896C7BA">
      <w:start w:val="1"/>
      <w:numFmt w:val="bullet"/>
      <w:lvlText w:val=""/>
      <w:lvlJc w:val="left"/>
      <w:pPr>
        <w:ind w:left="720" w:hanging="360"/>
      </w:pPr>
      <w:rPr>
        <w:rFonts w:ascii="Symbol" w:hAnsi="Symbol" w:hint="default"/>
      </w:rPr>
    </w:lvl>
    <w:lvl w:ilvl="1" w:tplc="D6C26090">
      <w:start w:val="1"/>
      <w:numFmt w:val="bullet"/>
      <w:lvlText w:val="o"/>
      <w:lvlJc w:val="left"/>
      <w:pPr>
        <w:ind w:left="1440" w:hanging="360"/>
      </w:pPr>
      <w:rPr>
        <w:rFonts w:ascii="Courier New" w:hAnsi="Courier New" w:hint="default"/>
      </w:rPr>
    </w:lvl>
    <w:lvl w:ilvl="2" w:tplc="0DB6646C">
      <w:start w:val="1"/>
      <w:numFmt w:val="bullet"/>
      <w:lvlText w:val=""/>
      <w:lvlJc w:val="left"/>
      <w:pPr>
        <w:ind w:left="2160" w:hanging="360"/>
      </w:pPr>
      <w:rPr>
        <w:rFonts w:ascii="Wingdings" w:hAnsi="Wingdings" w:hint="default"/>
      </w:rPr>
    </w:lvl>
    <w:lvl w:ilvl="3" w:tplc="FE68A908">
      <w:start w:val="1"/>
      <w:numFmt w:val="bullet"/>
      <w:lvlText w:val=""/>
      <w:lvlJc w:val="left"/>
      <w:pPr>
        <w:ind w:left="2880" w:hanging="360"/>
      </w:pPr>
      <w:rPr>
        <w:rFonts w:ascii="Symbol" w:hAnsi="Symbol" w:hint="default"/>
      </w:rPr>
    </w:lvl>
    <w:lvl w:ilvl="4" w:tplc="29260EA2">
      <w:start w:val="1"/>
      <w:numFmt w:val="bullet"/>
      <w:lvlText w:val="o"/>
      <w:lvlJc w:val="left"/>
      <w:pPr>
        <w:ind w:left="3600" w:hanging="360"/>
      </w:pPr>
      <w:rPr>
        <w:rFonts w:ascii="Courier New" w:hAnsi="Courier New" w:hint="default"/>
      </w:rPr>
    </w:lvl>
    <w:lvl w:ilvl="5" w:tplc="C6926730">
      <w:start w:val="1"/>
      <w:numFmt w:val="bullet"/>
      <w:lvlText w:val=""/>
      <w:lvlJc w:val="left"/>
      <w:pPr>
        <w:ind w:left="4320" w:hanging="360"/>
      </w:pPr>
      <w:rPr>
        <w:rFonts w:ascii="Wingdings" w:hAnsi="Wingdings" w:hint="default"/>
      </w:rPr>
    </w:lvl>
    <w:lvl w:ilvl="6" w:tplc="F95C043C">
      <w:start w:val="1"/>
      <w:numFmt w:val="bullet"/>
      <w:lvlText w:val=""/>
      <w:lvlJc w:val="left"/>
      <w:pPr>
        <w:ind w:left="5040" w:hanging="360"/>
      </w:pPr>
      <w:rPr>
        <w:rFonts w:ascii="Symbol" w:hAnsi="Symbol" w:hint="default"/>
      </w:rPr>
    </w:lvl>
    <w:lvl w:ilvl="7" w:tplc="C74AFF6C">
      <w:start w:val="1"/>
      <w:numFmt w:val="bullet"/>
      <w:lvlText w:val="o"/>
      <w:lvlJc w:val="left"/>
      <w:pPr>
        <w:ind w:left="5760" w:hanging="360"/>
      </w:pPr>
      <w:rPr>
        <w:rFonts w:ascii="Courier New" w:hAnsi="Courier New" w:hint="default"/>
      </w:rPr>
    </w:lvl>
    <w:lvl w:ilvl="8" w:tplc="6736069E">
      <w:start w:val="1"/>
      <w:numFmt w:val="bullet"/>
      <w:lvlText w:val=""/>
      <w:lvlJc w:val="left"/>
      <w:pPr>
        <w:ind w:left="6480" w:hanging="360"/>
      </w:pPr>
      <w:rPr>
        <w:rFonts w:ascii="Wingdings" w:hAnsi="Wingdings" w:hint="default"/>
      </w:rPr>
    </w:lvl>
  </w:abstractNum>
  <w:abstractNum w:abstractNumId="7" w15:restartNumberingAfterBreak="0">
    <w:nsid w:val="500ECFE8"/>
    <w:multiLevelType w:val="hybridMultilevel"/>
    <w:tmpl w:val="D634330C"/>
    <w:lvl w:ilvl="0" w:tplc="D2F0015C">
      <w:start w:val="1"/>
      <w:numFmt w:val="bullet"/>
      <w:lvlText w:val=""/>
      <w:lvlJc w:val="left"/>
      <w:pPr>
        <w:ind w:left="720" w:hanging="360"/>
      </w:pPr>
      <w:rPr>
        <w:rFonts w:ascii="Symbol" w:hAnsi="Symbol" w:hint="default"/>
      </w:rPr>
    </w:lvl>
    <w:lvl w:ilvl="1" w:tplc="847CFE54">
      <w:start w:val="1"/>
      <w:numFmt w:val="bullet"/>
      <w:lvlText w:val="o"/>
      <w:lvlJc w:val="left"/>
      <w:pPr>
        <w:ind w:left="1440" w:hanging="360"/>
      </w:pPr>
      <w:rPr>
        <w:rFonts w:ascii="Courier New" w:hAnsi="Courier New" w:hint="default"/>
      </w:rPr>
    </w:lvl>
    <w:lvl w:ilvl="2" w:tplc="83CE1472">
      <w:start w:val="1"/>
      <w:numFmt w:val="bullet"/>
      <w:lvlText w:val=""/>
      <w:lvlJc w:val="left"/>
      <w:pPr>
        <w:ind w:left="2160" w:hanging="360"/>
      </w:pPr>
      <w:rPr>
        <w:rFonts w:ascii="Wingdings" w:hAnsi="Wingdings" w:hint="default"/>
      </w:rPr>
    </w:lvl>
    <w:lvl w:ilvl="3" w:tplc="AF7C9804">
      <w:start w:val="1"/>
      <w:numFmt w:val="bullet"/>
      <w:lvlText w:val=""/>
      <w:lvlJc w:val="left"/>
      <w:pPr>
        <w:ind w:left="2880" w:hanging="360"/>
      </w:pPr>
      <w:rPr>
        <w:rFonts w:ascii="Symbol" w:hAnsi="Symbol" w:hint="default"/>
      </w:rPr>
    </w:lvl>
    <w:lvl w:ilvl="4" w:tplc="3A702592">
      <w:start w:val="1"/>
      <w:numFmt w:val="bullet"/>
      <w:lvlText w:val="o"/>
      <w:lvlJc w:val="left"/>
      <w:pPr>
        <w:ind w:left="3600" w:hanging="360"/>
      </w:pPr>
      <w:rPr>
        <w:rFonts w:ascii="Courier New" w:hAnsi="Courier New" w:hint="default"/>
      </w:rPr>
    </w:lvl>
    <w:lvl w:ilvl="5" w:tplc="B726CEE6">
      <w:start w:val="1"/>
      <w:numFmt w:val="bullet"/>
      <w:lvlText w:val=""/>
      <w:lvlJc w:val="left"/>
      <w:pPr>
        <w:ind w:left="4320" w:hanging="360"/>
      </w:pPr>
      <w:rPr>
        <w:rFonts w:ascii="Wingdings" w:hAnsi="Wingdings" w:hint="default"/>
      </w:rPr>
    </w:lvl>
    <w:lvl w:ilvl="6" w:tplc="F650F8BE">
      <w:start w:val="1"/>
      <w:numFmt w:val="bullet"/>
      <w:lvlText w:val=""/>
      <w:lvlJc w:val="left"/>
      <w:pPr>
        <w:ind w:left="5040" w:hanging="360"/>
      </w:pPr>
      <w:rPr>
        <w:rFonts w:ascii="Symbol" w:hAnsi="Symbol" w:hint="default"/>
      </w:rPr>
    </w:lvl>
    <w:lvl w:ilvl="7" w:tplc="5CC2DB04">
      <w:start w:val="1"/>
      <w:numFmt w:val="bullet"/>
      <w:lvlText w:val="o"/>
      <w:lvlJc w:val="left"/>
      <w:pPr>
        <w:ind w:left="5760" w:hanging="360"/>
      </w:pPr>
      <w:rPr>
        <w:rFonts w:ascii="Courier New" w:hAnsi="Courier New" w:hint="default"/>
      </w:rPr>
    </w:lvl>
    <w:lvl w:ilvl="8" w:tplc="E594EF44">
      <w:start w:val="1"/>
      <w:numFmt w:val="bullet"/>
      <w:lvlText w:val=""/>
      <w:lvlJc w:val="left"/>
      <w:pPr>
        <w:ind w:left="6480" w:hanging="360"/>
      </w:pPr>
      <w:rPr>
        <w:rFonts w:ascii="Wingdings" w:hAnsi="Wingdings" w:hint="default"/>
      </w:rPr>
    </w:lvl>
  </w:abstractNum>
  <w:abstractNum w:abstractNumId="8" w15:restartNumberingAfterBreak="0">
    <w:nsid w:val="5041E2B0"/>
    <w:multiLevelType w:val="hybridMultilevel"/>
    <w:tmpl w:val="E19A5EEE"/>
    <w:lvl w:ilvl="0" w:tplc="3E70BF1A">
      <w:start w:val="1"/>
      <w:numFmt w:val="bullet"/>
      <w:lvlText w:val=""/>
      <w:lvlJc w:val="left"/>
      <w:pPr>
        <w:ind w:left="720" w:hanging="360"/>
      </w:pPr>
      <w:rPr>
        <w:rFonts w:ascii="Symbol" w:hAnsi="Symbol" w:hint="default"/>
      </w:rPr>
    </w:lvl>
    <w:lvl w:ilvl="1" w:tplc="C9EACF8A">
      <w:start w:val="1"/>
      <w:numFmt w:val="bullet"/>
      <w:lvlText w:val="o"/>
      <w:lvlJc w:val="left"/>
      <w:pPr>
        <w:ind w:left="1440" w:hanging="360"/>
      </w:pPr>
      <w:rPr>
        <w:rFonts w:ascii="Courier New" w:hAnsi="Courier New" w:hint="default"/>
      </w:rPr>
    </w:lvl>
    <w:lvl w:ilvl="2" w:tplc="9BE67630">
      <w:start w:val="1"/>
      <w:numFmt w:val="bullet"/>
      <w:lvlText w:val=""/>
      <w:lvlJc w:val="left"/>
      <w:pPr>
        <w:ind w:left="2160" w:hanging="360"/>
      </w:pPr>
      <w:rPr>
        <w:rFonts w:ascii="Wingdings" w:hAnsi="Wingdings" w:hint="default"/>
      </w:rPr>
    </w:lvl>
    <w:lvl w:ilvl="3" w:tplc="A59E20B4">
      <w:start w:val="1"/>
      <w:numFmt w:val="bullet"/>
      <w:lvlText w:val=""/>
      <w:lvlJc w:val="left"/>
      <w:pPr>
        <w:ind w:left="2880" w:hanging="360"/>
      </w:pPr>
      <w:rPr>
        <w:rFonts w:ascii="Symbol" w:hAnsi="Symbol" w:hint="default"/>
      </w:rPr>
    </w:lvl>
    <w:lvl w:ilvl="4" w:tplc="11542B5E">
      <w:start w:val="1"/>
      <w:numFmt w:val="bullet"/>
      <w:lvlText w:val="o"/>
      <w:lvlJc w:val="left"/>
      <w:pPr>
        <w:ind w:left="3600" w:hanging="360"/>
      </w:pPr>
      <w:rPr>
        <w:rFonts w:ascii="Courier New" w:hAnsi="Courier New" w:hint="default"/>
      </w:rPr>
    </w:lvl>
    <w:lvl w:ilvl="5" w:tplc="14008822">
      <w:start w:val="1"/>
      <w:numFmt w:val="bullet"/>
      <w:lvlText w:val=""/>
      <w:lvlJc w:val="left"/>
      <w:pPr>
        <w:ind w:left="4320" w:hanging="360"/>
      </w:pPr>
      <w:rPr>
        <w:rFonts w:ascii="Wingdings" w:hAnsi="Wingdings" w:hint="default"/>
      </w:rPr>
    </w:lvl>
    <w:lvl w:ilvl="6" w:tplc="16C627A4">
      <w:start w:val="1"/>
      <w:numFmt w:val="bullet"/>
      <w:lvlText w:val=""/>
      <w:lvlJc w:val="left"/>
      <w:pPr>
        <w:ind w:left="5040" w:hanging="360"/>
      </w:pPr>
      <w:rPr>
        <w:rFonts w:ascii="Symbol" w:hAnsi="Symbol" w:hint="default"/>
      </w:rPr>
    </w:lvl>
    <w:lvl w:ilvl="7" w:tplc="2AD0F3FA">
      <w:start w:val="1"/>
      <w:numFmt w:val="bullet"/>
      <w:lvlText w:val="o"/>
      <w:lvlJc w:val="left"/>
      <w:pPr>
        <w:ind w:left="5760" w:hanging="360"/>
      </w:pPr>
      <w:rPr>
        <w:rFonts w:ascii="Courier New" w:hAnsi="Courier New" w:hint="default"/>
      </w:rPr>
    </w:lvl>
    <w:lvl w:ilvl="8" w:tplc="7150AE44">
      <w:start w:val="1"/>
      <w:numFmt w:val="bullet"/>
      <w:lvlText w:val=""/>
      <w:lvlJc w:val="left"/>
      <w:pPr>
        <w:ind w:left="6480" w:hanging="360"/>
      </w:pPr>
      <w:rPr>
        <w:rFonts w:ascii="Wingdings" w:hAnsi="Wingdings" w:hint="default"/>
      </w:rPr>
    </w:lvl>
  </w:abstractNum>
  <w:abstractNum w:abstractNumId="9" w15:restartNumberingAfterBreak="0">
    <w:nsid w:val="59496518"/>
    <w:multiLevelType w:val="hybridMultilevel"/>
    <w:tmpl w:val="FC24ADCC"/>
    <w:lvl w:ilvl="0" w:tplc="F7145492">
      <w:start w:val="1"/>
      <w:numFmt w:val="decimal"/>
      <w:lvlText w:val="%1."/>
      <w:lvlJc w:val="left"/>
      <w:pPr>
        <w:ind w:left="720" w:hanging="360"/>
      </w:pPr>
    </w:lvl>
    <w:lvl w:ilvl="1" w:tplc="D0641C7E">
      <w:start w:val="1"/>
      <w:numFmt w:val="lowerLetter"/>
      <w:lvlText w:val="%2."/>
      <w:lvlJc w:val="left"/>
      <w:pPr>
        <w:ind w:left="1440" w:hanging="360"/>
      </w:pPr>
    </w:lvl>
    <w:lvl w:ilvl="2" w:tplc="79C883BC">
      <w:start w:val="1"/>
      <w:numFmt w:val="lowerRoman"/>
      <w:lvlText w:val="%3."/>
      <w:lvlJc w:val="right"/>
      <w:pPr>
        <w:ind w:left="2160" w:hanging="180"/>
      </w:pPr>
    </w:lvl>
    <w:lvl w:ilvl="3" w:tplc="5FE449F0">
      <w:start w:val="1"/>
      <w:numFmt w:val="decimal"/>
      <w:lvlText w:val="%4."/>
      <w:lvlJc w:val="left"/>
      <w:pPr>
        <w:ind w:left="2880" w:hanging="360"/>
      </w:pPr>
    </w:lvl>
    <w:lvl w:ilvl="4" w:tplc="FDE4A73C">
      <w:start w:val="1"/>
      <w:numFmt w:val="lowerLetter"/>
      <w:lvlText w:val="%5."/>
      <w:lvlJc w:val="left"/>
      <w:pPr>
        <w:ind w:left="3600" w:hanging="360"/>
      </w:pPr>
    </w:lvl>
    <w:lvl w:ilvl="5" w:tplc="1CD2299E">
      <w:start w:val="1"/>
      <w:numFmt w:val="lowerRoman"/>
      <w:lvlText w:val="%6."/>
      <w:lvlJc w:val="right"/>
      <w:pPr>
        <w:ind w:left="4320" w:hanging="180"/>
      </w:pPr>
    </w:lvl>
    <w:lvl w:ilvl="6" w:tplc="1C40226C">
      <w:start w:val="1"/>
      <w:numFmt w:val="decimal"/>
      <w:lvlText w:val="%7."/>
      <w:lvlJc w:val="left"/>
      <w:pPr>
        <w:ind w:left="5040" w:hanging="360"/>
      </w:pPr>
    </w:lvl>
    <w:lvl w:ilvl="7" w:tplc="D3FAC464">
      <w:start w:val="1"/>
      <w:numFmt w:val="lowerLetter"/>
      <w:lvlText w:val="%8."/>
      <w:lvlJc w:val="left"/>
      <w:pPr>
        <w:ind w:left="5760" w:hanging="360"/>
      </w:pPr>
    </w:lvl>
    <w:lvl w:ilvl="8" w:tplc="B3623F6A">
      <w:start w:val="1"/>
      <w:numFmt w:val="lowerRoman"/>
      <w:lvlText w:val="%9."/>
      <w:lvlJc w:val="right"/>
      <w:pPr>
        <w:ind w:left="6480" w:hanging="180"/>
      </w:pPr>
    </w:lvl>
  </w:abstractNum>
  <w:abstractNum w:abstractNumId="10" w15:restartNumberingAfterBreak="0">
    <w:nsid w:val="5E5ED5D0"/>
    <w:multiLevelType w:val="hybridMultilevel"/>
    <w:tmpl w:val="36C6A814"/>
    <w:lvl w:ilvl="0" w:tplc="A4C802C6">
      <w:start w:val="1"/>
      <w:numFmt w:val="bullet"/>
      <w:lvlText w:val=""/>
      <w:lvlJc w:val="left"/>
      <w:pPr>
        <w:ind w:left="720" w:hanging="360"/>
      </w:pPr>
      <w:rPr>
        <w:rFonts w:ascii="Symbol" w:hAnsi="Symbol" w:hint="default"/>
      </w:rPr>
    </w:lvl>
    <w:lvl w:ilvl="1" w:tplc="D93A16BE">
      <w:start w:val="1"/>
      <w:numFmt w:val="bullet"/>
      <w:lvlText w:val="o"/>
      <w:lvlJc w:val="left"/>
      <w:pPr>
        <w:ind w:left="1440" w:hanging="360"/>
      </w:pPr>
      <w:rPr>
        <w:rFonts w:ascii="Courier New" w:hAnsi="Courier New" w:hint="default"/>
      </w:rPr>
    </w:lvl>
    <w:lvl w:ilvl="2" w:tplc="BEB24C70">
      <w:start w:val="1"/>
      <w:numFmt w:val="bullet"/>
      <w:lvlText w:val=""/>
      <w:lvlJc w:val="left"/>
      <w:pPr>
        <w:ind w:left="2160" w:hanging="360"/>
      </w:pPr>
      <w:rPr>
        <w:rFonts w:ascii="Wingdings" w:hAnsi="Wingdings" w:hint="default"/>
      </w:rPr>
    </w:lvl>
    <w:lvl w:ilvl="3" w:tplc="B630DBB4">
      <w:start w:val="1"/>
      <w:numFmt w:val="bullet"/>
      <w:lvlText w:val=""/>
      <w:lvlJc w:val="left"/>
      <w:pPr>
        <w:ind w:left="2880" w:hanging="360"/>
      </w:pPr>
      <w:rPr>
        <w:rFonts w:ascii="Symbol" w:hAnsi="Symbol" w:hint="default"/>
      </w:rPr>
    </w:lvl>
    <w:lvl w:ilvl="4" w:tplc="1390F074">
      <w:start w:val="1"/>
      <w:numFmt w:val="bullet"/>
      <w:lvlText w:val="o"/>
      <w:lvlJc w:val="left"/>
      <w:pPr>
        <w:ind w:left="3600" w:hanging="360"/>
      </w:pPr>
      <w:rPr>
        <w:rFonts w:ascii="Courier New" w:hAnsi="Courier New" w:hint="default"/>
      </w:rPr>
    </w:lvl>
    <w:lvl w:ilvl="5" w:tplc="1B40BE0C">
      <w:start w:val="1"/>
      <w:numFmt w:val="bullet"/>
      <w:lvlText w:val=""/>
      <w:lvlJc w:val="left"/>
      <w:pPr>
        <w:ind w:left="4320" w:hanging="360"/>
      </w:pPr>
      <w:rPr>
        <w:rFonts w:ascii="Wingdings" w:hAnsi="Wingdings" w:hint="default"/>
      </w:rPr>
    </w:lvl>
    <w:lvl w:ilvl="6" w:tplc="7DCC9186">
      <w:start w:val="1"/>
      <w:numFmt w:val="bullet"/>
      <w:lvlText w:val=""/>
      <w:lvlJc w:val="left"/>
      <w:pPr>
        <w:ind w:left="5040" w:hanging="360"/>
      </w:pPr>
      <w:rPr>
        <w:rFonts w:ascii="Symbol" w:hAnsi="Symbol" w:hint="default"/>
      </w:rPr>
    </w:lvl>
    <w:lvl w:ilvl="7" w:tplc="38CE863C">
      <w:start w:val="1"/>
      <w:numFmt w:val="bullet"/>
      <w:lvlText w:val="o"/>
      <w:lvlJc w:val="left"/>
      <w:pPr>
        <w:ind w:left="5760" w:hanging="360"/>
      </w:pPr>
      <w:rPr>
        <w:rFonts w:ascii="Courier New" w:hAnsi="Courier New" w:hint="default"/>
      </w:rPr>
    </w:lvl>
    <w:lvl w:ilvl="8" w:tplc="51E299D0">
      <w:start w:val="1"/>
      <w:numFmt w:val="bullet"/>
      <w:lvlText w:val=""/>
      <w:lvlJc w:val="left"/>
      <w:pPr>
        <w:ind w:left="6480" w:hanging="360"/>
      </w:pPr>
      <w:rPr>
        <w:rFonts w:ascii="Wingdings" w:hAnsi="Wingdings" w:hint="default"/>
      </w:rPr>
    </w:lvl>
  </w:abstractNum>
  <w:abstractNum w:abstractNumId="11" w15:restartNumberingAfterBreak="0">
    <w:nsid w:val="65B4AEDD"/>
    <w:multiLevelType w:val="hybridMultilevel"/>
    <w:tmpl w:val="0EF420EE"/>
    <w:lvl w:ilvl="0" w:tplc="93267B98">
      <w:start w:val="1"/>
      <w:numFmt w:val="bullet"/>
      <w:lvlText w:val=""/>
      <w:lvlJc w:val="left"/>
      <w:pPr>
        <w:ind w:left="720" w:hanging="360"/>
      </w:pPr>
      <w:rPr>
        <w:rFonts w:ascii="Symbol" w:hAnsi="Symbol" w:hint="default"/>
      </w:rPr>
    </w:lvl>
    <w:lvl w:ilvl="1" w:tplc="1CAEC354">
      <w:start w:val="1"/>
      <w:numFmt w:val="bullet"/>
      <w:lvlText w:val="o"/>
      <w:lvlJc w:val="left"/>
      <w:pPr>
        <w:ind w:left="1440" w:hanging="360"/>
      </w:pPr>
      <w:rPr>
        <w:rFonts w:ascii="Courier New" w:hAnsi="Courier New" w:hint="default"/>
      </w:rPr>
    </w:lvl>
    <w:lvl w:ilvl="2" w:tplc="0AA848B2">
      <w:start w:val="1"/>
      <w:numFmt w:val="bullet"/>
      <w:lvlText w:val=""/>
      <w:lvlJc w:val="left"/>
      <w:pPr>
        <w:ind w:left="2160" w:hanging="360"/>
      </w:pPr>
      <w:rPr>
        <w:rFonts w:ascii="Wingdings" w:hAnsi="Wingdings" w:hint="default"/>
      </w:rPr>
    </w:lvl>
    <w:lvl w:ilvl="3" w:tplc="2C948B92">
      <w:start w:val="1"/>
      <w:numFmt w:val="bullet"/>
      <w:lvlText w:val=""/>
      <w:lvlJc w:val="left"/>
      <w:pPr>
        <w:ind w:left="2880" w:hanging="360"/>
      </w:pPr>
      <w:rPr>
        <w:rFonts w:ascii="Symbol" w:hAnsi="Symbol" w:hint="default"/>
      </w:rPr>
    </w:lvl>
    <w:lvl w:ilvl="4" w:tplc="D15C3478">
      <w:start w:val="1"/>
      <w:numFmt w:val="bullet"/>
      <w:lvlText w:val="o"/>
      <w:lvlJc w:val="left"/>
      <w:pPr>
        <w:ind w:left="3600" w:hanging="360"/>
      </w:pPr>
      <w:rPr>
        <w:rFonts w:ascii="Courier New" w:hAnsi="Courier New" w:hint="default"/>
      </w:rPr>
    </w:lvl>
    <w:lvl w:ilvl="5" w:tplc="5E90360E">
      <w:start w:val="1"/>
      <w:numFmt w:val="bullet"/>
      <w:lvlText w:val=""/>
      <w:lvlJc w:val="left"/>
      <w:pPr>
        <w:ind w:left="4320" w:hanging="360"/>
      </w:pPr>
      <w:rPr>
        <w:rFonts w:ascii="Wingdings" w:hAnsi="Wingdings" w:hint="default"/>
      </w:rPr>
    </w:lvl>
    <w:lvl w:ilvl="6" w:tplc="0EC87B36">
      <w:start w:val="1"/>
      <w:numFmt w:val="bullet"/>
      <w:lvlText w:val=""/>
      <w:lvlJc w:val="left"/>
      <w:pPr>
        <w:ind w:left="5040" w:hanging="360"/>
      </w:pPr>
      <w:rPr>
        <w:rFonts w:ascii="Symbol" w:hAnsi="Symbol" w:hint="default"/>
      </w:rPr>
    </w:lvl>
    <w:lvl w:ilvl="7" w:tplc="51B866EA">
      <w:start w:val="1"/>
      <w:numFmt w:val="bullet"/>
      <w:lvlText w:val="o"/>
      <w:lvlJc w:val="left"/>
      <w:pPr>
        <w:ind w:left="5760" w:hanging="360"/>
      </w:pPr>
      <w:rPr>
        <w:rFonts w:ascii="Courier New" w:hAnsi="Courier New" w:hint="default"/>
      </w:rPr>
    </w:lvl>
    <w:lvl w:ilvl="8" w:tplc="9C9EF656">
      <w:start w:val="1"/>
      <w:numFmt w:val="bullet"/>
      <w:lvlText w:val=""/>
      <w:lvlJc w:val="left"/>
      <w:pPr>
        <w:ind w:left="6480" w:hanging="360"/>
      </w:pPr>
      <w:rPr>
        <w:rFonts w:ascii="Wingdings" w:hAnsi="Wingdings" w:hint="default"/>
      </w:rPr>
    </w:lvl>
  </w:abstractNum>
  <w:abstractNum w:abstractNumId="12" w15:restartNumberingAfterBreak="0">
    <w:nsid w:val="6778DC06"/>
    <w:multiLevelType w:val="hybridMultilevel"/>
    <w:tmpl w:val="31AE333C"/>
    <w:lvl w:ilvl="0" w:tplc="03DC7BA2">
      <w:start w:val="1"/>
      <w:numFmt w:val="bullet"/>
      <w:lvlText w:val=""/>
      <w:lvlJc w:val="left"/>
      <w:pPr>
        <w:ind w:left="720" w:hanging="360"/>
      </w:pPr>
      <w:rPr>
        <w:rFonts w:ascii="Symbol" w:hAnsi="Symbol" w:hint="default"/>
      </w:rPr>
    </w:lvl>
    <w:lvl w:ilvl="1" w:tplc="6A687DE0">
      <w:start w:val="1"/>
      <w:numFmt w:val="bullet"/>
      <w:lvlText w:val="o"/>
      <w:lvlJc w:val="left"/>
      <w:pPr>
        <w:ind w:left="1440" w:hanging="360"/>
      </w:pPr>
      <w:rPr>
        <w:rFonts w:ascii="Courier New" w:hAnsi="Courier New" w:hint="default"/>
      </w:rPr>
    </w:lvl>
    <w:lvl w:ilvl="2" w:tplc="91A28140">
      <w:start w:val="1"/>
      <w:numFmt w:val="bullet"/>
      <w:lvlText w:val=""/>
      <w:lvlJc w:val="left"/>
      <w:pPr>
        <w:ind w:left="2160" w:hanging="360"/>
      </w:pPr>
      <w:rPr>
        <w:rFonts w:ascii="Wingdings" w:hAnsi="Wingdings" w:hint="default"/>
      </w:rPr>
    </w:lvl>
    <w:lvl w:ilvl="3" w:tplc="0DCC9C60">
      <w:start w:val="1"/>
      <w:numFmt w:val="bullet"/>
      <w:lvlText w:val=""/>
      <w:lvlJc w:val="left"/>
      <w:pPr>
        <w:ind w:left="2880" w:hanging="360"/>
      </w:pPr>
      <w:rPr>
        <w:rFonts w:ascii="Symbol" w:hAnsi="Symbol" w:hint="default"/>
      </w:rPr>
    </w:lvl>
    <w:lvl w:ilvl="4" w:tplc="7952CD14">
      <w:start w:val="1"/>
      <w:numFmt w:val="bullet"/>
      <w:lvlText w:val="o"/>
      <w:lvlJc w:val="left"/>
      <w:pPr>
        <w:ind w:left="3600" w:hanging="360"/>
      </w:pPr>
      <w:rPr>
        <w:rFonts w:ascii="Courier New" w:hAnsi="Courier New" w:hint="default"/>
      </w:rPr>
    </w:lvl>
    <w:lvl w:ilvl="5" w:tplc="01A2FCD2">
      <w:start w:val="1"/>
      <w:numFmt w:val="bullet"/>
      <w:lvlText w:val=""/>
      <w:lvlJc w:val="left"/>
      <w:pPr>
        <w:ind w:left="4320" w:hanging="360"/>
      </w:pPr>
      <w:rPr>
        <w:rFonts w:ascii="Wingdings" w:hAnsi="Wingdings" w:hint="default"/>
      </w:rPr>
    </w:lvl>
    <w:lvl w:ilvl="6" w:tplc="B0F0833C">
      <w:start w:val="1"/>
      <w:numFmt w:val="bullet"/>
      <w:lvlText w:val=""/>
      <w:lvlJc w:val="left"/>
      <w:pPr>
        <w:ind w:left="5040" w:hanging="360"/>
      </w:pPr>
      <w:rPr>
        <w:rFonts w:ascii="Symbol" w:hAnsi="Symbol" w:hint="default"/>
      </w:rPr>
    </w:lvl>
    <w:lvl w:ilvl="7" w:tplc="29C4C466">
      <w:start w:val="1"/>
      <w:numFmt w:val="bullet"/>
      <w:lvlText w:val="o"/>
      <w:lvlJc w:val="left"/>
      <w:pPr>
        <w:ind w:left="5760" w:hanging="360"/>
      </w:pPr>
      <w:rPr>
        <w:rFonts w:ascii="Courier New" w:hAnsi="Courier New" w:hint="default"/>
      </w:rPr>
    </w:lvl>
    <w:lvl w:ilvl="8" w:tplc="F14809FA">
      <w:start w:val="1"/>
      <w:numFmt w:val="bullet"/>
      <w:lvlText w:val=""/>
      <w:lvlJc w:val="left"/>
      <w:pPr>
        <w:ind w:left="6480" w:hanging="360"/>
      </w:pPr>
      <w:rPr>
        <w:rFonts w:ascii="Wingdings" w:hAnsi="Wingdings" w:hint="default"/>
      </w:rPr>
    </w:lvl>
  </w:abstractNum>
  <w:num w:numId="1" w16cid:durableId="1970043628">
    <w:abstractNumId w:val="6"/>
  </w:num>
  <w:num w:numId="2" w16cid:durableId="64451070">
    <w:abstractNumId w:val="8"/>
  </w:num>
  <w:num w:numId="3" w16cid:durableId="1788692661">
    <w:abstractNumId w:val="1"/>
  </w:num>
  <w:num w:numId="4" w16cid:durableId="988480183">
    <w:abstractNumId w:val="7"/>
  </w:num>
  <w:num w:numId="5" w16cid:durableId="774131638">
    <w:abstractNumId w:val="5"/>
  </w:num>
  <w:num w:numId="6" w16cid:durableId="384916725">
    <w:abstractNumId w:val="11"/>
  </w:num>
  <w:num w:numId="7" w16cid:durableId="922181290">
    <w:abstractNumId w:val="0"/>
  </w:num>
  <w:num w:numId="8" w16cid:durableId="61686921">
    <w:abstractNumId w:val="12"/>
  </w:num>
  <w:num w:numId="9" w16cid:durableId="523324469">
    <w:abstractNumId w:val="3"/>
  </w:num>
  <w:num w:numId="10" w16cid:durableId="290063456">
    <w:abstractNumId w:val="2"/>
  </w:num>
  <w:num w:numId="11" w16cid:durableId="1894846067">
    <w:abstractNumId w:val="10"/>
  </w:num>
  <w:num w:numId="12" w16cid:durableId="1309701138">
    <w:abstractNumId w:val="9"/>
  </w:num>
  <w:num w:numId="13" w16cid:durableId="310713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CAB773"/>
    <w:rsid w:val="00001109"/>
    <w:rsid w:val="000211F7"/>
    <w:rsid w:val="000730B7"/>
    <w:rsid w:val="000E2BDD"/>
    <w:rsid w:val="000E582D"/>
    <w:rsid w:val="001010D6"/>
    <w:rsid w:val="00126BB4"/>
    <w:rsid w:val="00136C34"/>
    <w:rsid w:val="001712F2"/>
    <w:rsid w:val="001B68AC"/>
    <w:rsid w:val="001F042A"/>
    <w:rsid w:val="002195AD"/>
    <w:rsid w:val="00220E03"/>
    <w:rsid w:val="00256956"/>
    <w:rsid w:val="002B1BEF"/>
    <w:rsid w:val="002B4737"/>
    <w:rsid w:val="0031521D"/>
    <w:rsid w:val="003F2C4A"/>
    <w:rsid w:val="003F6D94"/>
    <w:rsid w:val="004018C2"/>
    <w:rsid w:val="00436ED0"/>
    <w:rsid w:val="0045038F"/>
    <w:rsid w:val="0046408C"/>
    <w:rsid w:val="004D299E"/>
    <w:rsid w:val="004E496B"/>
    <w:rsid w:val="00550E8B"/>
    <w:rsid w:val="005A35F9"/>
    <w:rsid w:val="0072271B"/>
    <w:rsid w:val="0075604B"/>
    <w:rsid w:val="007728EF"/>
    <w:rsid w:val="007732DF"/>
    <w:rsid w:val="00853593"/>
    <w:rsid w:val="008F145F"/>
    <w:rsid w:val="00934049"/>
    <w:rsid w:val="0093469F"/>
    <w:rsid w:val="00A07B0B"/>
    <w:rsid w:val="00A6806E"/>
    <w:rsid w:val="00A90267"/>
    <w:rsid w:val="00AA2D59"/>
    <w:rsid w:val="00B4FC0A"/>
    <w:rsid w:val="00CA7EFD"/>
    <w:rsid w:val="00CF2DEB"/>
    <w:rsid w:val="00D0273D"/>
    <w:rsid w:val="00D86E49"/>
    <w:rsid w:val="00DA50E0"/>
    <w:rsid w:val="00DD4F13"/>
    <w:rsid w:val="00DF7BCF"/>
    <w:rsid w:val="00EF5838"/>
    <w:rsid w:val="00F4090A"/>
    <w:rsid w:val="00F43F8C"/>
    <w:rsid w:val="00F93742"/>
    <w:rsid w:val="00FA5019"/>
    <w:rsid w:val="0115E00C"/>
    <w:rsid w:val="0162779F"/>
    <w:rsid w:val="018D565A"/>
    <w:rsid w:val="01A725A6"/>
    <w:rsid w:val="01BC024B"/>
    <w:rsid w:val="026BF79E"/>
    <w:rsid w:val="02703ABB"/>
    <w:rsid w:val="02759033"/>
    <w:rsid w:val="027BDFB9"/>
    <w:rsid w:val="02873085"/>
    <w:rsid w:val="02E3A45E"/>
    <w:rsid w:val="02E7A06D"/>
    <w:rsid w:val="03216152"/>
    <w:rsid w:val="034C89AB"/>
    <w:rsid w:val="0408FA19"/>
    <w:rsid w:val="04645D76"/>
    <w:rsid w:val="04C1C78C"/>
    <w:rsid w:val="04E2BCA4"/>
    <w:rsid w:val="056BCA51"/>
    <w:rsid w:val="05BF8A5C"/>
    <w:rsid w:val="05D02ADC"/>
    <w:rsid w:val="061A1C06"/>
    <w:rsid w:val="0628B878"/>
    <w:rsid w:val="065F0D1F"/>
    <w:rsid w:val="067ADA02"/>
    <w:rsid w:val="06884AC2"/>
    <w:rsid w:val="068F736E"/>
    <w:rsid w:val="06E5511F"/>
    <w:rsid w:val="06E7DE98"/>
    <w:rsid w:val="07028C03"/>
    <w:rsid w:val="073F68C1"/>
    <w:rsid w:val="076B16A7"/>
    <w:rsid w:val="077DD00E"/>
    <w:rsid w:val="07C05A84"/>
    <w:rsid w:val="07DF40DE"/>
    <w:rsid w:val="07F9684E"/>
    <w:rsid w:val="07FAC392"/>
    <w:rsid w:val="0831F5E6"/>
    <w:rsid w:val="08A2EAEE"/>
    <w:rsid w:val="08B1D490"/>
    <w:rsid w:val="08CCF901"/>
    <w:rsid w:val="08D9364C"/>
    <w:rsid w:val="08DC6B3C"/>
    <w:rsid w:val="08E6C4B8"/>
    <w:rsid w:val="08F8B79D"/>
    <w:rsid w:val="08F9A009"/>
    <w:rsid w:val="093F1A4D"/>
    <w:rsid w:val="09464AAB"/>
    <w:rsid w:val="0954DDEB"/>
    <w:rsid w:val="09A5A164"/>
    <w:rsid w:val="09B34F51"/>
    <w:rsid w:val="09CD611D"/>
    <w:rsid w:val="0A223719"/>
    <w:rsid w:val="0A5B33C7"/>
    <w:rsid w:val="0A6A01CA"/>
    <w:rsid w:val="0A92597F"/>
    <w:rsid w:val="0B053F3C"/>
    <w:rsid w:val="0B3945F4"/>
    <w:rsid w:val="0B42B0C8"/>
    <w:rsid w:val="0B68A68C"/>
    <w:rsid w:val="0B8505B2"/>
    <w:rsid w:val="0B9BE8A2"/>
    <w:rsid w:val="0BABA433"/>
    <w:rsid w:val="0BE739B6"/>
    <w:rsid w:val="0C1CA1F6"/>
    <w:rsid w:val="0C738670"/>
    <w:rsid w:val="0C96CA02"/>
    <w:rsid w:val="0CCFC439"/>
    <w:rsid w:val="0D37B903"/>
    <w:rsid w:val="0D937F12"/>
    <w:rsid w:val="0DACB531"/>
    <w:rsid w:val="0DB87257"/>
    <w:rsid w:val="0DC67682"/>
    <w:rsid w:val="0E1E3FCA"/>
    <w:rsid w:val="0E265705"/>
    <w:rsid w:val="0E640538"/>
    <w:rsid w:val="0EBCA674"/>
    <w:rsid w:val="0ECEFDAA"/>
    <w:rsid w:val="0ED38964"/>
    <w:rsid w:val="0F103434"/>
    <w:rsid w:val="0F4BACC0"/>
    <w:rsid w:val="0F6246E3"/>
    <w:rsid w:val="0FB09129"/>
    <w:rsid w:val="0FC09645"/>
    <w:rsid w:val="0FC765BA"/>
    <w:rsid w:val="0FDA6FEF"/>
    <w:rsid w:val="100C67B9"/>
    <w:rsid w:val="1049779D"/>
    <w:rsid w:val="105E9D36"/>
    <w:rsid w:val="106ACE0B"/>
    <w:rsid w:val="106E687B"/>
    <w:rsid w:val="108FBE26"/>
    <w:rsid w:val="10BCE47C"/>
    <w:rsid w:val="10CB213F"/>
    <w:rsid w:val="10F941D6"/>
    <w:rsid w:val="10FE1744"/>
    <w:rsid w:val="112A18A7"/>
    <w:rsid w:val="1183C2B8"/>
    <w:rsid w:val="11B9FF4B"/>
    <w:rsid w:val="12053AFC"/>
    <w:rsid w:val="124B9AB5"/>
    <w:rsid w:val="1296281D"/>
    <w:rsid w:val="1336B607"/>
    <w:rsid w:val="1337765B"/>
    <w:rsid w:val="133CCB3E"/>
    <w:rsid w:val="1350C36C"/>
    <w:rsid w:val="139350CB"/>
    <w:rsid w:val="139AC38E"/>
    <w:rsid w:val="1435B806"/>
    <w:rsid w:val="15029F64"/>
    <w:rsid w:val="151BD55C"/>
    <w:rsid w:val="15742F2E"/>
    <w:rsid w:val="157BC02E"/>
    <w:rsid w:val="1593B196"/>
    <w:rsid w:val="159627EF"/>
    <w:rsid w:val="15B65C6E"/>
    <w:rsid w:val="15C3DEDD"/>
    <w:rsid w:val="15F8F1D7"/>
    <w:rsid w:val="15FD89CA"/>
    <w:rsid w:val="1627C5F2"/>
    <w:rsid w:val="1674618D"/>
    <w:rsid w:val="169F8F38"/>
    <w:rsid w:val="16D0D354"/>
    <w:rsid w:val="16D2BE0D"/>
    <w:rsid w:val="16D4BA5A"/>
    <w:rsid w:val="16D8878B"/>
    <w:rsid w:val="17292681"/>
    <w:rsid w:val="173198E3"/>
    <w:rsid w:val="178DF4F3"/>
    <w:rsid w:val="17ABDAE9"/>
    <w:rsid w:val="17CE17FE"/>
    <w:rsid w:val="1812A57D"/>
    <w:rsid w:val="18505B66"/>
    <w:rsid w:val="187A147A"/>
    <w:rsid w:val="18A47595"/>
    <w:rsid w:val="18F33905"/>
    <w:rsid w:val="1908BB04"/>
    <w:rsid w:val="191C022F"/>
    <w:rsid w:val="19701B6A"/>
    <w:rsid w:val="1971CD28"/>
    <w:rsid w:val="198B60EA"/>
    <w:rsid w:val="19AD3828"/>
    <w:rsid w:val="19BB1217"/>
    <w:rsid w:val="19DCA1AC"/>
    <w:rsid w:val="1A3ACEA3"/>
    <w:rsid w:val="1A55529D"/>
    <w:rsid w:val="1A951AD3"/>
    <w:rsid w:val="1AA48B65"/>
    <w:rsid w:val="1AA7FD2D"/>
    <w:rsid w:val="1AB93653"/>
    <w:rsid w:val="1ABC1E5D"/>
    <w:rsid w:val="1ADF6CC3"/>
    <w:rsid w:val="1AF4A7CF"/>
    <w:rsid w:val="1B0235EB"/>
    <w:rsid w:val="1B0ED385"/>
    <w:rsid w:val="1B29CD33"/>
    <w:rsid w:val="1B2F6242"/>
    <w:rsid w:val="1B68F9FD"/>
    <w:rsid w:val="1BA3A7FD"/>
    <w:rsid w:val="1BA62F30"/>
    <w:rsid w:val="1BA6431F"/>
    <w:rsid w:val="1BB39464"/>
    <w:rsid w:val="1BD6C089"/>
    <w:rsid w:val="1BE63C55"/>
    <w:rsid w:val="1C1F67AA"/>
    <w:rsid w:val="1C43D39F"/>
    <w:rsid w:val="1C912FF1"/>
    <w:rsid w:val="1C954F78"/>
    <w:rsid w:val="1CA99D40"/>
    <w:rsid w:val="1CCBC201"/>
    <w:rsid w:val="1CCF04F5"/>
    <w:rsid w:val="1D32C1D0"/>
    <w:rsid w:val="1D41C555"/>
    <w:rsid w:val="1D4EE800"/>
    <w:rsid w:val="1D6FB3D0"/>
    <w:rsid w:val="1D7F4113"/>
    <w:rsid w:val="1DD9F368"/>
    <w:rsid w:val="1E2F3C07"/>
    <w:rsid w:val="1E3A4E17"/>
    <w:rsid w:val="1E453DFA"/>
    <w:rsid w:val="1EDD95B6"/>
    <w:rsid w:val="1EF05F20"/>
    <w:rsid w:val="1F05C692"/>
    <w:rsid w:val="1F0E614B"/>
    <w:rsid w:val="1F486ACC"/>
    <w:rsid w:val="1F662D4D"/>
    <w:rsid w:val="1F96C9A8"/>
    <w:rsid w:val="1FD483B1"/>
    <w:rsid w:val="1FD4F0C1"/>
    <w:rsid w:val="1FE244A8"/>
    <w:rsid w:val="1FE5770A"/>
    <w:rsid w:val="2057E895"/>
    <w:rsid w:val="20EB87B7"/>
    <w:rsid w:val="21D51453"/>
    <w:rsid w:val="22100506"/>
    <w:rsid w:val="224EB627"/>
    <w:rsid w:val="226B8CFD"/>
    <w:rsid w:val="2285FE0E"/>
    <w:rsid w:val="2299F3D1"/>
    <w:rsid w:val="233F1ACE"/>
    <w:rsid w:val="2357AE95"/>
    <w:rsid w:val="236A6EA5"/>
    <w:rsid w:val="2370E4B4"/>
    <w:rsid w:val="23740BE2"/>
    <w:rsid w:val="2380A366"/>
    <w:rsid w:val="240B9465"/>
    <w:rsid w:val="240D364E"/>
    <w:rsid w:val="2443856D"/>
    <w:rsid w:val="24D7E079"/>
    <w:rsid w:val="24DAEB2F"/>
    <w:rsid w:val="24E33B9C"/>
    <w:rsid w:val="25209C48"/>
    <w:rsid w:val="25EF1FFF"/>
    <w:rsid w:val="263F717E"/>
    <w:rsid w:val="27003FD2"/>
    <w:rsid w:val="272920C8"/>
    <w:rsid w:val="275872A8"/>
    <w:rsid w:val="276CB6FB"/>
    <w:rsid w:val="276CDBA1"/>
    <w:rsid w:val="27A74EFB"/>
    <w:rsid w:val="2815EA3D"/>
    <w:rsid w:val="2828B693"/>
    <w:rsid w:val="286F77C1"/>
    <w:rsid w:val="28C91327"/>
    <w:rsid w:val="28EC5C7A"/>
    <w:rsid w:val="29180BD3"/>
    <w:rsid w:val="293D312F"/>
    <w:rsid w:val="2940B373"/>
    <w:rsid w:val="29425573"/>
    <w:rsid w:val="2969E1E0"/>
    <w:rsid w:val="297A8668"/>
    <w:rsid w:val="297FC911"/>
    <w:rsid w:val="2987B6DD"/>
    <w:rsid w:val="29907C93"/>
    <w:rsid w:val="2A6ADE3A"/>
    <w:rsid w:val="2A90136A"/>
    <w:rsid w:val="2AA13B27"/>
    <w:rsid w:val="2AD35285"/>
    <w:rsid w:val="2B178F31"/>
    <w:rsid w:val="2B95B7EA"/>
    <w:rsid w:val="2BF4C911"/>
    <w:rsid w:val="2C190EC1"/>
    <w:rsid w:val="2C2BE3CB"/>
    <w:rsid w:val="2C758616"/>
    <w:rsid w:val="2CB8A0EF"/>
    <w:rsid w:val="2CDBC012"/>
    <w:rsid w:val="2CED5604"/>
    <w:rsid w:val="2D48103F"/>
    <w:rsid w:val="2D676263"/>
    <w:rsid w:val="2DC7B42C"/>
    <w:rsid w:val="2E4B757A"/>
    <w:rsid w:val="2E672EB3"/>
    <w:rsid w:val="2ECF445E"/>
    <w:rsid w:val="2ED43A02"/>
    <w:rsid w:val="2F4214F0"/>
    <w:rsid w:val="2F65AEB5"/>
    <w:rsid w:val="2FA1F8DF"/>
    <w:rsid w:val="2FD63C54"/>
    <w:rsid w:val="2FE4CF94"/>
    <w:rsid w:val="2FFF4F52"/>
    <w:rsid w:val="3002FF14"/>
    <w:rsid w:val="300AD5E0"/>
    <w:rsid w:val="30153665"/>
    <w:rsid w:val="30182725"/>
    <w:rsid w:val="301D0AAB"/>
    <w:rsid w:val="306D851D"/>
    <w:rsid w:val="3108DB75"/>
    <w:rsid w:val="312D2980"/>
    <w:rsid w:val="31BCCC83"/>
    <w:rsid w:val="31C0C727"/>
    <w:rsid w:val="31F51AB7"/>
    <w:rsid w:val="3278BA39"/>
    <w:rsid w:val="332A1017"/>
    <w:rsid w:val="33437096"/>
    <w:rsid w:val="33BD7B8A"/>
    <w:rsid w:val="33DE0595"/>
    <w:rsid w:val="3410BFC0"/>
    <w:rsid w:val="344F5A42"/>
    <w:rsid w:val="34C65D74"/>
    <w:rsid w:val="34EBB287"/>
    <w:rsid w:val="352DCC58"/>
    <w:rsid w:val="3545E71F"/>
    <w:rsid w:val="35594BEB"/>
    <w:rsid w:val="357EAD83"/>
    <w:rsid w:val="359FE487"/>
    <w:rsid w:val="35AAF66C"/>
    <w:rsid w:val="35CD92A9"/>
    <w:rsid w:val="3634ED31"/>
    <w:rsid w:val="36519A98"/>
    <w:rsid w:val="3706F327"/>
    <w:rsid w:val="37348395"/>
    <w:rsid w:val="375D5E54"/>
    <w:rsid w:val="37647DAE"/>
    <w:rsid w:val="37B6AAD3"/>
    <w:rsid w:val="37E9D384"/>
    <w:rsid w:val="37ED6AF9"/>
    <w:rsid w:val="380829C1"/>
    <w:rsid w:val="380A6137"/>
    <w:rsid w:val="383008AB"/>
    <w:rsid w:val="384F76FB"/>
    <w:rsid w:val="3868DA97"/>
    <w:rsid w:val="3890E0A9"/>
    <w:rsid w:val="38CE1176"/>
    <w:rsid w:val="3955AC1F"/>
    <w:rsid w:val="3969F85E"/>
    <w:rsid w:val="39923497"/>
    <w:rsid w:val="39E50169"/>
    <w:rsid w:val="39E54CD1"/>
    <w:rsid w:val="3A177F21"/>
    <w:rsid w:val="3A580CF7"/>
    <w:rsid w:val="3A607482"/>
    <w:rsid w:val="3A7D17B0"/>
    <w:rsid w:val="3AA103CC"/>
    <w:rsid w:val="3B514E1E"/>
    <w:rsid w:val="3B67A96D"/>
    <w:rsid w:val="3B67AAD8"/>
    <w:rsid w:val="3B6CC16B"/>
    <w:rsid w:val="3BC9DA54"/>
    <w:rsid w:val="3C2E65AA"/>
    <w:rsid w:val="3C3747E7"/>
    <w:rsid w:val="3CC5B0A3"/>
    <w:rsid w:val="3CE6DEF1"/>
    <w:rsid w:val="3D0379CE"/>
    <w:rsid w:val="3D037B39"/>
    <w:rsid w:val="3D117B76"/>
    <w:rsid w:val="3D186391"/>
    <w:rsid w:val="3DD8D325"/>
    <w:rsid w:val="3DED2851"/>
    <w:rsid w:val="3E160604"/>
    <w:rsid w:val="3E20FF54"/>
    <w:rsid w:val="3E44876D"/>
    <w:rsid w:val="3E52A6C3"/>
    <w:rsid w:val="3E6898F1"/>
    <w:rsid w:val="3E6F467F"/>
    <w:rsid w:val="3EE58FDE"/>
    <w:rsid w:val="3F0A0623"/>
    <w:rsid w:val="3F4BF48F"/>
    <w:rsid w:val="3F6831F9"/>
    <w:rsid w:val="3F7474EF"/>
    <w:rsid w:val="3F7631C8"/>
    <w:rsid w:val="3F8BA4B1"/>
    <w:rsid w:val="3FA819CF"/>
    <w:rsid w:val="3FAD6DFB"/>
    <w:rsid w:val="3FEB74BC"/>
    <w:rsid w:val="4021F39E"/>
    <w:rsid w:val="40317224"/>
    <w:rsid w:val="40347BCA"/>
    <w:rsid w:val="403B1BFB"/>
    <w:rsid w:val="406837E2"/>
    <w:rsid w:val="4086C0A5"/>
    <w:rsid w:val="40AF2520"/>
    <w:rsid w:val="40BC1675"/>
    <w:rsid w:val="411D38A9"/>
    <w:rsid w:val="41493E5C"/>
    <w:rsid w:val="417ED568"/>
    <w:rsid w:val="41E6F0BB"/>
    <w:rsid w:val="422DF63E"/>
    <w:rsid w:val="4235E3C4"/>
    <w:rsid w:val="424839C6"/>
    <w:rsid w:val="426C53FD"/>
    <w:rsid w:val="42DF1DAB"/>
    <w:rsid w:val="42F3ECC0"/>
    <w:rsid w:val="437A28A7"/>
    <w:rsid w:val="4382A3B5"/>
    <w:rsid w:val="43A3C749"/>
    <w:rsid w:val="44E6B6FD"/>
    <w:rsid w:val="44F8712A"/>
    <w:rsid w:val="4504E347"/>
    <w:rsid w:val="45EFBFE1"/>
    <w:rsid w:val="464A0A4B"/>
    <w:rsid w:val="4651595E"/>
    <w:rsid w:val="4654DDA3"/>
    <w:rsid w:val="46A0B3A8"/>
    <w:rsid w:val="475CB985"/>
    <w:rsid w:val="4778C920"/>
    <w:rsid w:val="4780FC06"/>
    <w:rsid w:val="47BA7C54"/>
    <w:rsid w:val="47BD8D57"/>
    <w:rsid w:val="47DBF49F"/>
    <w:rsid w:val="47F7B187"/>
    <w:rsid w:val="480D2C31"/>
    <w:rsid w:val="4829FDA7"/>
    <w:rsid w:val="483F3C34"/>
    <w:rsid w:val="48462DE0"/>
    <w:rsid w:val="484E19FB"/>
    <w:rsid w:val="4854DC62"/>
    <w:rsid w:val="487F04DB"/>
    <w:rsid w:val="48D643FA"/>
    <w:rsid w:val="4953B7BB"/>
    <w:rsid w:val="49632E44"/>
    <w:rsid w:val="496458BE"/>
    <w:rsid w:val="497D67DF"/>
    <w:rsid w:val="49966B6C"/>
    <w:rsid w:val="49A10CC0"/>
    <w:rsid w:val="49D64309"/>
    <w:rsid w:val="49F0F05B"/>
    <w:rsid w:val="4A054DF8"/>
    <w:rsid w:val="4A13E90A"/>
    <w:rsid w:val="4A1A0B9E"/>
    <w:rsid w:val="4A359071"/>
    <w:rsid w:val="4A4C1428"/>
    <w:rsid w:val="4A4C7B9E"/>
    <w:rsid w:val="4A682B45"/>
    <w:rsid w:val="4A945CB6"/>
    <w:rsid w:val="4AAC9C13"/>
    <w:rsid w:val="4AE4381F"/>
    <w:rsid w:val="4B186BA1"/>
    <w:rsid w:val="4BBF5F64"/>
    <w:rsid w:val="4BD160D2"/>
    <w:rsid w:val="4C053D29"/>
    <w:rsid w:val="4C19B7CC"/>
    <w:rsid w:val="4C271BD0"/>
    <w:rsid w:val="4C586938"/>
    <w:rsid w:val="4C9ACF06"/>
    <w:rsid w:val="4C9F6FB6"/>
    <w:rsid w:val="4CC69C28"/>
    <w:rsid w:val="4CC7590F"/>
    <w:rsid w:val="4CC89B77"/>
    <w:rsid w:val="4CCB22AA"/>
    <w:rsid w:val="4CE7E174"/>
    <w:rsid w:val="4CFACF40"/>
    <w:rsid w:val="4D54FB0E"/>
    <w:rsid w:val="4D6D3133"/>
    <w:rsid w:val="4DF6B5DE"/>
    <w:rsid w:val="4E10957B"/>
    <w:rsid w:val="4E1559FC"/>
    <w:rsid w:val="4E341754"/>
    <w:rsid w:val="4E4DCAAE"/>
    <w:rsid w:val="4E64358C"/>
    <w:rsid w:val="4E66B8CF"/>
    <w:rsid w:val="4EB6C334"/>
    <w:rsid w:val="4EB73EF0"/>
    <w:rsid w:val="4EFA0F9F"/>
    <w:rsid w:val="4F6A611B"/>
    <w:rsid w:val="4F771163"/>
    <w:rsid w:val="4FA6ECB8"/>
    <w:rsid w:val="4FBF4780"/>
    <w:rsid w:val="4FF61EED"/>
    <w:rsid w:val="50414733"/>
    <w:rsid w:val="504595C2"/>
    <w:rsid w:val="5049E499"/>
    <w:rsid w:val="50529395"/>
    <w:rsid w:val="5113BE85"/>
    <w:rsid w:val="5151B964"/>
    <w:rsid w:val="5190A762"/>
    <w:rsid w:val="51C2ACF2"/>
    <w:rsid w:val="51D3D683"/>
    <w:rsid w:val="5216D97B"/>
    <w:rsid w:val="522F9035"/>
    <w:rsid w:val="522FE3A0"/>
    <w:rsid w:val="5240A256"/>
    <w:rsid w:val="52429F2D"/>
    <w:rsid w:val="524F20C4"/>
    <w:rsid w:val="5255753A"/>
    <w:rsid w:val="525D9A73"/>
    <w:rsid w:val="52A24BEC"/>
    <w:rsid w:val="52E41156"/>
    <w:rsid w:val="52F60904"/>
    <w:rsid w:val="53B08750"/>
    <w:rsid w:val="53CAB773"/>
    <w:rsid w:val="53FD9E44"/>
    <w:rsid w:val="544A52C0"/>
    <w:rsid w:val="54ADCE71"/>
    <w:rsid w:val="54C45DB4"/>
    <w:rsid w:val="5525EEB4"/>
    <w:rsid w:val="55A8A763"/>
    <w:rsid w:val="55BB55AC"/>
    <w:rsid w:val="5625DDE4"/>
    <w:rsid w:val="563F2939"/>
    <w:rsid w:val="5658DC93"/>
    <w:rsid w:val="56612A2A"/>
    <w:rsid w:val="567E3EEA"/>
    <w:rsid w:val="56922206"/>
    <w:rsid w:val="57065054"/>
    <w:rsid w:val="5743DD54"/>
    <w:rsid w:val="57587CC2"/>
    <w:rsid w:val="57824777"/>
    <w:rsid w:val="57952792"/>
    <w:rsid w:val="57A307FA"/>
    <w:rsid w:val="57E73676"/>
    <w:rsid w:val="580DCFCD"/>
    <w:rsid w:val="5831EE76"/>
    <w:rsid w:val="58BB4912"/>
    <w:rsid w:val="59520C89"/>
    <w:rsid w:val="59534822"/>
    <w:rsid w:val="596C707F"/>
    <w:rsid w:val="59780498"/>
    <w:rsid w:val="59887A34"/>
    <w:rsid w:val="59CDBED7"/>
    <w:rsid w:val="5A017B5A"/>
    <w:rsid w:val="5A033986"/>
    <w:rsid w:val="5A08B616"/>
    <w:rsid w:val="5A36C86A"/>
    <w:rsid w:val="5A50F8F5"/>
    <w:rsid w:val="5A7B7E16"/>
    <w:rsid w:val="5AD0EB31"/>
    <w:rsid w:val="5B4394AE"/>
    <w:rsid w:val="5B4AAA90"/>
    <w:rsid w:val="5B7235C6"/>
    <w:rsid w:val="5BB87507"/>
    <w:rsid w:val="5BF05952"/>
    <w:rsid w:val="5C0317FB"/>
    <w:rsid w:val="5C05BC96"/>
    <w:rsid w:val="5C1D48D2"/>
    <w:rsid w:val="5C50CFBD"/>
    <w:rsid w:val="5CB8E056"/>
    <w:rsid w:val="5CF64395"/>
    <w:rsid w:val="5D583A1A"/>
    <w:rsid w:val="5D6E692C"/>
    <w:rsid w:val="5D7CE234"/>
    <w:rsid w:val="5DB39A4D"/>
    <w:rsid w:val="5DCC5DEF"/>
    <w:rsid w:val="5DE78B2F"/>
    <w:rsid w:val="5DF07B80"/>
    <w:rsid w:val="5DF13506"/>
    <w:rsid w:val="5DFB8917"/>
    <w:rsid w:val="5E105ACC"/>
    <w:rsid w:val="5E3D5368"/>
    <w:rsid w:val="5E40CDEA"/>
    <w:rsid w:val="5E573FA4"/>
    <w:rsid w:val="5E5DEF93"/>
    <w:rsid w:val="5E8A885C"/>
    <w:rsid w:val="5EDAE21E"/>
    <w:rsid w:val="5EEC3AAE"/>
    <w:rsid w:val="5F0A398D"/>
    <w:rsid w:val="5F57B16B"/>
    <w:rsid w:val="5F80C7E5"/>
    <w:rsid w:val="5FF9BFF4"/>
    <w:rsid w:val="6034C597"/>
    <w:rsid w:val="611F2BF1"/>
    <w:rsid w:val="618E491D"/>
    <w:rsid w:val="61959055"/>
    <w:rsid w:val="61A9A0A9"/>
    <w:rsid w:val="6270F4AA"/>
    <w:rsid w:val="62901806"/>
    <w:rsid w:val="62E5BAA1"/>
    <w:rsid w:val="632821DA"/>
    <w:rsid w:val="6330FA1D"/>
    <w:rsid w:val="634ADE7D"/>
    <w:rsid w:val="636B1FD4"/>
    <w:rsid w:val="63958518"/>
    <w:rsid w:val="63DD620E"/>
    <w:rsid w:val="63DDED59"/>
    <w:rsid w:val="63E085CD"/>
    <w:rsid w:val="6409109F"/>
    <w:rsid w:val="6432302C"/>
    <w:rsid w:val="649DE84F"/>
    <w:rsid w:val="64E6AEDE"/>
    <w:rsid w:val="653DEC8C"/>
    <w:rsid w:val="656D606F"/>
    <w:rsid w:val="65724798"/>
    <w:rsid w:val="66003862"/>
    <w:rsid w:val="66048E80"/>
    <w:rsid w:val="660C2B24"/>
    <w:rsid w:val="66570EF2"/>
    <w:rsid w:val="667A072D"/>
    <w:rsid w:val="66B1F3B0"/>
    <w:rsid w:val="66E5F403"/>
    <w:rsid w:val="66E6ACC5"/>
    <w:rsid w:val="6758505D"/>
    <w:rsid w:val="67BBFC21"/>
    <w:rsid w:val="67D0BF8F"/>
    <w:rsid w:val="67F70EB4"/>
    <w:rsid w:val="6853F1BC"/>
    <w:rsid w:val="6859770F"/>
    <w:rsid w:val="68673806"/>
    <w:rsid w:val="68862C77"/>
    <w:rsid w:val="68C02C64"/>
    <w:rsid w:val="68D71D34"/>
    <w:rsid w:val="68F60B22"/>
    <w:rsid w:val="691B61DB"/>
    <w:rsid w:val="69F54770"/>
    <w:rsid w:val="6A47FAEA"/>
    <w:rsid w:val="6A4B1BFD"/>
    <w:rsid w:val="6A5DE21B"/>
    <w:rsid w:val="6A8106E3"/>
    <w:rsid w:val="6A8DBF93"/>
    <w:rsid w:val="6ACFB80E"/>
    <w:rsid w:val="6B5DD361"/>
    <w:rsid w:val="6B95C4DB"/>
    <w:rsid w:val="6BB06A3B"/>
    <w:rsid w:val="6BC3DAC1"/>
    <w:rsid w:val="6BCA87E0"/>
    <w:rsid w:val="6BF5D812"/>
    <w:rsid w:val="6BFFA841"/>
    <w:rsid w:val="6C076F9A"/>
    <w:rsid w:val="6C1ACD86"/>
    <w:rsid w:val="6C2DABE4"/>
    <w:rsid w:val="6CA8FA34"/>
    <w:rsid w:val="6CD0F9E5"/>
    <w:rsid w:val="6D3298DC"/>
    <w:rsid w:val="6D55A18B"/>
    <w:rsid w:val="6D5A06BC"/>
    <w:rsid w:val="6D8CEA60"/>
    <w:rsid w:val="6DC4CE3D"/>
    <w:rsid w:val="6DC4D864"/>
    <w:rsid w:val="6DC97C45"/>
    <w:rsid w:val="6E286D48"/>
    <w:rsid w:val="6E7F7895"/>
    <w:rsid w:val="6E929A7E"/>
    <w:rsid w:val="6EAC4A4A"/>
    <w:rsid w:val="6EAF9036"/>
    <w:rsid w:val="6EFF53A7"/>
    <w:rsid w:val="6F1E8D20"/>
    <w:rsid w:val="6F654CA6"/>
    <w:rsid w:val="6F853E31"/>
    <w:rsid w:val="6FC43DA9"/>
    <w:rsid w:val="700FE3BE"/>
    <w:rsid w:val="70106713"/>
    <w:rsid w:val="701D025D"/>
    <w:rsid w:val="702A1382"/>
    <w:rsid w:val="704EA1C9"/>
    <w:rsid w:val="7081C9ED"/>
    <w:rsid w:val="7083E39F"/>
    <w:rsid w:val="70882E21"/>
    <w:rsid w:val="7099324E"/>
    <w:rsid w:val="70B01316"/>
    <w:rsid w:val="70C41B3E"/>
    <w:rsid w:val="70D6C9DF"/>
    <w:rsid w:val="71011D07"/>
    <w:rsid w:val="71308A5E"/>
    <w:rsid w:val="714C53FA"/>
    <w:rsid w:val="717341F3"/>
    <w:rsid w:val="71A7DF1A"/>
    <w:rsid w:val="71F147D6"/>
    <w:rsid w:val="72309430"/>
    <w:rsid w:val="728B87EE"/>
    <w:rsid w:val="72A33604"/>
    <w:rsid w:val="72DD5193"/>
    <w:rsid w:val="72E2ADF0"/>
    <w:rsid w:val="73113739"/>
    <w:rsid w:val="7315B2C6"/>
    <w:rsid w:val="73183BB8"/>
    <w:rsid w:val="73262E85"/>
    <w:rsid w:val="7418E03A"/>
    <w:rsid w:val="742505CD"/>
    <w:rsid w:val="74553AE0"/>
    <w:rsid w:val="747596B4"/>
    <w:rsid w:val="74A8BC0D"/>
    <w:rsid w:val="74F29878"/>
    <w:rsid w:val="75131EBC"/>
    <w:rsid w:val="75165175"/>
    <w:rsid w:val="752C80BC"/>
    <w:rsid w:val="752FC513"/>
    <w:rsid w:val="755E8DA9"/>
    <w:rsid w:val="75689538"/>
    <w:rsid w:val="756A5D47"/>
    <w:rsid w:val="75724962"/>
    <w:rsid w:val="75AA9BC5"/>
    <w:rsid w:val="75BDEF77"/>
    <w:rsid w:val="75F852A1"/>
    <w:rsid w:val="76012FDE"/>
    <w:rsid w:val="76337F2D"/>
    <w:rsid w:val="7647CDDA"/>
    <w:rsid w:val="76505007"/>
    <w:rsid w:val="7660E68C"/>
    <w:rsid w:val="7671621D"/>
    <w:rsid w:val="76AEEF1D"/>
    <w:rsid w:val="76BAA21B"/>
    <w:rsid w:val="771A3465"/>
    <w:rsid w:val="77287A9C"/>
    <w:rsid w:val="7755A635"/>
    <w:rsid w:val="775CA68F"/>
    <w:rsid w:val="77685EB9"/>
    <w:rsid w:val="77990430"/>
    <w:rsid w:val="77AC7EC5"/>
    <w:rsid w:val="77B5CCCC"/>
    <w:rsid w:val="77B6289C"/>
    <w:rsid w:val="77D9B4CB"/>
    <w:rsid w:val="77E1FF7F"/>
    <w:rsid w:val="781AAF88"/>
    <w:rsid w:val="782FD4DE"/>
    <w:rsid w:val="7833D2D6"/>
    <w:rsid w:val="7845AB9D"/>
    <w:rsid w:val="7850135A"/>
    <w:rsid w:val="7864217E"/>
    <w:rsid w:val="7878ABBC"/>
    <w:rsid w:val="78B87922"/>
    <w:rsid w:val="78BE59EB"/>
    <w:rsid w:val="78D6EBEC"/>
    <w:rsid w:val="78EC515D"/>
    <w:rsid w:val="78ED32F5"/>
    <w:rsid w:val="78F63183"/>
    <w:rsid w:val="78F876F0"/>
    <w:rsid w:val="78FC5B29"/>
    <w:rsid w:val="790ACE26"/>
    <w:rsid w:val="791136F8"/>
    <w:rsid w:val="7959E518"/>
    <w:rsid w:val="79A1C57F"/>
    <w:rsid w:val="79E75EA5"/>
    <w:rsid w:val="79FA6FC5"/>
    <w:rsid w:val="7A08A8DF"/>
    <w:rsid w:val="7A147C1D"/>
    <w:rsid w:val="7A201311"/>
    <w:rsid w:val="7A59DCE8"/>
    <w:rsid w:val="7A5D5F23"/>
    <w:rsid w:val="7A85E832"/>
    <w:rsid w:val="7AAF08C1"/>
    <w:rsid w:val="7AC7FE67"/>
    <w:rsid w:val="7AD4A101"/>
    <w:rsid w:val="7ADAED42"/>
    <w:rsid w:val="7AEDC95E"/>
    <w:rsid w:val="7B0606FC"/>
    <w:rsid w:val="7B0AC021"/>
    <w:rsid w:val="7B4AF97A"/>
    <w:rsid w:val="7B8AE836"/>
    <w:rsid w:val="7BBBE372"/>
    <w:rsid w:val="7BD0E6BE"/>
    <w:rsid w:val="7C3FB3BE"/>
    <w:rsid w:val="7C6BA5F7"/>
    <w:rsid w:val="7C82AB30"/>
    <w:rsid w:val="7C9DEC70"/>
    <w:rsid w:val="7D6FCE43"/>
    <w:rsid w:val="7DB216D7"/>
    <w:rsid w:val="7DDE3F49"/>
    <w:rsid w:val="7E579EEC"/>
    <w:rsid w:val="7E846188"/>
    <w:rsid w:val="7E9ADD64"/>
    <w:rsid w:val="7F0F1738"/>
    <w:rsid w:val="7F397D51"/>
    <w:rsid w:val="7F59FF4A"/>
    <w:rsid w:val="7FADC1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AB773"/>
  <w15:chartTrackingRefBased/>
  <w15:docId w15:val="{629C7520-4EBF-4120-A4CA-4E17DDA1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593"/>
    <w:pPr>
      <w:keepNext/>
      <w:keepLines/>
      <w:spacing w:before="240" w:after="240"/>
      <w:outlineLvl w:val="0"/>
    </w:pPr>
    <w:rPr>
      <w:rFonts w:eastAsiaTheme="minorEastAsia"/>
      <w:b/>
      <w:bCs/>
      <w:color w:val="000000" w:themeColor="text1"/>
      <w:sz w:val="32"/>
      <w:szCs w:val="32"/>
    </w:rPr>
  </w:style>
  <w:style w:type="paragraph" w:styleId="Heading2">
    <w:name w:val="heading 2"/>
    <w:basedOn w:val="Normal"/>
    <w:next w:val="Normal"/>
    <w:link w:val="Heading2Char"/>
    <w:uiPriority w:val="9"/>
    <w:unhideWhenUsed/>
    <w:qFormat/>
    <w:rsid w:val="00853593"/>
    <w:pPr>
      <w:keepNext/>
      <w:keepLines/>
      <w:spacing w:before="80"/>
      <w:outlineLvl w:val="1"/>
    </w:pPr>
    <w:rPr>
      <w:rFonts w:eastAsiaTheme="majorEastAsia" w:cstheme="minorHAnsi"/>
      <w:i/>
      <w:iCs/>
      <w:color w:val="000000" w:themeColor="text1"/>
      <w:sz w:val="28"/>
      <w:szCs w:val="28"/>
    </w:rPr>
  </w:style>
  <w:style w:type="paragraph" w:styleId="Heading3">
    <w:name w:val="heading 3"/>
    <w:basedOn w:val="Normal"/>
    <w:next w:val="Normal"/>
    <w:link w:val="Heading3Char"/>
    <w:uiPriority w:val="9"/>
    <w:unhideWhenUsed/>
    <w:qFormat/>
    <w:rsid w:val="00F93742"/>
    <w:pPr>
      <w:keepNext/>
      <w:keepLines/>
      <w:spacing w:before="40" w:after="120"/>
      <w:outlineLvl w:val="2"/>
    </w:pPr>
    <w:rPr>
      <w:rFonts w:eastAsiaTheme="minorEastAsia"/>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0B7"/>
    <w:pPr>
      <w:spacing w:after="240" w:line="271" w:lineRule="auto"/>
      <w:contextualSpacing/>
    </w:pPr>
    <w:rPr>
      <w:rFonts w:eastAsiaTheme="minorEastAsia"/>
      <w:b/>
      <w:bCs/>
      <w:color w:val="000000" w:themeColor="text1"/>
      <w:spacing w:val="-10"/>
      <w:kern w:val="28"/>
      <w:sz w:val="40"/>
      <w:szCs w:val="40"/>
    </w:rPr>
  </w:style>
  <w:style w:type="character" w:customStyle="1" w:styleId="Heading1Char">
    <w:name w:val="Heading 1 Char"/>
    <w:basedOn w:val="DefaultParagraphFont"/>
    <w:link w:val="Heading1"/>
    <w:uiPriority w:val="9"/>
    <w:rsid w:val="00853593"/>
    <w:rPr>
      <w:rFonts w:eastAsiaTheme="minorEastAsia"/>
      <w:b/>
      <w:bCs/>
      <w:color w:val="000000" w:themeColor="text1"/>
      <w:sz w:val="32"/>
      <w:szCs w:val="32"/>
    </w:rPr>
  </w:style>
  <w:style w:type="character" w:customStyle="1" w:styleId="TitleChar">
    <w:name w:val="Title Char"/>
    <w:basedOn w:val="DefaultParagraphFont"/>
    <w:link w:val="Title"/>
    <w:uiPriority w:val="10"/>
    <w:rsid w:val="000730B7"/>
    <w:rPr>
      <w:rFonts w:eastAsiaTheme="minorEastAsia"/>
      <w:b/>
      <w:bCs/>
      <w:color w:val="000000" w:themeColor="text1"/>
      <w:spacing w:val="-10"/>
      <w:kern w:val="28"/>
      <w:sz w:val="40"/>
      <w:szCs w:val="40"/>
    </w:rPr>
  </w:style>
  <w:style w:type="character" w:customStyle="1" w:styleId="Heading2Char">
    <w:name w:val="Heading 2 Char"/>
    <w:basedOn w:val="DefaultParagraphFont"/>
    <w:link w:val="Heading2"/>
    <w:uiPriority w:val="9"/>
    <w:rsid w:val="00853593"/>
    <w:rPr>
      <w:rFonts w:eastAsiaTheme="majorEastAsia" w:cstheme="minorHAnsi"/>
      <w:i/>
      <w:iCs/>
      <w:color w:val="000000" w:themeColor="text1"/>
      <w:sz w:val="28"/>
      <w:szCs w:val="28"/>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F93742"/>
    <w:rPr>
      <w:rFonts w:eastAsiaTheme="minorEastAsia"/>
      <w:b/>
      <w:bCs/>
      <w:color w:val="000000" w:themeColor="text1"/>
      <w:sz w:val="24"/>
      <w:szCs w:val="24"/>
    </w:rPr>
  </w:style>
  <w:style w:type="paragraph" w:styleId="Subtitle">
    <w:name w:val="Subtitle"/>
    <w:basedOn w:val="Normal"/>
    <w:next w:val="Normal"/>
    <w:link w:val="SubtitleChar"/>
    <w:uiPriority w:val="11"/>
    <w:qFormat/>
    <w:rsid w:val="000730B7"/>
    <w:pPr>
      <w:spacing w:after="240"/>
    </w:pPr>
    <w:rPr>
      <w:rFonts w:eastAsiaTheme="minorEastAsia"/>
      <w:spacing w:val="15"/>
      <w:sz w:val="32"/>
      <w:szCs w:val="32"/>
    </w:rPr>
  </w:style>
  <w:style w:type="character" w:customStyle="1" w:styleId="SubtitleChar">
    <w:name w:val="Subtitle Char"/>
    <w:basedOn w:val="DefaultParagraphFont"/>
    <w:link w:val="Subtitle"/>
    <w:uiPriority w:val="11"/>
    <w:rsid w:val="000730B7"/>
    <w:rPr>
      <w:rFonts w:eastAsiaTheme="minorEastAsia"/>
      <w:spacing w:val="15"/>
      <w:sz w:val="32"/>
      <w:szCs w:val="32"/>
    </w:rPr>
  </w:style>
  <w:style w:type="character" w:styleId="Emphasis">
    <w:name w:val="Emphasis"/>
    <w:basedOn w:val="DefaultParagraphFont"/>
    <w:uiPriority w:val="20"/>
    <w:qFormat/>
    <w:rsid w:val="005A35F9"/>
    <w:rPr>
      <w:b/>
      <w:bCs/>
      <w:i/>
      <w:iCs/>
    </w:rPr>
  </w:style>
  <w:style w:type="paragraph" w:styleId="Header">
    <w:name w:val="header"/>
    <w:basedOn w:val="Normal"/>
    <w:link w:val="HeaderChar"/>
    <w:uiPriority w:val="99"/>
    <w:unhideWhenUsed/>
    <w:rsid w:val="00436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ED0"/>
  </w:style>
  <w:style w:type="paragraph" w:styleId="Footer">
    <w:name w:val="footer"/>
    <w:basedOn w:val="Normal"/>
    <w:link w:val="FooterChar"/>
    <w:uiPriority w:val="99"/>
    <w:unhideWhenUsed/>
    <w:rsid w:val="00436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ED0"/>
  </w:style>
  <w:style w:type="character" w:styleId="UnresolvedMention">
    <w:name w:val="Unresolved Mention"/>
    <w:basedOn w:val="DefaultParagraphFont"/>
    <w:uiPriority w:val="99"/>
    <w:semiHidden/>
    <w:unhideWhenUsed/>
    <w:rsid w:val="00256956"/>
    <w:rPr>
      <w:color w:val="605E5C"/>
      <w:shd w:val="clear" w:color="auto" w:fill="E1DFDD"/>
    </w:rPr>
  </w:style>
  <w:style w:type="character" w:styleId="CommentReference">
    <w:name w:val="annotation reference"/>
    <w:basedOn w:val="DefaultParagraphFont"/>
    <w:uiPriority w:val="99"/>
    <w:semiHidden/>
    <w:unhideWhenUsed/>
    <w:rsid w:val="000E582D"/>
    <w:rPr>
      <w:sz w:val="16"/>
      <w:szCs w:val="16"/>
    </w:rPr>
  </w:style>
  <w:style w:type="paragraph" w:styleId="CommentText">
    <w:name w:val="annotation text"/>
    <w:basedOn w:val="Normal"/>
    <w:link w:val="CommentTextChar"/>
    <w:uiPriority w:val="99"/>
    <w:unhideWhenUsed/>
    <w:rsid w:val="000E582D"/>
    <w:pPr>
      <w:spacing w:line="240" w:lineRule="auto"/>
    </w:pPr>
    <w:rPr>
      <w:sz w:val="20"/>
      <w:szCs w:val="20"/>
    </w:rPr>
  </w:style>
  <w:style w:type="character" w:customStyle="1" w:styleId="CommentTextChar">
    <w:name w:val="Comment Text Char"/>
    <w:basedOn w:val="DefaultParagraphFont"/>
    <w:link w:val="CommentText"/>
    <w:uiPriority w:val="99"/>
    <w:rsid w:val="000E582D"/>
    <w:rPr>
      <w:sz w:val="20"/>
      <w:szCs w:val="20"/>
    </w:rPr>
  </w:style>
  <w:style w:type="paragraph" w:styleId="CommentSubject">
    <w:name w:val="annotation subject"/>
    <w:basedOn w:val="CommentText"/>
    <w:next w:val="CommentText"/>
    <w:link w:val="CommentSubjectChar"/>
    <w:uiPriority w:val="99"/>
    <w:semiHidden/>
    <w:unhideWhenUsed/>
    <w:rsid w:val="000E582D"/>
    <w:rPr>
      <w:b/>
      <w:bCs/>
    </w:rPr>
  </w:style>
  <w:style w:type="character" w:customStyle="1" w:styleId="CommentSubjectChar">
    <w:name w:val="Comment Subject Char"/>
    <w:basedOn w:val="CommentTextChar"/>
    <w:link w:val="CommentSubject"/>
    <w:uiPriority w:val="99"/>
    <w:semiHidden/>
    <w:rsid w:val="000E58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bs-sct.canada.ca/pol/doc-fra.aspx?id=32749"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talent.canada.ca/f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CTalentGC@tbs-sct.gc.ca" TargetMode="External"/><Relationship Id="rId24"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hyperlink" Target="https://talent.canada.ca/documents/Questionnaire_d&#8217;octroi_de_contrats_numeriques_FR.docx" TargetMode="External"/><Relationship Id="rId23" Type="http://schemas.openxmlformats.org/officeDocument/2006/relationships/theme" Target="theme/theme1.xml"/><Relationship Id="rId10" Type="http://schemas.openxmlformats.org/officeDocument/2006/relationships/hyperlink" Target="https://talent.canada.ca/fr/search"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talent.canada.ca/fr/directive-on-digital-talent" TargetMode="External"/><Relationship Id="rId14" Type="http://schemas.openxmlformats.org/officeDocument/2006/relationships/hyperlink" Target="https://talent.canada.ca/fr/searc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2D20875111124EAD69E0A5D5152FC9" ma:contentTypeVersion="21" ma:contentTypeDescription="Create a new document." ma:contentTypeScope="" ma:versionID="5b6a48d75969f0e59bacbf8b2bf3e17d">
  <xsd:schema xmlns:xsd="http://www.w3.org/2001/XMLSchema" xmlns:xs="http://www.w3.org/2001/XMLSchema" xmlns:p="http://schemas.microsoft.com/office/2006/metadata/properties" xmlns:ns2="1dc46c69-72c1-4997-bd15-879744da79ad" xmlns:ns3="0f7eaf4a-1c66-4515-a9ae-36050d3a7b4e" targetNamespace="http://schemas.microsoft.com/office/2006/metadata/properties" ma:root="true" ma:fieldsID="a1f0befe4357188e7b98c9d90589d1d9" ns2:_="" ns3:_="">
    <xsd:import namespace="1dc46c69-72c1-4997-bd15-879744da79ad"/>
    <xsd:import namespace="0f7eaf4a-1c66-4515-a9ae-36050d3a7b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CR" minOccurs="0"/>
                <xsd:element ref="ns2:MediaServiceLocation" minOccurs="0"/>
                <xsd:element ref="ns2:Status" minOccurs="0"/>
                <xsd:element ref="ns2:Notes" minOccurs="0"/>
                <xsd:element ref="ns2:MediaServiceObjectDetectorVersions" minOccurs="0"/>
                <xsd:element ref="ns2:imagesusedinchat"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46c69-72c1-4997-bd15-879744da7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bf3204f-aabd-4e28-9088-5d29a8bceb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Document Status" ma:format="Dropdown" ma:internalName="Status">
      <xsd:simpleType>
        <xsd:restriction base="dms:Choice">
          <xsd:enumeration value="Draft"/>
          <xsd:enumeration value="Final"/>
          <xsd:enumeration value="Obsolete"/>
          <xsd:enumeration value="Reference"/>
          <xsd:enumeration value="Discovery"/>
          <xsd:enumeration value="Alpha"/>
          <xsd:enumeration value="Beta"/>
          <xsd:enumeration value="Live"/>
          <xsd:enumeration value="Feedback"/>
          <xsd:enumeration value="Pending approval"/>
        </xsd:restriction>
      </xsd:simpleType>
    </xsd:element>
    <xsd:element name="Notes" ma:index="25" nillable="true" ma:displayName="Notes" ma:format="Dropdown" ma:internalName="Notes">
      <xsd:simpleType>
        <xsd:restriction base="dms:Note">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imagesusedinchat" ma:index="27" nillable="true" ma:displayName="images used in chat" ma:format="Thumbnail" ma:internalName="imagesusedinchat">
      <xsd:simpleType>
        <xsd:restriction base="dms:Unknown"/>
      </xsd:simpleType>
    </xsd:element>
    <xsd:element name="Documenttype" ma:index="28" nillable="true" ma:displayName="Content type" ma:format="Dropdown" ma:internalName="Documenttype">
      <xsd:simpleType>
        <xsd:restriction base="dms:Choice">
          <xsd:enumeration value="reference"/>
          <xsd:enumeration value="agenda"/>
          <xsd:enumeration value="meeting minutes"/>
          <xsd:enumeration value="presentation"/>
          <xsd:enumeration value="policy"/>
          <xsd:enumeration value="proposal"/>
          <xsd:enumeration value="research"/>
          <xsd:enumeration value="template"/>
          <xsd:enumeration value="graphic"/>
        </xsd:restriction>
      </xsd:simpleType>
    </xsd:element>
  </xsd:schema>
  <xsd:schema xmlns:xsd="http://www.w3.org/2001/XMLSchema" xmlns:xs="http://www.w3.org/2001/XMLSchema" xmlns:dms="http://schemas.microsoft.com/office/2006/documentManagement/types" xmlns:pc="http://schemas.microsoft.com/office/infopath/2007/PartnerControls" targetNamespace="0f7eaf4a-1c66-4515-a9ae-36050d3a7b4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db6da50-d64e-4923-afd5-d1d84bb657e5}" ma:internalName="TaxCatchAll" ma:showField="CatchAllData" ma:web="0f7eaf4a-1c66-4515-a9ae-36050d3a7b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BBA161-CB1F-4C84-9B10-1625D32A6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46c69-72c1-4997-bd15-879744da79ad"/>
    <ds:schemaRef ds:uri="0f7eaf4a-1c66-4515-a9ae-36050d3a7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D0BE3-8A08-4315-8984-F9E8C162AA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3654</Characters>
  <Application>Microsoft Office Word</Application>
  <DocSecurity>8</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Rosita</dc:creator>
  <cp:keywords/>
  <dc:description/>
  <cp:lastModifiedBy>Kwok, Rosita</cp:lastModifiedBy>
  <cp:revision>22</cp:revision>
  <dcterms:created xsi:type="dcterms:W3CDTF">2023-11-14T20:25:00Z</dcterms:created>
  <dcterms:modified xsi:type="dcterms:W3CDTF">2023-11-15T16:04:00Z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2023-03-17T16:01:09Z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40a4e77b-f804-4161-befe-833be271b251</vt:lpwstr>
  </property>
  <property fmtid="{D5CDD505-2E9C-101B-9397-08002B2CF9AE}" pid="8" name="MSIP_Label_3515d617-256d-4284-aedb-1064be1c4b48_ContentBits">
    <vt:lpwstr>0</vt:lpwstr>
  </property>
</Properties>
</file>