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7A3A8" w14:textId="5B279EE6" w:rsidR="007B543E" w:rsidRPr="00F0240E" w:rsidRDefault="1DDF8F6C" w:rsidP="00BE0B27">
      <w:pPr>
        <w:pStyle w:val="Title"/>
      </w:pPr>
      <w:r w:rsidRPr="00F0240E">
        <w:t>Programme d’apprentissage en TI pour les personnes autochtones</w:t>
      </w:r>
      <w:r w:rsidR="00F32B3E" w:rsidRPr="00F0240E">
        <w:t xml:space="preserve"> </w:t>
      </w:r>
      <w:r w:rsidR="00CA7ABC" w:rsidRPr="00F0240E">
        <w:t xml:space="preserve">– </w:t>
      </w:r>
      <w:r w:rsidRPr="00F0240E">
        <w:t>Trousse du</w:t>
      </w:r>
      <w:r w:rsidR="00CA7ABC" w:rsidRPr="00F0240E">
        <w:t xml:space="preserve"> </w:t>
      </w:r>
      <w:r w:rsidRPr="00F0240E">
        <w:t>gestionnaire</w:t>
      </w:r>
    </w:p>
    <w:p w14:paraId="74314060" w14:textId="77777777" w:rsidR="00A80E49" w:rsidRPr="00F0240E" w:rsidRDefault="00A80E49" w:rsidP="00FB66C6">
      <w:pPr>
        <w:pStyle w:val="NoSpacing"/>
        <w:keepNext/>
        <w:rPr>
          <w:rFonts w:ascii="Arial" w:hAnsi="Arial" w:cs="Arial"/>
        </w:rPr>
      </w:pPr>
    </w:p>
    <w:p w14:paraId="3230954A" w14:textId="0CDC0776" w:rsidR="00670AA3" w:rsidRPr="00F0240E" w:rsidRDefault="00670AA3" w:rsidP="0022608D">
      <w:pPr>
        <w:pStyle w:val="NoSpacing"/>
        <w:rPr>
          <w:rFonts w:ascii="Arial" w:hAnsi="Arial"/>
        </w:rPr>
      </w:pPr>
      <w:r w:rsidRPr="00F0240E">
        <w:rPr>
          <w:rFonts w:ascii="Arial" w:hAnsi="Arial" w:cs="Arial"/>
          <w:noProof/>
        </w:rPr>
        <mc:AlternateContent>
          <mc:Choice Requires="wps">
            <w:drawing>
              <wp:anchor distT="0" distB="0" distL="114300" distR="114300" simplePos="0" relativeHeight="251659264" behindDoc="0" locked="0" layoutInCell="1" allowOverlap="1" wp14:anchorId="7016E998" wp14:editId="3A0C611C">
                <wp:simplePos x="0" y="0"/>
                <wp:positionH relativeFrom="column">
                  <wp:posOffset>0</wp:posOffset>
                </wp:positionH>
                <wp:positionV relativeFrom="paragraph">
                  <wp:posOffset>0</wp:posOffset>
                </wp:positionV>
                <wp:extent cx="6294474" cy="45719"/>
                <wp:effectExtent l="0" t="0" r="0" b="0"/>
                <wp:wrapNone/>
                <wp:docPr id="593514497"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294474" cy="45719"/>
                        </a:xfrm>
                        <a:prstGeom prst="rect">
                          <a:avLst/>
                        </a:prstGeom>
                        <a:gradFill flip="none" rotWithShape="1">
                          <a:gsLst>
                            <a:gs pos="0">
                              <a:srgbClr val="FFC000"/>
                            </a:gs>
                            <a:gs pos="34000">
                              <a:srgbClr val="FFD961"/>
                            </a:gs>
                            <a:gs pos="65000">
                              <a:srgbClr val="DC4A80"/>
                            </a:gs>
                            <a:gs pos="100000">
                              <a:srgbClr val="C01E5A"/>
                            </a:gs>
                          </a:gsLst>
                          <a:lin ang="0" scaled="1"/>
                          <a:tileRect/>
                        </a:gra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0F595" id="Rectangle 1" o:spid="_x0000_s1026" alt="&quot;&quot;" style="position:absolute;margin-left:0;margin-top:0;width:495.6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" fillcolor="#ffc000" stroked="f" strokeweight="1pt">
                <v:fill color2="#c01e5a" rotate="t" angle="90" colors="0 #ffc000;22282f #ffd961;42598f #dc4a80;1 #c01e5a" focus="100%" type="gradient"/>
              </v:rect>
            </w:pict>
          </mc:Fallback>
        </mc:AlternateContent>
      </w:r>
    </w:p>
    <w:p w14:paraId="73D9F1DF" w14:textId="2E8151EC" w:rsidR="00E8723A" w:rsidRPr="00F0240E" w:rsidRDefault="7BF6C364" w:rsidP="00670AA3">
      <w:pPr>
        <w:pStyle w:val="NoSpacing"/>
        <w:spacing w:before="240"/>
        <w:rPr>
          <w:rFonts w:ascii="Arial" w:hAnsi="Arial" w:cs="Arial"/>
        </w:rPr>
      </w:pPr>
      <w:r w:rsidRPr="00F0240E">
        <w:rPr>
          <w:rFonts w:ascii="Arial" w:hAnsi="Arial"/>
        </w:rPr>
        <w:t>Bienvenue au programme d’apprentissage en TI du gouvernement du Canada (GC)</w:t>
      </w:r>
      <w:r w:rsidRPr="00F0240E">
        <w:rPr>
          <w:rFonts w:ascii="Arial" w:hAnsi="Arial"/>
          <w:color w:val="FF0000"/>
        </w:rPr>
        <w:t xml:space="preserve"> </w:t>
      </w:r>
      <w:r w:rsidRPr="00F0240E">
        <w:rPr>
          <w:rFonts w:ascii="Arial" w:hAnsi="Arial"/>
        </w:rPr>
        <w:t>pour les personnes autochtones! Vous avez pris une excellente décision en faisant le premier pas pour embaucher un apprenti dans le cadre du programme et l’équipe du Bureau des initiatives autochtones (BIA) est là pour vous aider.</w:t>
      </w:r>
    </w:p>
    <w:p w14:paraId="187A68CF" w14:textId="3F7EC41E" w:rsidR="001170D9" w:rsidRPr="00F0240E" w:rsidRDefault="001170D9" w:rsidP="0022608D">
      <w:pPr>
        <w:pStyle w:val="NoSpacing"/>
        <w:rPr>
          <w:rFonts w:ascii="Arial" w:hAnsi="Arial" w:cs="Arial"/>
        </w:rPr>
      </w:pPr>
    </w:p>
    <w:p w14:paraId="72E65461" w14:textId="7B41E85D" w:rsidR="001170D9" w:rsidRPr="00F0240E" w:rsidRDefault="1EFF68A2" w:rsidP="008A5B11">
      <w:pPr>
        <w:pStyle w:val="Heading1"/>
      </w:pPr>
      <w:r w:rsidRPr="00F0240E">
        <w:t>Aperçu du programme</w:t>
      </w:r>
    </w:p>
    <w:p w14:paraId="4456BD12" w14:textId="77777777" w:rsidR="001D010B" w:rsidRPr="00F0240E" w:rsidRDefault="001D010B" w:rsidP="00FB66C6">
      <w:pPr>
        <w:pStyle w:val="NoSpacing"/>
        <w:keepNext/>
        <w:rPr>
          <w:rFonts w:ascii="Arial" w:hAnsi="Arial" w:cs="Arial"/>
        </w:rPr>
      </w:pPr>
    </w:p>
    <w:p w14:paraId="1F2363FE" w14:textId="24BD35C4" w:rsidR="3A469EE4" w:rsidRPr="00F0240E" w:rsidRDefault="1EFF68A2" w:rsidP="3A469EE4">
      <w:pPr>
        <w:pStyle w:val="NoSpacing"/>
        <w:rPr>
          <w:rFonts w:ascii="Arial" w:hAnsi="Arial" w:cs="Arial"/>
        </w:rPr>
      </w:pPr>
      <w:r w:rsidRPr="00F0240E">
        <w:rPr>
          <w:rFonts w:ascii="Arial" w:hAnsi="Arial"/>
        </w:rPr>
        <w:t>Ce programme clé en main, conçu par, avec et pour les Premières Nations, les Inuit et les Métis, permet de recruter des Autochtones qui se joindront à la main-d’œuvre informatique du gouvernement du Canada. Les apprentis sont embauchés par une organisation d’accueil du gouvernement du Canada au niveau d’entrée du groupe TI (IT-01 ou équivalent) pour un</w:t>
      </w:r>
      <w:r w:rsidR="00510965" w:rsidRPr="00F0240E">
        <w:rPr>
          <w:rFonts w:ascii="Arial" w:hAnsi="Arial"/>
        </w:rPr>
        <w:t>e</w:t>
      </w:r>
      <w:r w:rsidR="001D02E0" w:rsidRPr="00F0240E">
        <w:rPr>
          <w:rFonts w:ascii="Arial" w:hAnsi="Arial"/>
        </w:rPr>
        <w:t xml:space="preserve"> </w:t>
      </w:r>
      <w:r w:rsidRPr="00F0240E">
        <w:rPr>
          <w:rFonts w:ascii="Arial" w:hAnsi="Arial"/>
        </w:rPr>
        <w:t xml:space="preserve">période déterminée de 24 mois. L’apprentissage permet aux participants d’accéder à une formation en ligne à leur propre rythme et à l’expérience professionnelle pratique nécessaire pour devenir un professionnel de l’informatique. Après avoir terminé le programme avec succès, les </w:t>
      </w:r>
      <w:proofErr w:type="spellStart"/>
      <w:r w:rsidRPr="00F0240E">
        <w:rPr>
          <w:rFonts w:ascii="Arial" w:hAnsi="Arial"/>
        </w:rPr>
        <w:t>diplômé</w:t>
      </w:r>
      <w:r w:rsidR="00E2366A" w:rsidRPr="00F0240E">
        <w:rPr>
          <w:rFonts w:ascii="Arial" w:hAnsi="Arial"/>
        </w:rPr>
        <w:t>·e</w:t>
      </w:r>
      <w:r w:rsidRPr="00F0240E">
        <w:rPr>
          <w:rFonts w:ascii="Arial" w:hAnsi="Arial"/>
        </w:rPr>
        <w:t>s</w:t>
      </w:r>
      <w:proofErr w:type="spellEnd"/>
      <w:r w:rsidRPr="00F0240E">
        <w:rPr>
          <w:rFonts w:ascii="Arial" w:hAnsi="Arial"/>
          <w:color w:val="333333"/>
        </w:rPr>
        <w:t xml:space="preserve"> sont </w:t>
      </w:r>
      <w:proofErr w:type="spellStart"/>
      <w:r w:rsidRPr="00F0240E">
        <w:rPr>
          <w:rFonts w:ascii="Arial" w:hAnsi="Arial"/>
          <w:color w:val="333333"/>
        </w:rPr>
        <w:t>réputé</w:t>
      </w:r>
      <w:r w:rsidR="00E2366A" w:rsidRPr="00F0240E">
        <w:rPr>
          <w:rFonts w:ascii="Arial" w:hAnsi="Arial"/>
          <w:color w:val="333333"/>
        </w:rPr>
        <w:t>·e</w:t>
      </w:r>
      <w:r w:rsidRPr="00F0240E">
        <w:rPr>
          <w:rFonts w:ascii="Arial" w:hAnsi="Arial"/>
          <w:color w:val="333333"/>
        </w:rPr>
        <w:t>s</w:t>
      </w:r>
      <w:proofErr w:type="spellEnd"/>
      <w:r w:rsidRPr="00F0240E">
        <w:rPr>
          <w:rFonts w:ascii="Arial" w:hAnsi="Arial"/>
          <w:color w:val="333333"/>
        </w:rPr>
        <w:t xml:space="preserve"> satisfaire à la combinaison d’é</w:t>
      </w:r>
      <w:r w:rsidR="00E2366A" w:rsidRPr="00F0240E">
        <w:rPr>
          <w:rFonts w:ascii="Arial" w:hAnsi="Arial"/>
          <w:color w:val="333333"/>
        </w:rPr>
        <w:t>tudes</w:t>
      </w:r>
      <w:r w:rsidRPr="00F0240E">
        <w:rPr>
          <w:rFonts w:ascii="Arial" w:hAnsi="Arial"/>
          <w:color w:val="333333"/>
        </w:rPr>
        <w:t xml:space="preserve">, de formation </w:t>
      </w:r>
      <w:r w:rsidR="00E2366A" w:rsidRPr="00F0240E">
        <w:rPr>
          <w:rFonts w:ascii="Arial" w:hAnsi="Arial"/>
          <w:color w:val="333333"/>
        </w:rPr>
        <w:t>et/</w:t>
      </w:r>
      <w:r w:rsidRPr="00F0240E">
        <w:rPr>
          <w:rFonts w:ascii="Arial" w:hAnsi="Arial"/>
          <w:color w:val="333333"/>
        </w:rPr>
        <w:t xml:space="preserve">ou d’expérience prévue par </w:t>
      </w:r>
      <w:r w:rsidR="00E2366A" w:rsidRPr="00F0240E">
        <w:rPr>
          <w:rFonts w:ascii="Arial" w:hAnsi="Arial"/>
          <w:color w:val="333333"/>
        </w:rPr>
        <w:t xml:space="preserve">l’alternative aux exigences d’études de </w:t>
      </w:r>
      <w:r w:rsidR="00E2366A" w:rsidRPr="00F0240E">
        <w:rPr>
          <w:rFonts w:ascii="Arial" w:hAnsi="Arial"/>
        </w:rPr>
        <w:t xml:space="preserve">la </w:t>
      </w:r>
      <w:hyperlink r:id="rId11" w:history="1">
        <w:r w:rsidR="00E2366A" w:rsidRPr="00F0240E">
          <w:rPr>
            <w:rStyle w:val="Hyperlink"/>
            <w:rFonts w:ascii="Arial" w:hAnsi="Arial"/>
          </w:rPr>
          <w:t>norme de qualification minimale IT</w:t>
        </w:r>
      </w:hyperlink>
      <w:r w:rsidR="001D02E0" w:rsidRPr="00F0240E">
        <w:rPr>
          <w:rFonts w:ascii="Arial" w:hAnsi="Arial"/>
        </w:rPr>
        <w:t xml:space="preserve"> </w:t>
      </w:r>
      <w:r w:rsidR="00E2366A" w:rsidRPr="00F0240E">
        <w:t>du GC</w:t>
      </w:r>
      <w:r w:rsidRPr="00F0240E">
        <w:rPr>
          <w:rFonts w:ascii="Arial" w:hAnsi="Arial"/>
          <w:color w:val="333333"/>
        </w:rPr>
        <w:t>.</w:t>
      </w:r>
      <w:r w:rsidRPr="00F0240E">
        <w:rPr>
          <w:rFonts w:ascii="Arial" w:hAnsi="Arial"/>
        </w:rPr>
        <w:t xml:space="preserve"> </w:t>
      </w:r>
      <w:r w:rsidR="00866156" w:rsidRPr="00F0240E">
        <w:rPr>
          <w:rFonts w:ascii="Arial" w:hAnsi="Arial"/>
        </w:rPr>
        <w:t>Cette initiative pangouvernementale</w:t>
      </w:r>
      <w:r w:rsidRPr="00F0240E">
        <w:rPr>
          <w:rFonts w:ascii="Arial" w:hAnsi="Arial"/>
        </w:rPr>
        <w:t xml:space="preserve"> est soutenue par le BIA d’Emploi et Développement social Canada.</w:t>
      </w:r>
    </w:p>
    <w:p w14:paraId="74CC173A" w14:textId="3EBEBDCD" w:rsidR="0473EA3B" w:rsidRPr="006D7A19" w:rsidRDefault="0473EA3B" w:rsidP="00813E00">
      <w:pPr>
        <w:pStyle w:val="Heading2"/>
        <w:keepLines/>
        <w:spacing w:after="240" w:line="278" w:lineRule="auto"/>
        <w:rPr>
          <w:color w:val="C87C00"/>
        </w:rPr>
      </w:pPr>
      <w:r w:rsidRPr="00813E00">
        <w:rPr>
          <w:rFonts w:asciiTheme="majorHAnsi" w:eastAsiaTheme="majorEastAsia" w:hAnsiTheme="majorHAnsi" w:cstheme="majorBidi"/>
          <w:bCs/>
          <w:color w:val="C87C00"/>
          <w:sz w:val="32"/>
          <w:szCs w:val="32"/>
          <w:lang w:val="en-US"/>
        </w:rPr>
        <w:t>Cercle de soutien</w:t>
      </w:r>
    </w:p>
    <w:p w14:paraId="511C137F" w14:textId="5712426C" w:rsidR="3A469EE4" w:rsidRPr="009E3B1A" w:rsidRDefault="5D8BDE7B" w:rsidP="00FB66C6">
      <w:pPr>
        <w:pStyle w:val="NoSpacing"/>
        <w:keepNext/>
        <w:rPr>
          <w:rFonts w:ascii="Arial" w:hAnsi="Arial" w:cs="Arial"/>
        </w:rPr>
      </w:pPr>
      <w:r w:rsidRPr="00F0240E">
        <w:rPr>
          <w:rFonts w:ascii="Arial" w:hAnsi="Arial"/>
        </w:rPr>
        <w:t xml:space="preserve">Le programme a été intentionnellement conçu pour offrir un cercle de soutien afin que les </w:t>
      </w:r>
      <w:proofErr w:type="spellStart"/>
      <w:r w:rsidRPr="00F0240E">
        <w:rPr>
          <w:rFonts w:ascii="Arial" w:hAnsi="Arial"/>
        </w:rPr>
        <w:t>apprenti</w:t>
      </w:r>
      <w:r w:rsidR="00E2366A" w:rsidRPr="00F0240E">
        <w:rPr>
          <w:rFonts w:ascii="Arial" w:hAnsi="Arial"/>
        </w:rPr>
        <w:t>·e</w:t>
      </w:r>
      <w:r w:rsidRPr="00F0240E">
        <w:rPr>
          <w:rFonts w:ascii="Arial" w:hAnsi="Arial"/>
        </w:rPr>
        <w:t>s</w:t>
      </w:r>
      <w:proofErr w:type="spellEnd"/>
      <w:r w:rsidRPr="00F0240E">
        <w:rPr>
          <w:rFonts w:ascii="Arial" w:hAnsi="Arial"/>
        </w:rPr>
        <w:t xml:space="preserve"> puissent réussir leur parcours d’apprentissage. Ces mesures de soutien ont également permis de maintenir le taux de rétention des </w:t>
      </w:r>
      <w:proofErr w:type="spellStart"/>
      <w:r w:rsidRPr="00F0240E">
        <w:rPr>
          <w:rFonts w:ascii="Arial" w:hAnsi="Arial"/>
        </w:rPr>
        <w:t>apprenti</w:t>
      </w:r>
      <w:r w:rsidR="00E2366A" w:rsidRPr="00F0240E">
        <w:rPr>
          <w:rFonts w:ascii="Arial" w:hAnsi="Arial"/>
        </w:rPr>
        <w:t>·e</w:t>
      </w:r>
      <w:r w:rsidRPr="00F0240E">
        <w:rPr>
          <w:rFonts w:ascii="Arial" w:hAnsi="Arial"/>
        </w:rPr>
        <w:t>s</w:t>
      </w:r>
      <w:proofErr w:type="spellEnd"/>
      <w:r w:rsidRPr="00F0240E">
        <w:rPr>
          <w:rFonts w:ascii="Arial" w:hAnsi="Arial"/>
        </w:rPr>
        <w:t xml:space="preserve"> à plus de 95 %.</w:t>
      </w:r>
    </w:p>
    <w:p w14:paraId="326E9C14" w14:textId="77777777" w:rsidR="002D5646" w:rsidRPr="00F0240E" w:rsidRDefault="002D5646" w:rsidP="00FB66C6">
      <w:pPr>
        <w:pStyle w:val="NoSpacing"/>
        <w:keepNext/>
        <w:rPr>
          <w:rFonts w:ascii="Arial" w:hAnsi="Arial" w:cs="Arial"/>
          <w:b/>
          <w:bCs/>
        </w:rPr>
      </w:pPr>
    </w:p>
    <w:tbl>
      <w:tblPr>
        <w:tblStyle w:val="TableGrid"/>
        <w:tblW w:w="0" w:type="auto"/>
        <w:tblLayout w:type="fixed"/>
        <w:tblLook w:val="06A0" w:firstRow="1" w:lastRow="0" w:firstColumn="1" w:lastColumn="0" w:noHBand="1" w:noVBand="1"/>
      </w:tblPr>
      <w:tblGrid>
        <w:gridCol w:w="4585"/>
        <w:gridCol w:w="4775"/>
      </w:tblGrid>
      <w:tr w:rsidR="3A469EE4" w:rsidRPr="00F0240E" w14:paraId="54A4ABE4" w14:textId="77777777" w:rsidTr="00F0240E">
        <w:trPr>
          <w:trHeight w:val="300"/>
          <w:tblHeader/>
        </w:trPr>
        <w:tc>
          <w:tcPr>
            <w:tcW w:w="4585" w:type="dxa"/>
            <w:vAlign w:val="center"/>
          </w:tcPr>
          <w:p w14:paraId="6A17AABC" w14:textId="38A02EB5" w:rsidR="22E22CA5" w:rsidRPr="00F0240E" w:rsidRDefault="22E22CA5" w:rsidP="3A469EE4">
            <w:pPr>
              <w:pStyle w:val="NoSpacing"/>
              <w:jc w:val="center"/>
              <w:rPr>
                <w:rFonts w:ascii="Arial" w:hAnsi="Arial" w:cs="Arial"/>
                <w:b/>
                <w:bCs/>
              </w:rPr>
            </w:pPr>
            <w:r w:rsidRPr="00F0240E">
              <w:rPr>
                <w:rFonts w:ascii="Arial" w:hAnsi="Arial" w:cs="Arial"/>
                <w:b/>
                <w:bCs/>
                <w:color w:val="501549" w:themeColor="accent5" w:themeShade="80"/>
              </w:rPr>
              <w:t>Soutien apporté par le Bureau des initiatives autochtones</w:t>
            </w:r>
          </w:p>
        </w:tc>
        <w:tc>
          <w:tcPr>
            <w:tcW w:w="4775" w:type="dxa"/>
          </w:tcPr>
          <w:p w14:paraId="2DE0EBE8" w14:textId="35862CD8" w:rsidR="22E22CA5" w:rsidRPr="00F0240E" w:rsidRDefault="22E22CA5" w:rsidP="3A469EE4">
            <w:pPr>
              <w:pStyle w:val="NoSpacing"/>
              <w:jc w:val="center"/>
              <w:rPr>
                <w:rFonts w:ascii="Arial" w:hAnsi="Arial" w:cs="Arial"/>
                <w:b/>
                <w:bCs/>
              </w:rPr>
            </w:pPr>
            <w:r w:rsidRPr="00F0240E">
              <w:rPr>
                <w:rFonts w:ascii="Arial" w:hAnsi="Arial" w:cs="Arial"/>
                <w:b/>
                <w:bCs/>
                <w:color w:val="501549" w:themeColor="accent5" w:themeShade="80"/>
              </w:rPr>
              <w:t>Soutien apporté par les organisations d’accueil</w:t>
            </w:r>
          </w:p>
        </w:tc>
      </w:tr>
      <w:tr w:rsidR="3A469EE4" w:rsidRPr="00F0240E" w14:paraId="4D6F1467" w14:textId="77777777" w:rsidTr="00F0240E">
        <w:trPr>
          <w:trHeight w:val="300"/>
        </w:trPr>
        <w:tc>
          <w:tcPr>
            <w:tcW w:w="4585" w:type="dxa"/>
          </w:tcPr>
          <w:p w14:paraId="13BE778F" w14:textId="4DA9B847" w:rsidR="22F5FFF0" w:rsidRPr="00F0240E" w:rsidRDefault="22F5FFF0" w:rsidP="3A469EE4">
            <w:pPr>
              <w:pStyle w:val="NoSpacing"/>
              <w:rPr>
                <w:rFonts w:ascii="Arial" w:hAnsi="Arial" w:cs="Arial"/>
              </w:rPr>
            </w:pPr>
            <w:r w:rsidRPr="00F0240E">
              <w:rPr>
                <w:rFonts w:ascii="Arial" w:hAnsi="Arial"/>
              </w:rPr>
              <w:t>Le BIA a une approche positive et pratique avec des personnes qui se consacrent à offrir une expérience d’embauche simple et efficace et un parcours d’apprentissage réussi</w:t>
            </w:r>
            <w:r w:rsidR="00FB66C6" w:rsidRPr="00F0240E">
              <w:rPr>
                <w:rFonts w:ascii="Arial" w:hAnsi="Arial"/>
              </w:rPr>
              <w:t> :</w:t>
            </w:r>
          </w:p>
          <w:p w14:paraId="7C53243C" w14:textId="4C168B32" w:rsidR="3A469EE4" w:rsidRPr="00F0240E" w:rsidRDefault="3A469EE4" w:rsidP="3A469EE4">
            <w:pPr>
              <w:pStyle w:val="NoSpacing"/>
              <w:rPr>
                <w:rFonts w:ascii="Arial" w:hAnsi="Arial" w:cs="Arial"/>
              </w:rPr>
            </w:pPr>
          </w:p>
          <w:p w14:paraId="66A97BCB" w14:textId="52E8F7F2" w:rsidR="4619DA2F" w:rsidRPr="00F0240E" w:rsidRDefault="4619DA2F" w:rsidP="3A469EE4">
            <w:pPr>
              <w:pStyle w:val="NoSpacing"/>
              <w:rPr>
                <w:rFonts w:ascii="Arial" w:hAnsi="Arial" w:cs="Arial"/>
                <w:b/>
                <w:bCs/>
                <w:u w:val="single"/>
              </w:rPr>
            </w:pPr>
            <w:r w:rsidRPr="00F0240E">
              <w:rPr>
                <w:rFonts w:ascii="Arial" w:hAnsi="Arial" w:cs="Arial"/>
                <w:b/>
                <w:bCs/>
                <w:color w:val="501549" w:themeColor="accent5" w:themeShade="80"/>
              </w:rPr>
              <w:t>Équipe d’accueil</w:t>
            </w:r>
            <w:r w:rsidR="00F0240E" w:rsidRPr="00F0240E">
              <w:rPr>
                <w:rFonts w:ascii="Arial" w:hAnsi="Arial"/>
              </w:rPr>
              <w:t> :</w:t>
            </w:r>
            <w:r w:rsidRPr="00F0240E">
              <w:rPr>
                <w:rFonts w:ascii="Arial" w:hAnsi="Arial"/>
                <w:b/>
              </w:rPr>
              <w:t xml:space="preserve"> </w:t>
            </w:r>
            <w:r w:rsidRPr="00F0240E">
              <w:rPr>
                <w:rFonts w:ascii="Arial" w:hAnsi="Arial"/>
              </w:rPr>
              <w:t xml:space="preserve">cette équipe rencontre les </w:t>
            </w:r>
            <w:proofErr w:type="spellStart"/>
            <w:r w:rsidRPr="00F0240E">
              <w:rPr>
                <w:rFonts w:ascii="Arial" w:hAnsi="Arial"/>
              </w:rPr>
              <w:t>candidat</w:t>
            </w:r>
            <w:r w:rsidR="006D6B2A" w:rsidRPr="00F0240E">
              <w:rPr>
                <w:rFonts w:ascii="Arial" w:hAnsi="Arial"/>
              </w:rPr>
              <w:t>·e</w:t>
            </w:r>
            <w:r w:rsidRPr="00F0240E">
              <w:rPr>
                <w:rFonts w:ascii="Arial" w:hAnsi="Arial"/>
              </w:rPr>
              <w:t>s</w:t>
            </w:r>
            <w:proofErr w:type="spellEnd"/>
            <w:r w:rsidRPr="00F0240E">
              <w:rPr>
                <w:rFonts w:ascii="Arial" w:hAnsi="Arial"/>
              </w:rPr>
              <w:t xml:space="preserve"> et établit des relations </w:t>
            </w:r>
            <w:r w:rsidR="006D6B2A" w:rsidRPr="00F0240E">
              <w:rPr>
                <w:rFonts w:ascii="Arial" w:hAnsi="Arial"/>
              </w:rPr>
              <w:t xml:space="preserve">de confiance </w:t>
            </w:r>
            <w:r w:rsidRPr="00F0240E">
              <w:rPr>
                <w:rFonts w:ascii="Arial" w:hAnsi="Arial"/>
              </w:rPr>
              <w:t xml:space="preserve">avec </w:t>
            </w:r>
            <w:r w:rsidR="006D6B2A" w:rsidRPr="00F0240E">
              <w:rPr>
                <w:rFonts w:ascii="Arial" w:hAnsi="Arial"/>
              </w:rPr>
              <w:t xml:space="preserve">elles, </w:t>
            </w:r>
            <w:r w:rsidRPr="00F0240E">
              <w:rPr>
                <w:rFonts w:ascii="Arial" w:hAnsi="Arial"/>
              </w:rPr>
              <w:t xml:space="preserve">eux. Ils accomplissent également les formalités préliminaires en matière de ressources humaines, notamment l’évaluation des </w:t>
            </w:r>
            <w:proofErr w:type="spellStart"/>
            <w:r w:rsidRPr="00F0240E">
              <w:rPr>
                <w:rFonts w:ascii="Arial" w:hAnsi="Arial"/>
              </w:rPr>
              <w:t>candidat</w:t>
            </w:r>
            <w:r w:rsidR="006D6B2A" w:rsidRPr="00F0240E">
              <w:rPr>
                <w:rFonts w:ascii="Arial" w:hAnsi="Arial"/>
              </w:rPr>
              <w:t>·e</w:t>
            </w:r>
            <w:r w:rsidRPr="00F0240E">
              <w:rPr>
                <w:rFonts w:ascii="Arial" w:hAnsi="Arial"/>
              </w:rPr>
              <w:t>s</w:t>
            </w:r>
            <w:proofErr w:type="spellEnd"/>
            <w:r w:rsidRPr="00F0240E">
              <w:rPr>
                <w:rFonts w:ascii="Arial" w:hAnsi="Arial"/>
              </w:rPr>
              <w:t xml:space="preserve"> </w:t>
            </w:r>
            <w:proofErr w:type="spellStart"/>
            <w:r w:rsidRPr="00F0240E">
              <w:rPr>
                <w:rFonts w:ascii="Arial" w:hAnsi="Arial"/>
              </w:rPr>
              <w:t>potentiel</w:t>
            </w:r>
            <w:r w:rsidR="006D6B2A" w:rsidRPr="00F0240E">
              <w:rPr>
                <w:rFonts w:ascii="Arial" w:hAnsi="Arial"/>
              </w:rPr>
              <w:t>·le</w:t>
            </w:r>
            <w:r w:rsidRPr="00F0240E">
              <w:rPr>
                <w:rFonts w:ascii="Arial" w:hAnsi="Arial"/>
              </w:rPr>
              <w:t>s</w:t>
            </w:r>
            <w:proofErr w:type="spellEnd"/>
            <w:r w:rsidRPr="00F0240E">
              <w:rPr>
                <w:rFonts w:ascii="Arial" w:hAnsi="Arial"/>
              </w:rPr>
              <w:t xml:space="preserve"> par rapport à l’énoncé des critères de mérite du programme et la coordination de la procédure d’attribution de la cote de sécurité. Les </w:t>
            </w:r>
            <w:proofErr w:type="spellStart"/>
            <w:r w:rsidRPr="00F0240E">
              <w:rPr>
                <w:rFonts w:ascii="Arial" w:hAnsi="Arial"/>
              </w:rPr>
              <w:t>candidat</w:t>
            </w:r>
            <w:r w:rsidR="006D6B2A" w:rsidRPr="00F0240E">
              <w:rPr>
                <w:rFonts w:ascii="Arial" w:hAnsi="Arial"/>
              </w:rPr>
              <w:t>·e</w:t>
            </w:r>
            <w:r w:rsidRPr="00F0240E">
              <w:rPr>
                <w:rFonts w:ascii="Arial" w:hAnsi="Arial"/>
              </w:rPr>
              <w:t>s</w:t>
            </w:r>
            <w:proofErr w:type="spellEnd"/>
            <w:r w:rsidRPr="00F0240E">
              <w:rPr>
                <w:rFonts w:ascii="Arial" w:hAnsi="Arial"/>
              </w:rPr>
              <w:t xml:space="preserve"> à l’apprentissage qui sont </w:t>
            </w:r>
            <w:proofErr w:type="spellStart"/>
            <w:r w:rsidRPr="00F0240E">
              <w:rPr>
                <w:rFonts w:ascii="Arial" w:hAnsi="Arial"/>
              </w:rPr>
              <w:t>prêt</w:t>
            </w:r>
            <w:r w:rsidR="006D6B2A" w:rsidRPr="00F0240E">
              <w:rPr>
                <w:rFonts w:ascii="Arial" w:hAnsi="Arial"/>
              </w:rPr>
              <w:t>·e</w:t>
            </w:r>
            <w:r w:rsidRPr="00F0240E">
              <w:rPr>
                <w:rFonts w:ascii="Arial" w:hAnsi="Arial"/>
              </w:rPr>
              <w:t>s</w:t>
            </w:r>
            <w:proofErr w:type="spellEnd"/>
            <w:r w:rsidRPr="00F0240E">
              <w:rPr>
                <w:rFonts w:ascii="Arial" w:hAnsi="Arial"/>
              </w:rPr>
              <w:t xml:space="preserve"> à être </w:t>
            </w:r>
            <w:proofErr w:type="spellStart"/>
            <w:r w:rsidRPr="00F0240E">
              <w:rPr>
                <w:rFonts w:ascii="Arial" w:hAnsi="Arial"/>
              </w:rPr>
              <w:t>orienté</w:t>
            </w:r>
            <w:r w:rsidR="006D6B2A" w:rsidRPr="00F0240E">
              <w:rPr>
                <w:rFonts w:ascii="Arial" w:hAnsi="Arial"/>
              </w:rPr>
              <w:t>·e</w:t>
            </w:r>
            <w:r w:rsidRPr="00F0240E">
              <w:rPr>
                <w:rFonts w:ascii="Arial" w:hAnsi="Arial"/>
              </w:rPr>
              <w:t>s</w:t>
            </w:r>
            <w:proofErr w:type="spellEnd"/>
            <w:r w:rsidRPr="00F0240E">
              <w:rPr>
                <w:rFonts w:ascii="Arial" w:hAnsi="Arial"/>
              </w:rPr>
              <w:t xml:space="preserve"> vers des organisations d’accueil disposent d’une cote de sécurité valide sur le plan Fiabilité et d’un </w:t>
            </w:r>
            <w:r w:rsidR="006D6B2A" w:rsidRPr="00F0240E">
              <w:rPr>
                <w:rFonts w:ascii="Arial" w:hAnsi="Arial"/>
              </w:rPr>
              <w:t>Code d'identification de dossier personnel (</w:t>
            </w:r>
            <w:r w:rsidRPr="00F0240E">
              <w:rPr>
                <w:rFonts w:ascii="Arial" w:hAnsi="Arial"/>
              </w:rPr>
              <w:t>CIDP</w:t>
            </w:r>
            <w:r w:rsidR="006D6B2A" w:rsidRPr="00F0240E">
              <w:rPr>
                <w:rFonts w:ascii="Arial" w:hAnsi="Arial"/>
              </w:rPr>
              <w:t>)</w:t>
            </w:r>
            <w:r w:rsidRPr="00F0240E">
              <w:rPr>
                <w:rFonts w:ascii="Arial" w:hAnsi="Arial"/>
              </w:rPr>
              <w:t>.</w:t>
            </w:r>
          </w:p>
          <w:p w14:paraId="1E71FAE4" w14:textId="2E1ACB34" w:rsidR="3A469EE4" w:rsidRPr="00F0240E" w:rsidRDefault="3A469EE4" w:rsidP="3A469EE4">
            <w:pPr>
              <w:pStyle w:val="NoSpacing"/>
              <w:rPr>
                <w:rFonts w:ascii="Arial" w:hAnsi="Arial" w:cs="Arial"/>
                <w:b/>
                <w:bCs/>
                <w:u w:val="single"/>
              </w:rPr>
            </w:pPr>
          </w:p>
          <w:p w14:paraId="0E4809B9" w14:textId="52179820" w:rsidR="22F5FFF0" w:rsidRPr="00F0240E" w:rsidRDefault="22F5FFF0" w:rsidP="3A469EE4">
            <w:pPr>
              <w:pStyle w:val="NoSpacing"/>
              <w:rPr>
                <w:rFonts w:ascii="Arial" w:hAnsi="Arial" w:cs="Arial"/>
              </w:rPr>
            </w:pPr>
            <w:r w:rsidRPr="00F0240E">
              <w:rPr>
                <w:rFonts w:ascii="Arial" w:hAnsi="Arial" w:cs="Arial"/>
                <w:b/>
                <w:bCs/>
                <w:color w:val="501549" w:themeColor="accent5" w:themeShade="80"/>
              </w:rPr>
              <w:t>L’équipe « Jumelage-emploi »</w:t>
            </w:r>
            <w:r w:rsidR="00FB66C6" w:rsidRPr="00F0240E">
              <w:rPr>
                <w:rFonts w:ascii="Arial" w:hAnsi="Arial" w:cs="Arial"/>
                <w:b/>
                <w:bCs/>
                <w:color w:val="501549" w:themeColor="accent5" w:themeShade="80"/>
              </w:rPr>
              <w:t> :</w:t>
            </w:r>
            <w:r w:rsidRPr="00F0240E">
              <w:rPr>
                <w:rFonts w:ascii="Arial" w:hAnsi="Arial"/>
              </w:rPr>
              <w:t xml:space="preserve"> cette équipe</w:t>
            </w:r>
            <w:r w:rsidRPr="00F0240E">
              <w:rPr>
                <w:rFonts w:ascii="Arial" w:hAnsi="Arial"/>
                <w:b/>
              </w:rPr>
              <w:t xml:space="preserve"> </w:t>
            </w:r>
            <w:r w:rsidRPr="00F0240E">
              <w:rPr>
                <w:rFonts w:ascii="Arial" w:hAnsi="Arial"/>
              </w:rPr>
              <w:t xml:space="preserve">rencontre les responsables du recrutement et leur </w:t>
            </w:r>
            <w:proofErr w:type="spellStart"/>
            <w:r w:rsidRPr="00F0240E">
              <w:rPr>
                <w:rFonts w:ascii="Arial" w:hAnsi="Arial"/>
              </w:rPr>
              <w:t>conseiller</w:t>
            </w:r>
            <w:r w:rsidR="006D6B2A" w:rsidRPr="00F0240E">
              <w:rPr>
                <w:rFonts w:ascii="Arial" w:hAnsi="Arial"/>
              </w:rPr>
              <w:t>·ère</w:t>
            </w:r>
            <w:proofErr w:type="spellEnd"/>
            <w:r w:rsidRPr="00F0240E">
              <w:rPr>
                <w:rFonts w:ascii="Arial" w:hAnsi="Arial"/>
              </w:rPr>
              <w:t xml:space="preserve"> en RH afin de déterminer les besoins pour chaque poste prêt à être pourvu et de trouver ensuite le</w:t>
            </w:r>
            <w:r w:rsidR="006D6B2A" w:rsidRPr="00F0240E">
              <w:rPr>
                <w:rFonts w:ascii="Arial" w:hAnsi="Arial"/>
              </w:rPr>
              <w:t>, la</w:t>
            </w:r>
            <w:r w:rsidRPr="00F0240E">
              <w:rPr>
                <w:rFonts w:ascii="Arial" w:hAnsi="Arial"/>
              </w:rPr>
              <w:t xml:space="preserve"> </w:t>
            </w:r>
            <w:proofErr w:type="spellStart"/>
            <w:r w:rsidRPr="00F0240E">
              <w:rPr>
                <w:rFonts w:ascii="Arial" w:hAnsi="Arial"/>
              </w:rPr>
              <w:t>candidat</w:t>
            </w:r>
            <w:r w:rsidR="006D6B2A" w:rsidRPr="00F0240E">
              <w:rPr>
                <w:rFonts w:ascii="Arial" w:hAnsi="Arial"/>
              </w:rPr>
              <w:t>·e</w:t>
            </w:r>
            <w:proofErr w:type="spellEnd"/>
            <w:r w:rsidRPr="00F0240E">
              <w:rPr>
                <w:rFonts w:ascii="Arial" w:hAnsi="Arial"/>
              </w:rPr>
              <w:t xml:space="preserve"> </w:t>
            </w:r>
            <w:proofErr w:type="spellStart"/>
            <w:r w:rsidRPr="00F0240E">
              <w:rPr>
                <w:rFonts w:ascii="Arial" w:hAnsi="Arial"/>
              </w:rPr>
              <w:t>idéal</w:t>
            </w:r>
            <w:r w:rsidR="006D6B2A" w:rsidRPr="00F0240E">
              <w:rPr>
                <w:rFonts w:ascii="Arial" w:hAnsi="Arial"/>
              </w:rPr>
              <w:t>·e</w:t>
            </w:r>
            <w:proofErr w:type="spellEnd"/>
            <w:r w:rsidRPr="00F0240E">
              <w:rPr>
                <w:rFonts w:ascii="Arial" w:hAnsi="Arial"/>
              </w:rPr>
              <w:t>.</w:t>
            </w:r>
          </w:p>
          <w:p w14:paraId="0717BDA8" w14:textId="433C796B" w:rsidR="3A469EE4" w:rsidRPr="00F0240E" w:rsidRDefault="3A469EE4" w:rsidP="3A469EE4">
            <w:pPr>
              <w:pStyle w:val="NoSpacing"/>
              <w:rPr>
                <w:rFonts w:ascii="Arial" w:hAnsi="Arial" w:cs="Arial"/>
              </w:rPr>
            </w:pPr>
          </w:p>
          <w:p w14:paraId="634EE841" w14:textId="1CCE8615" w:rsidR="2BEBC5CA" w:rsidRPr="00F0240E" w:rsidRDefault="2BEBC5CA" w:rsidP="00FB66C6">
            <w:pPr>
              <w:pStyle w:val="NoSpacing"/>
              <w:keepNext/>
              <w:rPr>
                <w:rFonts w:ascii="Arial" w:hAnsi="Arial" w:cs="Arial"/>
              </w:rPr>
            </w:pPr>
            <w:proofErr w:type="spellStart"/>
            <w:r w:rsidRPr="00F0240E">
              <w:rPr>
                <w:rFonts w:ascii="Arial" w:hAnsi="Arial" w:cs="Arial"/>
                <w:b/>
                <w:bCs/>
                <w:color w:val="501549" w:themeColor="accent5" w:themeShade="80"/>
              </w:rPr>
              <w:t>Facilitateur</w:t>
            </w:r>
            <w:r w:rsidR="006D6B2A" w:rsidRPr="00F0240E">
              <w:rPr>
                <w:rFonts w:ascii="Arial" w:hAnsi="Arial" w:cs="Arial"/>
                <w:b/>
                <w:bCs/>
                <w:color w:val="501549" w:themeColor="accent5" w:themeShade="80"/>
              </w:rPr>
              <w:t>·rice</w:t>
            </w:r>
            <w:r w:rsidRPr="00F0240E">
              <w:rPr>
                <w:rFonts w:ascii="Arial" w:hAnsi="Arial" w:cs="Arial"/>
                <w:b/>
                <w:bCs/>
                <w:color w:val="501549" w:themeColor="accent5" w:themeShade="80"/>
              </w:rPr>
              <w:t>s</w:t>
            </w:r>
            <w:proofErr w:type="spellEnd"/>
            <w:r w:rsidRPr="00F0240E">
              <w:rPr>
                <w:rFonts w:ascii="Arial" w:hAnsi="Arial" w:cs="Arial"/>
                <w:b/>
                <w:bCs/>
                <w:color w:val="501549" w:themeColor="accent5" w:themeShade="80"/>
              </w:rPr>
              <w:t xml:space="preserve"> de réussite</w:t>
            </w:r>
            <w:r w:rsidR="00FB66C6" w:rsidRPr="00F0240E">
              <w:rPr>
                <w:rFonts w:ascii="Arial" w:hAnsi="Arial" w:cs="Arial"/>
                <w:b/>
                <w:bCs/>
                <w:color w:val="501549" w:themeColor="accent5" w:themeShade="80"/>
              </w:rPr>
              <w:t> :</w:t>
            </w:r>
            <w:r w:rsidRPr="00F0240E">
              <w:rPr>
                <w:rFonts w:ascii="Arial" w:hAnsi="Arial"/>
                <w:b/>
              </w:rPr>
              <w:t xml:space="preserve"> </w:t>
            </w:r>
            <w:r w:rsidRPr="00F0240E">
              <w:rPr>
                <w:rFonts w:ascii="Arial" w:hAnsi="Arial"/>
              </w:rPr>
              <w:t xml:space="preserve">ces personnes soutiennent les </w:t>
            </w:r>
            <w:proofErr w:type="spellStart"/>
            <w:r w:rsidRPr="00F0240E">
              <w:rPr>
                <w:rFonts w:ascii="Arial" w:hAnsi="Arial"/>
              </w:rPr>
              <w:t>apprenti</w:t>
            </w:r>
            <w:r w:rsidR="006D6B2A" w:rsidRPr="00F0240E">
              <w:rPr>
                <w:rFonts w:ascii="Arial" w:hAnsi="Arial"/>
              </w:rPr>
              <w:t>·e</w:t>
            </w:r>
            <w:r w:rsidRPr="00F0240E">
              <w:rPr>
                <w:rFonts w:ascii="Arial" w:hAnsi="Arial"/>
              </w:rPr>
              <w:t>s</w:t>
            </w:r>
            <w:proofErr w:type="spellEnd"/>
            <w:r w:rsidRPr="00F0240E">
              <w:rPr>
                <w:rFonts w:ascii="Arial" w:hAnsi="Arial"/>
              </w:rPr>
              <w:t xml:space="preserve"> et les gestionnaires tout au long du parcours de 24 mois par un soutien et des conseils individuels, des cercles de partage hebdomadaires pour les </w:t>
            </w:r>
            <w:proofErr w:type="spellStart"/>
            <w:r w:rsidRPr="00F0240E">
              <w:rPr>
                <w:rFonts w:ascii="Arial" w:hAnsi="Arial"/>
              </w:rPr>
              <w:t>apprenti</w:t>
            </w:r>
            <w:r w:rsidR="00E75D7D" w:rsidRPr="00F0240E">
              <w:rPr>
                <w:rFonts w:ascii="Arial" w:hAnsi="Arial"/>
              </w:rPr>
              <w:t>·e</w:t>
            </w:r>
            <w:r w:rsidRPr="00F0240E">
              <w:rPr>
                <w:rFonts w:ascii="Arial" w:hAnsi="Arial"/>
              </w:rPr>
              <w:t>s</w:t>
            </w:r>
            <w:proofErr w:type="spellEnd"/>
            <w:r w:rsidRPr="00F0240E">
              <w:rPr>
                <w:rFonts w:ascii="Arial" w:hAnsi="Arial"/>
              </w:rPr>
              <w:t xml:space="preserve"> et des </w:t>
            </w:r>
            <w:r w:rsidR="00E75D7D" w:rsidRPr="00F0240E">
              <w:rPr>
                <w:rFonts w:ascii="Arial" w:hAnsi="Arial"/>
              </w:rPr>
              <w:t>réunions avec</w:t>
            </w:r>
            <w:r w:rsidRPr="00F0240E">
              <w:rPr>
                <w:rFonts w:ascii="Arial" w:hAnsi="Arial"/>
              </w:rPr>
              <w:t xml:space="preserve"> les gestionnaires.</w:t>
            </w:r>
          </w:p>
          <w:p w14:paraId="02241102" w14:textId="0A0350F6" w:rsidR="3A469EE4" w:rsidRPr="00F0240E" w:rsidRDefault="3A469EE4" w:rsidP="3A469EE4">
            <w:pPr>
              <w:pStyle w:val="NoSpacing"/>
              <w:rPr>
                <w:rFonts w:ascii="Arial" w:hAnsi="Arial" w:cs="Arial"/>
              </w:rPr>
            </w:pPr>
          </w:p>
          <w:p w14:paraId="3E59F736" w14:textId="3EE61F23" w:rsidR="3A469EE4" w:rsidRPr="00F0240E" w:rsidRDefault="10F82871" w:rsidP="00FB66C6">
            <w:pPr>
              <w:pStyle w:val="NoSpacing"/>
              <w:ind w:left="720"/>
              <w:rPr>
                <w:rFonts w:ascii="Arial" w:hAnsi="Arial" w:cs="Arial"/>
              </w:rPr>
            </w:pPr>
            <w:r w:rsidRPr="00F0240E">
              <w:rPr>
                <w:rFonts w:ascii="Arial" w:hAnsi="Arial"/>
              </w:rPr>
              <w:t xml:space="preserve">Le BIA est également disponible pour répondre aux questions et fournir des conseils et des orientations sur la sélection des </w:t>
            </w:r>
            <w:r w:rsidR="00E75D7D" w:rsidRPr="00F0240E">
              <w:rPr>
                <w:rFonts w:ascii="Arial" w:hAnsi="Arial"/>
              </w:rPr>
              <w:t>collègues pairs</w:t>
            </w:r>
            <w:r w:rsidRPr="00F0240E">
              <w:rPr>
                <w:rFonts w:ascii="Arial" w:hAnsi="Arial"/>
              </w:rPr>
              <w:t xml:space="preserve"> et des mentors, ainsi que pour apporter un soutien en cas de questions.</w:t>
            </w:r>
          </w:p>
        </w:tc>
        <w:tc>
          <w:tcPr>
            <w:tcW w:w="4775" w:type="dxa"/>
          </w:tcPr>
          <w:p w14:paraId="126BB37C" w14:textId="772AF5E7" w:rsidR="22F5FFF0" w:rsidRPr="00F0240E" w:rsidRDefault="22F5FFF0" w:rsidP="3A469EE4">
            <w:pPr>
              <w:pStyle w:val="NoSpacing"/>
              <w:rPr>
                <w:rFonts w:ascii="Arial" w:hAnsi="Arial" w:cs="Arial"/>
              </w:rPr>
            </w:pPr>
            <w:r w:rsidRPr="00F0240E">
              <w:rPr>
                <w:rFonts w:ascii="Arial" w:hAnsi="Arial"/>
              </w:rPr>
              <w:t xml:space="preserve">Chaque ministère, agence et société d’État d’accueil participant est invité à fournir le soutien nécessaire pour assurer aux </w:t>
            </w:r>
            <w:proofErr w:type="spellStart"/>
            <w:r w:rsidRPr="00F0240E">
              <w:rPr>
                <w:rFonts w:ascii="Arial" w:hAnsi="Arial"/>
              </w:rPr>
              <w:t>apprenti</w:t>
            </w:r>
            <w:r w:rsidR="00E75D7D" w:rsidRPr="00F0240E">
              <w:rPr>
                <w:rFonts w:ascii="Arial" w:hAnsi="Arial"/>
              </w:rPr>
              <w:t>·e</w:t>
            </w:r>
            <w:r w:rsidRPr="00F0240E">
              <w:rPr>
                <w:rFonts w:ascii="Arial" w:hAnsi="Arial"/>
              </w:rPr>
              <w:t>s</w:t>
            </w:r>
            <w:proofErr w:type="spellEnd"/>
            <w:r w:rsidRPr="00F0240E">
              <w:rPr>
                <w:rFonts w:ascii="Arial" w:hAnsi="Arial"/>
              </w:rPr>
              <w:t xml:space="preserve"> un parcours de développement réussi. Ces appuis se traduisent de la façon suivante</w:t>
            </w:r>
            <w:r w:rsidR="00FB66C6" w:rsidRPr="00F0240E">
              <w:rPr>
                <w:rFonts w:ascii="Arial" w:hAnsi="Arial"/>
              </w:rPr>
              <w:t> :</w:t>
            </w:r>
          </w:p>
          <w:p w14:paraId="5185AB2C" w14:textId="11C6D9EA" w:rsidR="3A469EE4" w:rsidRPr="00F0240E" w:rsidRDefault="3A469EE4" w:rsidP="3A469EE4">
            <w:pPr>
              <w:pStyle w:val="NoSpacing"/>
              <w:rPr>
                <w:rFonts w:ascii="Arial" w:hAnsi="Arial" w:cs="Arial"/>
              </w:rPr>
            </w:pPr>
          </w:p>
          <w:p w14:paraId="2A87F516" w14:textId="7C2F0F3F" w:rsidR="73780DBA" w:rsidRPr="00F0240E" w:rsidRDefault="00E75D7D" w:rsidP="3A469EE4">
            <w:pPr>
              <w:pStyle w:val="NoSpacing"/>
              <w:rPr>
                <w:rFonts w:ascii="Arial" w:hAnsi="Arial" w:cs="Arial"/>
              </w:rPr>
            </w:pPr>
            <w:r w:rsidRPr="00F0240E">
              <w:rPr>
                <w:rFonts w:ascii="Arial" w:hAnsi="Arial" w:cs="Arial"/>
                <w:b/>
                <w:bCs/>
                <w:color w:val="501549" w:themeColor="accent5" w:themeShade="80"/>
              </w:rPr>
              <w:t xml:space="preserve">Collègues </w:t>
            </w:r>
            <w:r w:rsidR="73780DBA" w:rsidRPr="00F0240E">
              <w:rPr>
                <w:rFonts w:ascii="Arial" w:hAnsi="Arial" w:cs="Arial"/>
                <w:b/>
                <w:bCs/>
                <w:color w:val="501549" w:themeColor="accent5" w:themeShade="80"/>
              </w:rPr>
              <w:t>P</w:t>
            </w:r>
            <w:r w:rsidRPr="00F0240E">
              <w:rPr>
                <w:rFonts w:ascii="Arial" w:hAnsi="Arial" w:cs="Arial"/>
                <w:b/>
                <w:bCs/>
                <w:color w:val="501549" w:themeColor="accent5" w:themeShade="80"/>
              </w:rPr>
              <w:t>airs</w:t>
            </w:r>
            <w:r w:rsidR="00FB66C6" w:rsidRPr="00F0240E">
              <w:rPr>
                <w:rFonts w:ascii="Arial" w:hAnsi="Arial" w:cs="Arial"/>
                <w:b/>
                <w:bCs/>
                <w:color w:val="501549" w:themeColor="accent5" w:themeShade="80"/>
              </w:rPr>
              <w:t> :</w:t>
            </w:r>
            <w:r w:rsidR="73780DBA" w:rsidRPr="00F0240E">
              <w:rPr>
                <w:rFonts w:ascii="Arial" w:hAnsi="Arial"/>
              </w:rPr>
              <w:t xml:space="preserve"> les </w:t>
            </w:r>
            <w:r w:rsidRPr="00F0240E">
              <w:rPr>
                <w:rFonts w:ascii="Arial" w:hAnsi="Arial"/>
              </w:rPr>
              <w:t>organisations</w:t>
            </w:r>
            <w:r w:rsidR="73780DBA" w:rsidRPr="00F0240E">
              <w:rPr>
                <w:rFonts w:ascii="Arial" w:hAnsi="Arial"/>
              </w:rPr>
              <w:t xml:space="preserve"> d’accueil associent les </w:t>
            </w:r>
            <w:proofErr w:type="spellStart"/>
            <w:r w:rsidR="73780DBA" w:rsidRPr="00F0240E">
              <w:rPr>
                <w:rFonts w:ascii="Arial" w:hAnsi="Arial"/>
              </w:rPr>
              <w:t>apprenti</w:t>
            </w:r>
            <w:r w:rsidRPr="00F0240E">
              <w:rPr>
                <w:rFonts w:ascii="Arial" w:hAnsi="Arial"/>
              </w:rPr>
              <w:t>·e</w:t>
            </w:r>
            <w:r w:rsidR="73780DBA" w:rsidRPr="00F0240E">
              <w:rPr>
                <w:rFonts w:ascii="Arial" w:hAnsi="Arial"/>
              </w:rPr>
              <w:t>s</w:t>
            </w:r>
            <w:proofErr w:type="spellEnd"/>
            <w:r w:rsidR="73780DBA" w:rsidRPr="00F0240E">
              <w:rPr>
                <w:rFonts w:ascii="Arial" w:hAnsi="Arial"/>
              </w:rPr>
              <w:t xml:space="preserve"> à </w:t>
            </w:r>
            <w:proofErr w:type="spellStart"/>
            <w:r w:rsidR="73780DBA" w:rsidRPr="00F0240E">
              <w:rPr>
                <w:rFonts w:ascii="Arial" w:hAnsi="Arial"/>
              </w:rPr>
              <w:t>un</w:t>
            </w:r>
            <w:r w:rsidRPr="00F0240E">
              <w:rPr>
                <w:rFonts w:ascii="Arial" w:hAnsi="Arial"/>
              </w:rPr>
              <w:t>·e</w:t>
            </w:r>
            <w:proofErr w:type="spellEnd"/>
            <w:r w:rsidR="73780DBA" w:rsidRPr="00F0240E">
              <w:rPr>
                <w:rFonts w:ascii="Arial" w:hAnsi="Arial"/>
              </w:rPr>
              <w:t xml:space="preserve"> </w:t>
            </w:r>
            <w:r w:rsidRPr="00F0240E">
              <w:rPr>
                <w:rFonts w:ascii="Arial" w:hAnsi="Arial"/>
              </w:rPr>
              <w:t xml:space="preserve">collègue </w:t>
            </w:r>
            <w:r w:rsidR="73780DBA" w:rsidRPr="00F0240E">
              <w:rPr>
                <w:rFonts w:ascii="Arial" w:hAnsi="Arial"/>
              </w:rPr>
              <w:t xml:space="preserve">pair </w:t>
            </w:r>
            <w:proofErr w:type="spellStart"/>
            <w:r w:rsidR="73780DBA" w:rsidRPr="00F0240E">
              <w:rPr>
                <w:rFonts w:ascii="Arial" w:hAnsi="Arial"/>
              </w:rPr>
              <w:t>expérimenté</w:t>
            </w:r>
            <w:r w:rsidRPr="00F0240E">
              <w:rPr>
                <w:rFonts w:ascii="Arial" w:hAnsi="Arial"/>
              </w:rPr>
              <w:t>·e</w:t>
            </w:r>
            <w:proofErr w:type="spellEnd"/>
            <w:r w:rsidR="73780DBA" w:rsidRPr="00F0240E">
              <w:rPr>
                <w:rFonts w:ascii="Arial" w:hAnsi="Arial"/>
              </w:rPr>
              <w:t xml:space="preserve"> qui les aide et les guide dans leur apprentissage en cours d’emploi. Cet apprentissage fondamental en cours d’emploi représente 80 % du programme d’apprentissage et aide les </w:t>
            </w:r>
            <w:proofErr w:type="spellStart"/>
            <w:r w:rsidR="73780DBA" w:rsidRPr="00F0240E">
              <w:rPr>
                <w:rFonts w:ascii="Arial" w:hAnsi="Arial"/>
              </w:rPr>
              <w:t>apprenti</w:t>
            </w:r>
            <w:r w:rsidRPr="00F0240E">
              <w:rPr>
                <w:rFonts w:ascii="Arial" w:hAnsi="Arial"/>
              </w:rPr>
              <w:t>·e</w:t>
            </w:r>
            <w:r w:rsidR="73780DBA" w:rsidRPr="00F0240E">
              <w:rPr>
                <w:rFonts w:ascii="Arial" w:hAnsi="Arial"/>
              </w:rPr>
              <w:t>s</w:t>
            </w:r>
            <w:proofErr w:type="spellEnd"/>
            <w:r w:rsidR="73780DBA" w:rsidRPr="00F0240E">
              <w:rPr>
                <w:rFonts w:ascii="Arial" w:hAnsi="Arial"/>
              </w:rPr>
              <w:t xml:space="preserve"> à acquérir de l’expérience et à développer des compétences commercialisables et recherchées dans le domaine des TI, nécessaires pour contribuer à la main-d’œuvre numérique du Canada, tant à l’intérieur qu’à l’extérieur de la fonction publique fédérale.</w:t>
            </w:r>
          </w:p>
          <w:p w14:paraId="64585EA3" w14:textId="2C166A7C" w:rsidR="3A469EE4" w:rsidRPr="00F0240E" w:rsidRDefault="3A469EE4" w:rsidP="3A469EE4">
            <w:pPr>
              <w:pStyle w:val="NoSpacing"/>
              <w:rPr>
                <w:rFonts w:ascii="Arial" w:hAnsi="Arial" w:cs="Arial"/>
              </w:rPr>
            </w:pPr>
          </w:p>
          <w:p w14:paraId="7EC14B22" w14:textId="75D10F7E" w:rsidR="620BDB9B" w:rsidRPr="00F0240E" w:rsidRDefault="620BDB9B" w:rsidP="3A469EE4">
            <w:pPr>
              <w:pStyle w:val="NoSpacing"/>
              <w:rPr>
                <w:rFonts w:ascii="Arial" w:hAnsi="Arial" w:cs="Arial"/>
                <w:b/>
                <w:bCs/>
              </w:rPr>
            </w:pPr>
            <w:proofErr w:type="spellStart"/>
            <w:r w:rsidRPr="00F0240E">
              <w:rPr>
                <w:rFonts w:ascii="Arial" w:hAnsi="Arial" w:cs="Arial"/>
                <w:b/>
                <w:bCs/>
                <w:color w:val="501549" w:themeColor="accent5" w:themeShade="80"/>
              </w:rPr>
              <w:t>Mentor</w:t>
            </w:r>
            <w:r w:rsidR="0001723E" w:rsidRPr="00F0240E">
              <w:rPr>
                <w:rFonts w:ascii="Arial" w:hAnsi="Arial" w:cs="Arial"/>
                <w:b/>
                <w:bCs/>
                <w:color w:val="501549" w:themeColor="accent5" w:themeShade="80"/>
              </w:rPr>
              <w:t>·e</w:t>
            </w:r>
            <w:proofErr w:type="spellEnd"/>
            <w:r w:rsidR="00FB66C6" w:rsidRPr="00F0240E">
              <w:rPr>
                <w:rFonts w:ascii="Arial" w:hAnsi="Arial" w:cs="Arial"/>
                <w:b/>
                <w:bCs/>
                <w:color w:val="501549" w:themeColor="accent5" w:themeShade="80"/>
              </w:rPr>
              <w:t> :</w:t>
            </w:r>
            <w:r w:rsidRPr="00F0240E">
              <w:rPr>
                <w:rFonts w:ascii="Arial" w:hAnsi="Arial"/>
              </w:rPr>
              <w:t xml:space="preserve"> le programme s’appuie sur le mentorat comme élément essentiel du soutien aux </w:t>
            </w:r>
            <w:proofErr w:type="spellStart"/>
            <w:r w:rsidRPr="00F0240E">
              <w:rPr>
                <w:rFonts w:ascii="Arial" w:hAnsi="Arial"/>
              </w:rPr>
              <w:t>apprenti</w:t>
            </w:r>
            <w:r w:rsidR="0001723E" w:rsidRPr="00F0240E">
              <w:rPr>
                <w:rFonts w:ascii="Arial" w:hAnsi="Arial"/>
              </w:rPr>
              <w:t>·e</w:t>
            </w:r>
            <w:r w:rsidRPr="00F0240E">
              <w:rPr>
                <w:rFonts w:ascii="Arial" w:hAnsi="Arial"/>
              </w:rPr>
              <w:t>s</w:t>
            </w:r>
            <w:proofErr w:type="spellEnd"/>
            <w:r w:rsidRPr="00F0240E">
              <w:rPr>
                <w:rFonts w:ascii="Arial" w:hAnsi="Arial"/>
              </w:rPr>
              <w:t xml:space="preserve">. Pour la plupart des </w:t>
            </w:r>
            <w:proofErr w:type="spellStart"/>
            <w:r w:rsidRPr="00F0240E">
              <w:rPr>
                <w:rFonts w:ascii="Arial" w:hAnsi="Arial"/>
              </w:rPr>
              <w:t>apprenti</w:t>
            </w:r>
            <w:r w:rsidR="0001723E" w:rsidRPr="00F0240E">
              <w:rPr>
                <w:rFonts w:ascii="Arial" w:hAnsi="Arial"/>
              </w:rPr>
              <w:t>·e</w:t>
            </w:r>
            <w:r w:rsidRPr="00F0240E">
              <w:rPr>
                <w:rFonts w:ascii="Arial" w:hAnsi="Arial"/>
              </w:rPr>
              <w:t>s</w:t>
            </w:r>
            <w:proofErr w:type="spellEnd"/>
            <w:r w:rsidRPr="00F0240E">
              <w:rPr>
                <w:rFonts w:ascii="Arial" w:hAnsi="Arial"/>
              </w:rPr>
              <w:t>, il s’agira probablement de leur premier véritable emploi au sein d’une grande organisation ou d’une bureaucratie comme le gouvernement du Canada. Il est fort probable qu’</w:t>
            </w:r>
            <w:r w:rsidR="0001723E" w:rsidRPr="00F0240E">
              <w:rPr>
                <w:rFonts w:ascii="Arial" w:hAnsi="Arial"/>
              </w:rPr>
              <w:t xml:space="preserve">elles, </w:t>
            </w:r>
            <w:r w:rsidRPr="00F0240E">
              <w:rPr>
                <w:rFonts w:ascii="Arial" w:hAnsi="Arial"/>
              </w:rPr>
              <w:t xml:space="preserve">ils ne connaissent pas la structure du gouvernement, des ministères, des agences et des sociétés d’État, les procédures administratives et la dynamique du travail dans la fonction publique fédérale. </w:t>
            </w:r>
            <w:proofErr w:type="spellStart"/>
            <w:r w:rsidRPr="00F0240E">
              <w:rPr>
                <w:rFonts w:ascii="Arial" w:hAnsi="Arial"/>
              </w:rPr>
              <w:t>L</w:t>
            </w:r>
            <w:r w:rsidR="0001723E" w:rsidRPr="00F0240E">
              <w:rPr>
                <w:rFonts w:ascii="Arial" w:hAnsi="Arial"/>
              </w:rPr>
              <w:t>a</w:t>
            </w:r>
            <w:proofErr w:type="spellEnd"/>
            <w:r w:rsidR="0001723E" w:rsidRPr="00F0240E">
              <w:rPr>
                <w:rFonts w:ascii="Arial" w:hAnsi="Arial"/>
              </w:rPr>
              <w:t>, l</w:t>
            </w:r>
            <w:r w:rsidRPr="00F0240E">
              <w:rPr>
                <w:rFonts w:ascii="Arial" w:hAnsi="Arial"/>
              </w:rPr>
              <w:t xml:space="preserve">e </w:t>
            </w:r>
            <w:proofErr w:type="spellStart"/>
            <w:r w:rsidRPr="00F0240E">
              <w:rPr>
                <w:rFonts w:ascii="Arial" w:hAnsi="Arial"/>
              </w:rPr>
              <w:t>mentor</w:t>
            </w:r>
            <w:r w:rsidR="0001723E" w:rsidRPr="00F0240E">
              <w:rPr>
                <w:rFonts w:ascii="Arial" w:hAnsi="Arial"/>
              </w:rPr>
              <w:t>·e</w:t>
            </w:r>
            <w:proofErr w:type="spellEnd"/>
            <w:r w:rsidRPr="00F0240E">
              <w:rPr>
                <w:rFonts w:ascii="Arial" w:hAnsi="Arial"/>
              </w:rPr>
              <w:t xml:space="preserve"> peut fournir des avis et des conseils de confiance, en complément du soutien normal apporté par les </w:t>
            </w:r>
            <w:proofErr w:type="spellStart"/>
            <w:r w:rsidRPr="00F0240E">
              <w:rPr>
                <w:rFonts w:ascii="Arial" w:hAnsi="Arial"/>
              </w:rPr>
              <w:t>superviseur</w:t>
            </w:r>
            <w:r w:rsidR="0001723E" w:rsidRPr="00F0240E">
              <w:rPr>
                <w:rFonts w:ascii="Arial" w:hAnsi="Arial"/>
              </w:rPr>
              <w:t>·e</w:t>
            </w:r>
            <w:r w:rsidRPr="00F0240E">
              <w:rPr>
                <w:rFonts w:ascii="Arial" w:hAnsi="Arial"/>
              </w:rPr>
              <w:t>s</w:t>
            </w:r>
            <w:proofErr w:type="spellEnd"/>
            <w:r w:rsidRPr="00F0240E">
              <w:rPr>
                <w:rFonts w:ascii="Arial" w:hAnsi="Arial"/>
              </w:rPr>
              <w:t>, les gestionnaires et les pairs.</w:t>
            </w:r>
          </w:p>
          <w:p w14:paraId="60362636" w14:textId="18EE7D94" w:rsidR="3A469EE4" w:rsidRPr="00F0240E" w:rsidRDefault="3A469EE4" w:rsidP="00FB66C6">
            <w:pPr>
              <w:pStyle w:val="NoSpacing"/>
              <w:rPr>
                <w:rFonts w:ascii="Arial" w:hAnsi="Arial" w:cs="Arial"/>
              </w:rPr>
            </w:pPr>
          </w:p>
          <w:p w14:paraId="4A2A6B84" w14:textId="142D899D" w:rsidR="7FDFE820" w:rsidRPr="00F0240E" w:rsidRDefault="7FDFE820" w:rsidP="3A469EE4">
            <w:pPr>
              <w:pStyle w:val="NoSpacing"/>
              <w:rPr>
                <w:rFonts w:ascii="Arial" w:hAnsi="Arial" w:cs="Arial"/>
              </w:rPr>
            </w:pPr>
            <w:r w:rsidRPr="00F0240E">
              <w:rPr>
                <w:rFonts w:ascii="Arial" w:hAnsi="Arial" w:cs="Arial"/>
                <w:b/>
                <w:bCs/>
                <w:color w:val="501549" w:themeColor="accent5" w:themeShade="80"/>
              </w:rPr>
              <w:t xml:space="preserve">Consacrer du temps à </w:t>
            </w:r>
            <w:r w:rsidR="00F0240E" w:rsidRPr="00F0240E">
              <w:rPr>
                <w:rFonts w:ascii="Arial" w:hAnsi="Arial" w:cs="Arial"/>
                <w:b/>
                <w:bCs/>
                <w:color w:val="501549" w:themeColor="accent5" w:themeShade="80"/>
              </w:rPr>
              <w:t>l</w:t>
            </w:r>
            <w:r w:rsidRPr="00F0240E">
              <w:rPr>
                <w:rFonts w:ascii="Arial" w:hAnsi="Arial" w:cs="Arial"/>
                <w:b/>
                <w:bCs/>
                <w:color w:val="501549" w:themeColor="accent5" w:themeShade="80"/>
              </w:rPr>
              <w:t>’apprentissage</w:t>
            </w:r>
            <w:r w:rsidR="0001723E" w:rsidRPr="00F0240E">
              <w:rPr>
                <w:rFonts w:ascii="Arial" w:hAnsi="Arial" w:cs="Arial"/>
                <w:b/>
                <w:bCs/>
                <w:color w:val="501549" w:themeColor="accent5" w:themeShade="80"/>
              </w:rPr>
              <w:t> </w:t>
            </w:r>
            <w:r w:rsidR="00FB66C6" w:rsidRPr="00F0240E">
              <w:rPr>
                <w:rFonts w:ascii="Arial" w:hAnsi="Arial" w:cs="Arial"/>
                <w:b/>
                <w:bCs/>
                <w:color w:val="501549" w:themeColor="accent5" w:themeShade="80"/>
              </w:rPr>
              <w:t>:</w:t>
            </w:r>
            <w:r w:rsidRPr="00F0240E">
              <w:rPr>
                <w:rFonts w:ascii="Arial" w:hAnsi="Arial"/>
              </w:rPr>
              <w:t xml:space="preserve"> 20 % (7,5 heures par semaine) du temps de l’apprentissage est consacré à l’apprentissage en ligne à son propre rythme, en suivant un programme de cours sélectionné. Il convient de prévoir du temps pour permettre aux </w:t>
            </w:r>
            <w:proofErr w:type="spellStart"/>
            <w:r w:rsidRPr="00F0240E">
              <w:rPr>
                <w:rFonts w:ascii="Arial" w:hAnsi="Arial"/>
              </w:rPr>
              <w:t>apprenti</w:t>
            </w:r>
            <w:r w:rsidR="0001723E" w:rsidRPr="00F0240E">
              <w:rPr>
                <w:rFonts w:ascii="Arial" w:hAnsi="Arial"/>
              </w:rPr>
              <w:t>·e</w:t>
            </w:r>
            <w:r w:rsidRPr="00F0240E">
              <w:rPr>
                <w:rFonts w:ascii="Arial" w:hAnsi="Arial"/>
              </w:rPr>
              <w:t>s</w:t>
            </w:r>
            <w:proofErr w:type="spellEnd"/>
            <w:r w:rsidRPr="00F0240E">
              <w:rPr>
                <w:rFonts w:ascii="Arial" w:hAnsi="Arial"/>
              </w:rPr>
              <w:t xml:space="preserve"> de suivre ces cours.</w:t>
            </w:r>
          </w:p>
          <w:p w14:paraId="120EC550" w14:textId="129913BF" w:rsidR="3A469EE4" w:rsidRPr="00F0240E" w:rsidRDefault="3A469EE4" w:rsidP="3A469EE4">
            <w:pPr>
              <w:pStyle w:val="NoSpacing"/>
              <w:rPr>
                <w:rFonts w:ascii="Arial" w:hAnsi="Arial" w:cs="Arial"/>
              </w:rPr>
            </w:pPr>
          </w:p>
          <w:p w14:paraId="5579DEBD" w14:textId="379121C0" w:rsidR="49731EF5" w:rsidRPr="00F0240E" w:rsidRDefault="49731EF5" w:rsidP="3A469EE4">
            <w:pPr>
              <w:pStyle w:val="NoSpacing"/>
              <w:rPr>
                <w:rFonts w:ascii="Arial" w:hAnsi="Arial" w:cs="Arial"/>
              </w:rPr>
            </w:pPr>
            <w:r w:rsidRPr="00F0240E">
              <w:rPr>
                <w:rFonts w:ascii="Arial" w:hAnsi="Arial"/>
              </w:rPr>
              <w:t xml:space="preserve">Pour réussir le programme d’apprentissage, les </w:t>
            </w:r>
            <w:proofErr w:type="spellStart"/>
            <w:r w:rsidRPr="00F0240E">
              <w:rPr>
                <w:rFonts w:ascii="Arial" w:hAnsi="Arial"/>
              </w:rPr>
              <w:t>participant</w:t>
            </w:r>
            <w:r w:rsidR="0001723E" w:rsidRPr="00F0240E">
              <w:rPr>
                <w:rFonts w:ascii="Arial" w:hAnsi="Arial"/>
              </w:rPr>
              <w:t>·e</w:t>
            </w:r>
            <w:r w:rsidRPr="00F0240E">
              <w:rPr>
                <w:rFonts w:ascii="Arial" w:hAnsi="Arial"/>
              </w:rPr>
              <w:t>s</w:t>
            </w:r>
            <w:proofErr w:type="spellEnd"/>
            <w:r w:rsidRPr="00F0240E">
              <w:rPr>
                <w:rFonts w:ascii="Arial" w:hAnsi="Arial"/>
              </w:rPr>
              <w:t xml:space="preserve"> doivent </w:t>
            </w:r>
            <w:r w:rsidR="0001723E" w:rsidRPr="00F0240E">
              <w:rPr>
                <w:rFonts w:ascii="Arial" w:hAnsi="Arial"/>
              </w:rPr>
              <w:t>compléter</w:t>
            </w:r>
            <w:r w:rsidRPr="00F0240E">
              <w:rPr>
                <w:rFonts w:ascii="Arial" w:hAnsi="Arial"/>
              </w:rPr>
              <w:t xml:space="preserve"> l’apprentissage autodirigé (20 %) et la formation en cours d’emploi (80 %).</w:t>
            </w:r>
          </w:p>
        </w:tc>
      </w:tr>
    </w:tbl>
    <w:p w14:paraId="4A80B863" w14:textId="57D367F9" w:rsidR="00487F54" w:rsidRPr="00F0240E" w:rsidRDefault="7C3C6F49" w:rsidP="00B069AB">
      <w:pPr>
        <w:pStyle w:val="Heading1"/>
        <w:spacing w:before="360" w:after="240"/>
        <w:rPr>
          <w:rFonts w:cs="Arial"/>
          <w:bCs/>
        </w:rPr>
      </w:pPr>
      <w:r w:rsidRPr="00F0240E">
        <w:t>Foire aux questions</w:t>
      </w:r>
    </w:p>
    <w:p w14:paraId="2DC85D67" w14:textId="576E7787" w:rsidR="00FB66C6" w:rsidRPr="00520DEF" w:rsidRDefault="00487F54" w:rsidP="006D7A19">
      <w:pPr>
        <w:pStyle w:val="Heading2"/>
      </w:pPr>
      <w:r w:rsidRPr="00520DEF">
        <w:t xml:space="preserve">Pourquoi ce programme n’est-il ouvert </w:t>
      </w:r>
      <w:r w:rsidR="00DA5041" w:rsidRPr="00520DEF">
        <w:t xml:space="preserve">uniquement </w:t>
      </w:r>
      <w:r w:rsidRPr="00520DEF">
        <w:t>aux candidats autochtones et non à d’autres groupes d’équité?</w:t>
      </w:r>
    </w:p>
    <w:p w14:paraId="26F77F6A" w14:textId="551BFD11" w:rsidR="00487F54" w:rsidRPr="00F0240E" w:rsidRDefault="00487F54" w:rsidP="00F60695">
      <w:pPr>
        <w:pStyle w:val="NoSpacing"/>
        <w:rPr>
          <w:rFonts w:ascii="Arial" w:hAnsi="Arial" w:cs="Arial"/>
        </w:rPr>
      </w:pPr>
      <w:r w:rsidRPr="00F0240E">
        <w:rPr>
          <w:rFonts w:ascii="Arial" w:hAnsi="Arial"/>
        </w:rPr>
        <w:t>Les données montrent qu’au 31 mars 2022, la représentation autochtone dans le groupe des TI n’était que de 3,3 %. En fait, sur les 17 913 employés des TI (CS) employés dans la fonction publique fédérale à cette date, seuls 9 étaient des Inuit.</w:t>
      </w:r>
      <w:r w:rsidR="00FB66C6" w:rsidRPr="00F0240E">
        <w:rPr>
          <w:rFonts w:ascii="Arial" w:hAnsi="Arial"/>
        </w:rPr>
        <w:t xml:space="preserve"> </w:t>
      </w:r>
      <w:r w:rsidRPr="00F0240E">
        <w:rPr>
          <w:rFonts w:ascii="Arial" w:hAnsi="Arial"/>
        </w:rPr>
        <w:t>Nous devons faire mieux. Ce programme d’apprentissage vise à remédier à cette situation en recrutant plus particulièrement des candidats autochtones. Nous encourageons d’autres groupes à suivre notre exemple et nous sommes heureux de partager notre documentation et les leçons apprises.</w:t>
      </w:r>
    </w:p>
    <w:p w14:paraId="7FDFC891" w14:textId="4C4ECF3F" w:rsidR="00487F54" w:rsidRPr="00F0240E" w:rsidRDefault="00487F54" w:rsidP="00520DEF">
      <w:pPr>
        <w:pStyle w:val="Heading3"/>
        <w:rPr>
          <w:rFonts w:cs="Arial"/>
          <w:bCs/>
        </w:rPr>
      </w:pPr>
      <w:r w:rsidRPr="00F0240E">
        <w:t>Existe-t-il un bureau du programme d’apprentissage en TI?</w:t>
      </w:r>
    </w:p>
    <w:p w14:paraId="653EC84A" w14:textId="7D2EB566" w:rsidR="00C960D2" w:rsidRPr="00520DEF" w:rsidRDefault="00487F54" w:rsidP="00520DEF">
      <w:pPr>
        <w:pStyle w:val="NoSpacing"/>
        <w:rPr>
          <w:rFonts w:ascii="Arial" w:hAnsi="Arial" w:cs="Arial"/>
        </w:rPr>
      </w:pPr>
      <w:r w:rsidRPr="00F0240E">
        <w:rPr>
          <w:rFonts w:ascii="Arial" w:hAnsi="Arial"/>
        </w:rPr>
        <w:t xml:space="preserve">Le Bureau des initiatives autochtones </w:t>
      </w:r>
      <w:r w:rsidR="00DA5041" w:rsidRPr="00F0240E">
        <w:rPr>
          <w:rFonts w:ascii="Arial" w:hAnsi="Arial"/>
        </w:rPr>
        <w:t xml:space="preserve">d’EDSC agit à titre </w:t>
      </w:r>
      <w:r w:rsidRPr="00F0240E">
        <w:rPr>
          <w:rFonts w:ascii="Arial" w:hAnsi="Arial"/>
        </w:rPr>
        <w:t xml:space="preserve">de bureau du programme, fournissant des services de coordination et de soutien à tous les </w:t>
      </w:r>
      <w:proofErr w:type="spellStart"/>
      <w:r w:rsidRPr="00F0240E">
        <w:rPr>
          <w:rFonts w:ascii="Arial" w:hAnsi="Arial"/>
        </w:rPr>
        <w:t>participant</w:t>
      </w:r>
      <w:r w:rsidR="008E6126" w:rsidRPr="00F0240E">
        <w:rPr>
          <w:rFonts w:ascii="Arial" w:hAnsi="Arial"/>
        </w:rPr>
        <w:t>·e</w:t>
      </w:r>
      <w:r w:rsidRPr="00F0240E">
        <w:rPr>
          <w:rFonts w:ascii="Arial" w:hAnsi="Arial"/>
        </w:rPr>
        <w:t>s</w:t>
      </w:r>
      <w:proofErr w:type="spellEnd"/>
      <w:r w:rsidRPr="00F0240E">
        <w:rPr>
          <w:rFonts w:ascii="Arial" w:hAnsi="Arial"/>
        </w:rPr>
        <w:t>.</w:t>
      </w:r>
    </w:p>
    <w:p w14:paraId="7148E023" w14:textId="5D6776A0" w:rsidR="00487F54" w:rsidRPr="00F0240E" w:rsidRDefault="00487F54" w:rsidP="00520DEF">
      <w:pPr>
        <w:pStyle w:val="Heading3"/>
        <w:rPr>
          <w:rFonts w:cs="Arial"/>
          <w:bCs/>
        </w:rPr>
      </w:pPr>
      <w:r w:rsidRPr="00F0240E">
        <w:t xml:space="preserve">Qui choisit les </w:t>
      </w:r>
      <w:proofErr w:type="spellStart"/>
      <w:r w:rsidRPr="00F0240E">
        <w:t>candidat</w:t>
      </w:r>
      <w:r w:rsidR="008E6126" w:rsidRPr="00F0240E">
        <w:t>·e</w:t>
      </w:r>
      <w:r w:rsidRPr="00F0240E">
        <w:t>s</w:t>
      </w:r>
      <w:proofErr w:type="spellEnd"/>
      <w:r w:rsidRPr="00F0240E">
        <w:t xml:space="preserve"> admissibles?</w:t>
      </w:r>
    </w:p>
    <w:p w14:paraId="64605E88" w14:textId="7D738A2E" w:rsidR="0050694D" w:rsidRPr="00F0240E" w:rsidRDefault="7C3C6F49" w:rsidP="00F60695">
      <w:pPr>
        <w:pStyle w:val="NoSpacing"/>
        <w:rPr>
          <w:rFonts w:ascii="Arial" w:hAnsi="Arial" w:cs="Arial"/>
        </w:rPr>
      </w:pPr>
      <w:r w:rsidRPr="00F0240E">
        <w:rPr>
          <w:rFonts w:ascii="Arial" w:hAnsi="Arial"/>
        </w:rPr>
        <w:t xml:space="preserve">Le Bureau des initiatives autochtones reçoit et évalue toutes les demandes à l’aide de l’énoncé des critères de mérite du programme. Le Bureau aide également les demandeurs en répondant à leurs questions et en les aidant </w:t>
      </w:r>
      <w:r w:rsidR="008E6126" w:rsidRPr="00F0240E">
        <w:rPr>
          <w:rFonts w:ascii="Arial" w:hAnsi="Arial"/>
        </w:rPr>
        <w:t>dans leurs candidatures</w:t>
      </w:r>
      <w:r w:rsidRPr="00F0240E">
        <w:rPr>
          <w:rFonts w:ascii="Arial" w:hAnsi="Arial"/>
        </w:rPr>
        <w:t>.</w:t>
      </w:r>
    </w:p>
    <w:p w14:paraId="673BF605" w14:textId="2996CDF9" w:rsidR="00FB66C6" w:rsidRPr="00F0240E" w:rsidRDefault="00487F54" w:rsidP="00520DEF">
      <w:pPr>
        <w:pStyle w:val="Heading3"/>
        <w:rPr>
          <w:color w:val="000000" w:themeColor="text1"/>
        </w:rPr>
      </w:pPr>
      <w:r w:rsidRPr="00F0240E">
        <w:t>Quelles sont les qualifications et les compétences utilisées pour les évaluer?</w:t>
      </w:r>
    </w:p>
    <w:p w14:paraId="724058AD" w14:textId="564840D9" w:rsidR="00C960D2" w:rsidRPr="00C960D2" w:rsidRDefault="7C3C6F49" w:rsidP="0050694D">
      <w:pPr>
        <w:pStyle w:val="NoSpacing"/>
        <w:rPr>
          <w:rFonts w:ascii="Arial" w:hAnsi="Arial"/>
          <w:color w:val="000000" w:themeColor="text1"/>
        </w:rPr>
      </w:pPr>
      <w:r w:rsidRPr="00F0240E">
        <w:rPr>
          <w:rFonts w:ascii="Arial" w:hAnsi="Arial"/>
          <w:color w:val="000000" w:themeColor="text1"/>
        </w:rPr>
        <w:t xml:space="preserve">Le programme met l’accent sur le potentiel de l’individu et sur les compétences nécessaires pour occuper des postes technologiques de niveau débutant. Cette </w:t>
      </w:r>
      <w:r w:rsidR="008E6126" w:rsidRPr="00F0240E">
        <w:rPr>
          <w:rFonts w:ascii="Arial" w:hAnsi="Arial"/>
          <w:color w:val="000000" w:themeColor="text1"/>
        </w:rPr>
        <w:t>approche</w:t>
      </w:r>
      <w:r w:rsidRPr="00F0240E">
        <w:rPr>
          <w:rFonts w:ascii="Arial" w:hAnsi="Arial"/>
          <w:color w:val="000000" w:themeColor="text1"/>
        </w:rPr>
        <w:t xml:space="preserve"> novatrice vise à réduire les obstacles et à permettre aux </w:t>
      </w:r>
      <w:r w:rsidR="001E03F7" w:rsidRPr="00F0240E">
        <w:rPr>
          <w:rFonts w:ascii="Arial" w:hAnsi="Arial"/>
          <w:color w:val="000000" w:themeColor="text1"/>
        </w:rPr>
        <w:t>personnes autochtones</w:t>
      </w:r>
      <w:r w:rsidRPr="00F0240E">
        <w:rPr>
          <w:rFonts w:ascii="Arial" w:hAnsi="Arial"/>
          <w:color w:val="000000" w:themeColor="text1"/>
        </w:rPr>
        <w:t xml:space="preserve"> d’accéder aux emplois de la fonction publique fédérale. Le programme </w:t>
      </w:r>
      <w:r w:rsidR="008E6126" w:rsidRPr="00F0240E">
        <w:rPr>
          <w:rFonts w:ascii="Arial" w:hAnsi="Arial"/>
          <w:color w:val="000000" w:themeColor="text1"/>
        </w:rPr>
        <w:t xml:space="preserve">vise </w:t>
      </w:r>
      <w:r w:rsidR="001E03F7" w:rsidRPr="00F0240E">
        <w:rPr>
          <w:rFonts w:ascii="Arial" w:hAnsi="Arial"/>
          <w:color w:val="000000" w:themeColor="text1"/>
        </w:rPr>
        <w:t>également directement</w:t>
      </w:r>
      <w:r w:rsidRPr="00F0240E">
        <w:rPr>
          <w:rFonts w:ascii="Arial" w:hAnsi="Arial"/>
          <w:color w:val="000000" w:themeColor="text1"/>
        </w:rPr>
        <w:t xml:space="preserve"> </w:t>
      </w:r>
      <w:r w:rsidR="008E6126" w:rsidRPr="00F0240E">
        <w:rPr>
          <w:rFonts w:ascii="Arial" w:hAnsi="Arial"/>
          <w:color w:val="000000" w:themeColor="text1"/>
        </w:rPr>
        <w:t>l’</w:t>
      </w:r>
      <w:r w:rsidRPr="00F0240E">
        <w:rPr>
          <w:rFonts w:ascii="Arial" w:hAnsi="Arial"/>
          <w:color w:val="000000" w:themeColor="text1"/>
        </w:rPr>
        <w:t>obstacle auquel sont confrontés de nombreux Autochtones en ce qui concerne les exigences en matière d’éducation pour entrer dans l</w:t>
      </w:r>
      <w:r w:rsidR="008E6126" w:rsidRPr="00F0240E">
        <w:rPr>
          <w:rFonts w:ascii="Arial" w:hAnsi="Arial"/>
          <w:color w:val="000000" w:themeColor="text1"/>
        </w:rPr>
        <w:t>a main-d’œuvre en</w:t>
      </w:r>
      <w:r w:rsidRPr="00F0240E">
        <w:rPr>
          <w:rFonts w:ascii="Arial" w:hAnsi="Arial"/>
          <w:color w:val="000000" w:themeColor="text1"/>
        </w:rPr>
        <w:t xml:space="preserve"> TI du gouvernement du Canada.</w:t>
      </w:r>
    </w:p>
    <w:p w14:paraId="4F81C44D" w14:textId="082AE46E" w:rsidR="00487F54" w:rsidRPr="00F0240E" w:rsidRDefault="00487F54" w:rsidP="00520DEF">
      <w:pPr>
        <w:pStyle w:val="Heading3"/>
        <w:rPr>
          <w:rFonts w:cs="Arial"/>
          <w:bCs/>
        </w:rPr>
      </w:pPr>
      <w:r w:rsidRPr="00F0240E">
        <w:t>Comment les candidats sont-ils recommandés ou sélectionnés?</w:t>
      </w:r>
    </w:p>
    <w:p w14:paraId="40549FE7" w14:textId="44CC2CC0" w:rsidR="00487F54" w:rsidRPr="00F0240E" w:rsidRDefault="7C3C6F49" w:rsidP="00F60695">
      <w:pPr>
        <w:pStyle w:val="NoSpacing"/>
        <w:rPr>
          <w:rFonts w:ascii="Arial" w:hAnsi="Arial" w:cs="Arial"/>
        </w:rPr>
      </w:pPr>
      <w:r w:rsidRPr="00F0240E">
        <w:rPr>
          <w:rFonts w:ascii="Arial" w:hAnsi="Arial"/>
        </w:rPr>
        <w:t xml:space="preserve">Le Bureau des initiatives autochtones collabore avec les </w:t>
      </w:r>
      <w:r w:rsidR="008E6126" w:rsidRPr="00F0240E">
        <w:rPr>
          <w:rFonts w:ascii="Arial" w:hAnsi="Arial"/>
        </w:rPr>
        <w:t>ministères/</w:t>
      </w:r>
      <w:r w:rsidRPr="00F0240E">
        <w:rPr>
          <w:rFonts w:ascii="Arial" w:hAnsi="Arial"/>
        </w:rPr>
        <w:t xml:space="preserve">organismes pour effectuer leurs sélections. Ce sera selon le principe du premier arrivé, premier servi; il est donc préférable de s’inscrire le plus tôt possible. Les </w:t>
      </w:r>
      <w:r w:rsidR="008E6126" w:rsidRPr="00F0240E">
        <w:rPr>
          <w:rFonts w:ascii="Arial" w:hAnsi="Arial"/>
        </w:rPr>
        <w:t>ministères/</w:t>
      </w:r>
      <w:r w:rsidR="00970CA2" w:rsidRPr="00F0240E">
        <w:rPr>
          <w:rFonts w:ascii="Arial" w:hAnsi="Arial"/>
        </w:rPr>
        <w:t xml:space="preserve">organismes </w:t>
      </w:r>
      <w:r w:rsidRPr="00F0240E">
        <w:rPr>
          <w:rFonts w:ascii="Arial" w:hAnsi="Arial"/>
        </w:rPr>
        <w:t xml:space="preserve">responsables du recrutement pourront rencontrer les </w:t>
      </w:r>
      <w:proofErr w:type="spellStart"/>
      <w:r w:rsidRPr="00F0240E">
        <w:rPr>
          <w:rFonts w:ascii="Arial" w:hAnsi="Arial"/>
        </w:rPr>
        <w:t>candidat</w:t>
      </w:r>
      <w:r w:rsidR="008E6126" w:rsidRPr="00F0240E">
        <w:rPr>
          <w:rFonts w:ascii="Arial" w:hAnsi="Arial"/>
        </w:rPr>
        <w:t>·e</w:t>
      </w:r>
      <w:r w:rsidRPr="00F0240E">
        <w:rPr>
          <w:rFonts w:ascii="Arial" w:hAnsi="Arial"/>
        </w:rPr>
        <w:t>s</w:t>
      </w:r>
      <w:proofErr w:type="spellEnd"/>
      <w:r w:rsidRPr="00F0240E">
        <w:rPr>
          <w:rFonts w:ascii="Arial" w:hAnsi="Arial"/>
        </w:rPr>
        <w:t xml:space="preserve"> dans un cadre informel afin de déterminer </w:t>
      </w:r>
      <w:r w:rsidR="008E6126" w:rsidRPr="00F0240E">
        <w:rPr>
          <w:rFonts w:ascii="Arial" w:hAnsi="Arial"/>
        </w:rPr>
        <w:t>la bonne personne</w:t>
      </w:r>
      <w:r w:rsidRPr="00F0240E">
        <w:rPr>
          <w:rFonts w:ascii="Arial" w:hAnsi="Arial"/>
        </w:rPr>
        <w:t>.</w:t>
      </w:r>
    </w:p>
    <w:p w14:paraId="09874A45" w14:textId="01E96F7D" w:rsidR="00487F54" w:rsidRPr="00F0240E" w:rsidRDefault="00487F54" w:rsidP="00520DEF">
      <w:pPr>
        <w:pStyle w:val="Heading3"/>
        <w:rPr>
          <w:rFonts w:cs="Arial"/>
          <w:bCs/>
        </w:rPr>
      </w:pPr>
      <w:r w:rsidRPr="00F0240E">
        <w:t>Faut-il créer un poste pour l’</w:t>
      </w:r>
      <w:proofErr w:type="spellStart"/>
      <w:r w:rsidRPr="00F0240E">
        <w:t>apprenti</w:t>
      </w:r>
      <w:r w:rsidR="00970CA2" w:rsidRPr="00F0240E">
        <w:t>·e</w:t>
      </w:r>
      <w:proofErr w:type="spellEnd"/>
      <w:r w:rsidRPr="00F0240E">
        <w:t>?</w:t>
      </w:r>
    </w:p>
    <w:p w14:paraId="3B42CC1C" w14:textId="1CDF1AA3" w:rsidR="00487F54" w:rsidRPr="00F0240E" w:rsidRDefault="00E55A5C" w:rsidP="00EA3802">
      <w:pPr>
        <w:pStyle w:val="NoSpacing"/>
        <w:rPr>
          <w:rFonts w:ascii="Arial" w:hAnsi="Arial" w:cs="Arial"/>
        </w:rPr>
      </w:pPr>
      <w:r w:rsidRPr="00F0240E">
        <w:rPr>
          <w:rStyle w:val="fontstyle01"/>
        </w:rPr>
        <w:t xml:space="preserve">Oui, les ministères/organismes auront besoin d'un poste temporaire d'IT-01 pour chaque </w:t>
      </w:r>
      <w:proofErr w:type="spellStart"/>
      <w:r w:rsidRPr="00F0240E">
        <w:rPr>
          <w:rStyle w:val="fontstyle01"/>
        </w:rPr>
        <w:t>apprenti·e</w:t>
      </w:r>
      <w:proofErr w:type="spellEnd"/>
      <w:r w:rsidRPr="00F0240E">
        <w:rPr>
          <w:rStyle w:val="fontstyle01"/>
        </w:rPr>
        <w:t xml:space="preserve"> qu'ils embarqueront.</w:t>
      </w:r>
    </w:p>
    <w:p w14:paraId="0C9D2F0F" w14:textId="6E808C37" w:rsidR="00487F54" w:rsidRPr="00F0240E" w:rsidRDefault="00487F54" w:rsidP="00520DEF">
      <w:pPr>
        <w:pStyle w:val="Heading3"/>
        <w:rPr>
          <w:rFonts w:cs="Arial"/>
          <w:bCs/>
        </w:rPr>
      </w:pPr>
      <w:r w:rsidRPr="00F0240E">
        <w:t>Qui paie les salaires des apprentis?</w:t>
      </w:r>
    </w:p>
    <w:p w14:paraId="31794B72" w14:textId="02BDDA5B" w:rsidR="00970CA2" w:rsidRPr="00F0240E" w:rsidRDefault="7C3C6F49" w:rsidP="00F60695">
      <w:pPr>
        <w:pStyle w:val="NoSpacing"/>
        <w:rPr>
          <w:rFonts w:ascii="Arial" w:hAnsi="Arial" w:cs="Arial"/>
        </w:rPr>
      </w:pPr>
      <w:r w:rsidRPr="00F0240E">
        <w:rPr>
          <w:rFonts w:ascii="Arial" w:hAnsi="Arial"/>
        </w:rPr>
        <w:t>Étant donné que les apprentis sont des employés des ministères, agences et sociétés d’État qui les embauchent, chaque organisme d’embauche est responsable de la prise en charge de leur salaire.</w:t>
      </w:r>
    </w:p>
    <w:p w14:paraId="30FFCEB8" w14:textId="75AD7554" w:rsidR="00487F54" w:rsidRPr="00F0240E" w:rsidRDefault="00487F54" w:rsidP="00520DEF">
      <w:pPr>
        <w:pStyle w:val="Heading3"/>
        <w:rPr>
          <w:rFonts w:cs="Arial"/>
          <w:bCs/>
        </w:rPr>
      </w:pPr>
      <w:r w:rsidRPr="00F0240E">
        <w:t xml:space="preserve">Qui </w:t>
      </w:r>
      <w:r w:rsidR="00E55A5C" w:rsidRPr="00F0240E">
        <w:t xml:space="preserve">désigne </w:t>
      </w:r>
      <w:r w:rsidRPr="00F0240E">
        <w:t xml:space="preserve">les partenaires </w:t>
      </w:r>
      <w:r w:rsidR="00E55A5C" w:rsidRPr="00F0240E">
        <w:t xml:space="preserve">pairs </w:t>
      </w:r>
      <w:r w:rsidRPr="00F0240E">
        <w:t>et les mentors?</w:t>
      </w:r>
    </w:p>
    <w:p w14:paraId="06A01EE2" w14:textId="5EC59C9B" w:rsidR="00F63AC4" w:rsidRPr="00F0240E" w:rsidRDefault="7C3C6F49" w:rsidP="0050694D">
      <w:pPr>
        <w:pStyle w:val="NoSpacing"/>
        <w:rPr>
          <w:rFonts w:ascii="Arial" w:hAnsi="Arial" w:cs="Arial"/>
        </w:rPr>
      </w:pPr>
      <w:r w:rsidRPr="00F0240E">
        <w:rPr>
          <w:rFonts w:ascii="Arial" w:hAnsi="Arial"/>
        </w:rPr>
        <w:t xml:space="preserve">Étant donné que les </w:t>
      </w:r>
      <w:proofErr w:type="spellStart"/>
      <w:r w:rsidRPr="00F0240E">
        <w:rPr>
          <w:rFonts w:ascii="Arial" w:hAnsi="Arial"/>
        </w:rPr>
        <w:t>apprenti</w:t>
      </w:r>
      <w:r w:rsidR="00E55A5C" w:rsidRPr="00F0240E">
        <w:rPr>
          <w:rFonts w:ascii="Arial" w:hAnsi="Arial"/>
        </w:rPr>
        <w:t>·e</w:t>
      </w:r>
      <w:r w:rsidRPr="00F0240E">
        <w:rPr>
          <w:rFonts w:ascii="Arial" w:hAnsi="Arial"/>
        </w:rPr>
        <w:t>s</w:t>
      </w:r>
      <w:proofErr w:type="spellEnd"/>
      <w:r w:rsidRPr="00F0240E">
        <w:rPr>
          <w:rFonts w:ascii="Arial" w:hAnsi="Arial"/>
        </w:rPr>
        <w:t xml:space="preserve"> travailleront dans leurs organisations respectives, il incombera à chaque ministère, agence et société d’État de nommer des partenaires</w:t>
      </w:r>
      <w:r w:rsidR="00E55A5C" w:rsidRPr="00F0240E">
        <w:rPr>
          <w:rFonts w:ascii="Arial" w:hAnsi="Arial"/>
        </w:rPr>
        <w:t xml:space="preserve"> pairs</w:t>
      </w:r>
      <w:r w:rsidRPr="00F0240E">
        <w:rPr>
          <w:rFonts w:ascii="Arial" w:hAnsi="Arial"/>
        </w:rPr>
        <w:t xml:space="preserve"> et des mentors et de veiller à ce que ces relations soient productives. Le Bureau des initiatives autochtones a préparé des renseignements pour aider les organisations à sélectionner des partenaires </w:t>
      </w:r>
      <w:r w:rsidR="00E55A5C" w:rsidRPr="00F0240E">
        <w:rPr>
          <w:rFonts w:ascii="Arial" w:hAnsi="Arial"/>
        </w:rPr>
        <w:t xml:space="preserve">pairs </w:t>
      </w:r>
      <w:r w:rsidRPr="00F0240E">
        <w:rPr>
          <w:rFonts w:ascii="Arial" w:hAnsi="Arial"/>
        </w:rPr>
        <w:t>et des mentors appropriés et à expliquer la différence entre leurs rôles.</w:t>
      </w:r>
    </w:p>
    <w:p w14:paraId="7486847F" w14:textId="77777777" w:rsidR="00FB66C6" w:rsidRPr="00F0240E" w:rsidRDefault="00487F54" w:rsidP="00520DEF">
      <w:pPr>
        <w:pStyle w:val="Heading3"/>
        <w:rPr>
          <w:color w:val="000000" w:themeColor="text1"/>
        </w:rPr>
      </w:pPr>
      <w:r w:rsidRPr="00F0240E">
        <w:t>Existe-t-il une formation en salle de classe?</w:t>
      </w:r>
    </w:p>
    <w:p w14:paraId="7C976E76" w14:textId="4311AF1D" w:rsidR="00FB66C6" w:rsidRPr="00F0240E" w:rsidRDefault="7C3C6F49" w:rsidP="00F60695">
      <w:pPr>
        <w:pStyle w:val="NoSpacing"/>
        <w:rPr>
          <w:rFonts w:ascii="Arial" w:hAnsi="Arial"/>
          <w:color w:val="000000" w:themeColor="text1"/>
        </w:rPr>
      </w:pPr>
      <w:r w:rsidRPr="00F0240E">
        <w:rPr>
          <w:rFonts w:ascii="Arial" w:hAnsi="Arial"/>
          <w:color w:val="000000" w:themeColor="text1"/>
        </w:rPr>
        <w:t xml:space="preserve">Au cours des 24 mois, les </w:t>
      </w:r>
      <w:proofErr w:type="spellStart"/>
      <w:r w:rsidRPr="00F0240E">
        <w:rPr>
          <w:rFonts w:ascii="Arial" w:hAnsi="Arial"/>
          <w:color w:val="000000" w:themeColor="text1"/>
        </w:rPr>
        <w:t>apprenti</w:t>
      </w:r>
      <w:r w:rsidR="00E55A5C" w:rsidRPr="00F0240E">
        <w:rPr>
          <w:rFonts w:ascii="Arial" w:hAnsi="Arial"/>
          <w:color w:val="000000" w:themeColor="text1"/>
        </w:rPr>
        <w:t>·e</w:t>
      </w:r>
      <w:r w:rsidRPr="00F0240E">
        <w:rPr>
          <w:rFonts w:ascii="Arial" w:hAnsi="Arial"/>
          <w:color w:val="000000" w:themeColor="text1"/>
        </w:rPr>
        <w:t>s</w:t>
      </w:r>
      <w:proofErr w:type="spellEnd"/>
      <w:r w:rsidRPr="00F0240E">
        <w:rPr>
          <w:rFonts w:ascii="Arial" w:hAnsi="Arial"/>
          <w:color w:val="000000" w:themeColor="text1"/>
        </w:rPr>
        <w:t xml:space="preserve"> sont </w:t>
      </w:r>
      <w:proofErr w:type="spellStart"/>
      <w:r w:rsidRPr="00F0240E">
        <w:rPr>
          <w:rFonts w:ascii="Arial" w:hAnsi="Arial"/>
          <w:color w:val="000000" w:themeColor="text1"/>
        </w:rPr>
        <w:t>exposé</w:t>
      </w:r>
      <w:r w:rsidR="00E55A5C" w:rsidRPr="00F0240E">
        <w:rPr>
          <w:rFonts w:ascii="Arial" w:hAnsi="Arial"/>
          <w:color w:val="000000" w:themeColor="text1"/>
        </w:rPr>
        <w:t>·e</w:t>
      </w:r>
      <w:r w:rsidRPr="00F0240E">
        <w:rPr>
          <w:rFonts w:ascii="Arial" w:hAnsi="Arial"/>
          <w:color w:val="000000" w:themeColor="text1"/>
        </w:rPr>
        <w:t>s</w:t>
      </w:r>
      <w:proofErr w:type="spellEnd"/>
      <w:r w:rsidRPr="00F0240E">
        <w:rPr>
          <w:rFonts w:ascii="Arial" w:hAnsi="Arial"/>
          <w:color w:val="000000" w:themeColor="text1"/>
        </w:rPr>
        <w:t xml:space="preserve"> à un environnement d’apprentissage intégré. Quatre jours par semaine (80 %) passés à travailler avec un partenaire</w:t>
      </w:r>
      <w:r w:rsidR="00E55A5C" w:rsidRPr="00F0240E">
        <w:rPr>
          <w:rFonts w:ascii="Arial" w:hAnsi="Arial"/>
          <w:color w:val="000000" w:themeColor="text1"/>
        </w:rPr>
        <w:t xml:space="preserve"> pair</w:t>
      </w:r>
      <w:r w:rsidRPr="00F0240E">
        <w:rPr>
          <w:rFonts w:ascii="Arial" w:hAnsi="Arial"/>
          <w:color w:val="000000" w:themeColor="text1"/>
        </w:rPr>
        <w:t>, un jour par semaine (20 %) consacré à l’apprentissage en ligne à son propre rythme et au perfectionnement professionnel.</w:t>
      </w:r>
    </w:p>
    <w:p w14:paraId="2ECDB741" w14:textId="7AAA4C16" w:rsidR="00487F54" w:rsidRPr="00F0240E" w:rsidRDefault="00487F54" w:rsidP="00520DEF">
      <w:pPr>
        <w:pStyle w:val="Heading3"/>
        <w:rPr>
          <w:rFonts w:cs="Arial"/>
          <w:bCs/>
        </w:rPr>
      </w:pPr>
      <w:r w:rsidRPr="00F0240E">
        <w:t>Qui organise et paie l’apprentissage en ligne à son propre rythme?</w:t>
      </w:r>
    </w:p>
    <w:p w14:paraId="24FC04AB" w14:textId="3E4E63C7" w:rsidR="00487F54" w:rsidRPr="00F0240E" w:rsidRDefault="7C3C6F49" w:rsidP="00F60695">
      <w:pPr>
        <w:pStyle w:val="NoSpacing"/>
        <w:rPr>
          <w:rFonts w:ascii="Arial" w:hAnsi="Arial" w:cs="Arial"/>
        </w:rPr>
      </w:pPr>
      <w:r w:rsidRPr="00F0240E">
        <w:rPr>
          <w:rFonts w:ascii="Arial" w:hAnsi="Arial"/>
        </w:rPr>
        <w:t>Le Bureau des initiatives autochtones organise l’apprentissage en ligne en fournissant un programme d’études normalisé qui s’harmonise sur les emplois de niveau d’entrée et le cadre de compétences pour les IT-01 (ou équivalent). Le programme a été conçu en collaboration avec le Bureau du dirigeant principal de l’information du Secrétariat du Conseil du Trésor du Canada, Services partagés Canada, l’École de la fonction publique du Canada, des chefs d’entreprise du secteur privé, des experts autochtones, des organismes à but non lucratif et des établissements d’enseignement supérieur. Le Bureau des initiatives autochtones prend en charge tous les coûts de formation liés au programme d’études.</w:t>
      </w:r>
    </w:p>
    <w:p w14:paraId="31A13403" w14:textId="77777777" w:rsidR="00FB66C6" w:rsidRPr="00F0240E" w:rsidRDefault="00487F54" w:rsidP="00520DEF">
      <w:pPr>
        <w:pStyle w:val="Heading3"/>
      </w:pPr>
      <w:r w:rsidRPr="00F0240E">
        <w:t>Y a-t-il une période probatoire?</w:t>
      </w:r>
    </w:p>
    <w:p w14:paraId="444692A2" w14:textId="3D77272D" w:rsidR="00487F54" w:rsidRPr="00F0240E" w:rsidRDefault="7C3C6F49" w:rsidP="00F60695">
      <w:pPr>
        <w:pStyle w:val="NoSpacing"/>
        <w:rPr>
          <w:rFonts w:ascii="Arial" w:hAnsi="Arial" w:cs="Arial"/>
        </w:rPr>
      </w:pPr>
      <w:r w:rsidRPr="00F0240E">
        <w:rPr>
          <w:rFonts w:ascii="Arial" w:hAnsi="Arial"/>
        </w:rPr>
        <w:t xml:space="preserve">Oui, comme il s’agit d’un engagement à période déterminée de 24 mois, la période </w:t>
      </w:r>
      <w:r w:rsidR="00E55A5C" w:rsidRPr="00F0240E">
        <w:rPr>
          <w:rFonts w:ascii="Arial" w:hAnsi="Arial"/>
        </w:rPr>
        <w:t>probatoire</w:t>
      </w:r>
      <w:r w:rsidRPr="00F0240E">
        <w:rPr>
          <w:rFonts w:ascii="Arial" w:hAnsi="Arial"/>
        </w:rPr>
        <w:t xml:space="preserve"> est égale à la durée totale de l’apprentissage.</w:t>
      </w:r>
    </w:p>
    <w:p w14:paraId="62741F60" w14:textId="7530616D" w:rsidR="00487F54" w:rsidRPr="00F0240E" w:rsidRDefault="7C3C6F49" w:rsidP="00520DEF">
      <w:pPr>
        <w:pStyle w:val="Heading3"/>
        <w:rPr>
          <w:rFonts w:cs="Arial"/>
          <w:bCs/>
        </w:rPr>
      </w:pPr>
      <w:r w:rsidRPr="00F0240E">
        <w:t>Que se passe-t-il à la fin de l’apprentissage de deux ans?</w:t>
      </w:r>
    </w:p>
    <w:p w14:paraId="2E2C18AE" w14:textId="62ED1B14" w:rsidR="00FB66C6" w:rsidRPr="00F0240E" w:rsidRDefault="71FDCF44" w:rsidP="3A469EE4">
      <w:pPr>
        <w:pStyle w:val="NoSpacing"/>
        <w:rPr>
          <w:rFonts w:ascii="Arial" w:hAnsi="Arial"/>
        </w:rPr>
      </w:pPr>
      <w:r w:rsidRPr="00F0240E">
        <w:rPr>
          <w:rFonts w:ascii="Arial" w:hAnsi="Arial"/>
        </w:rPr>
        <w:t xml:space="preserve">Une fois l’apprentissage terminé avec succès, les diplômés reçoivent un certificat numérique ainsi qu’un certificat vérifiable portable. </w:t>
      </w:r>
      <w:r w:rsidR="001D02E0" w:rsidRPr="00F0240E">
        <w:rPr>
          <w:rFonts w:ascii="Arial" w:hAnsi="Arial"/>
        </w:rPr>
        <w:t xml:space="preserve">Ce certificat </w:t>
      </w:r>
      <w:r w:rsidRPr="00F0240E">
        <w:rPr>
          <w:rFonts w:ascii="Arial" w:hAnsi="Arial"/>
        </w:rPr>
        <w:t>est sanctionné par l</w:t>
      </w:r>
      <w:r w:rsidR="001D02E0" w:rsidRPr="00F0240E">
        <w:rPr>
          <w:rFonts w:ascii="Arial" w:hAnsi="Arial"/>
        </w:rPr>
        <w:t>a, l</w:t>
      </w:r>
      <w:r w:rsidRPr="00F0240E">
        <w:rPr>
          <w:rFonts w:ascii="Arial" w:hAnsi="Arial"/>
        </w:rPr>
        <w:t xml:space="preserve">e </w:t>
      </w:r>
      <w:proofErr w:type="spellStart"/>
      <w:r w:rsidRPr="00F0240E">
        <w:rPr>
          <w:rFonts w:ascii="Arial" w:hAnsi="Arial"/>
        </w:rPr>
        <w:t>dirigeant</w:t>
      </w:r>
      <w:r w:rsidR="001D02E0" w:rsidRPr="00F0240E">
        <w:rPr>
          <w:rFonts w:ascii="Arial" w:hAnsi="Arial"/>
        </w:rPr>
        <w:t>·e</w:t>
      </w:r>
      <w:proofErr w:type="spellEnd"/>
      <w:r w:rsidRPr="00F0240E">
        <w:rPr>
          <w:rFonts w:ascii="Arial" w:hAnsi="Arial"/>
        </w:rPr>
        <w:t xml:space="preserve"> </w:t>
      </w:r>
      <w:proofErr w:type="spellStart"/>
      <w:r w:rsidRPr="00F0240E">
        <w:rPr>
          <w:rFonts w:ascii="Arial" w:hAnsi="Arial"/>
        </w:rPr>
        <w:t>principal</w:t>
      </w:r>
      <w:r w:rsidR="001D02E0" w:rsidRPr="00F0240E">
        <w:rPr>
          <w:rFonts w:ascii="Arial" w:hAnsi="Arial"/>
        </w:rPr>
        <w:t>·e</w:t>
      </w:r>
      <w:proofErr w:type="spellEnd"/>
      <w:r w:rsidRPr="00F0240E">
        <w:rPr>
          <w:rFonts w:ascii="Arial" w:hAnsi="Arial"/>
        </w:rPr>
        <w:t xml:space="preserve"> de l’information du Canada et</w:t>
      </w:r>
      <w:r w:rsidR="00FB66C6" w:rsidRPr="00F0240E">
        <w:rPr>
          <w:rFonts w:ascii="Arial" w:hAnsi="Arial"/>
        </w:rPr>
        <w:t xml:space="preserve"> </w:t>
      </w:r>
      <w:r w:rsidRPr="00F0240E">
        <w:rPr>
          <w:rFonts w:ascii="Arial" w:hAnsi="Arial"/>
          <w:u w:val="single"/>
        </w:rPr>
        <w:t>officiellement reconnu</w:t>
      </w:r>
      <w:r w:rsidR="00FB66C6" w:rsidRPr="00F0240E">
        <w:rPr>
          <w:rFonts w:ascii="Arial" w:hAnsi="Arial"/>
        </w:rPr>
        <w:t xml:space="preserve"> </w:t>
      </w:r>
      <w:r w:rsidRPr="00F0240E">
        <w:rPr>
          <w:rFonts w:ascii="Arial" w:hAnsi="Arial"/>
        </w:rPr>
        <w:t>comme répondant à</w:t>
      </w:r>
      <w:r w:rsidR="001D02E0" w:rsidRPr="00F0240E">
        <w:rPr>
          <w:rFonts w:ascii="Arial" w:hAnsi="Arial"/>
        </w:rPr>
        <w:t xml:space="preserve"> </w:t>
      </w:r>
      <w:r w:rsidR="001D02E0" w:rsidRPr="00F0240E">
        <w:rPr>
          <w:rFonts w:ascii="Arial" w:hAnsi="Arial"/>
          <w:color w:val="333333"/>
        </w:rPr>
        <w:t xml:space="preserve">l’alternative aux exigences d’études de </w:t>
      </w:r>
      <w:r w:rsidR="001D02E0" w:rsidRPr="00F0240E">
        <w:rPr>
          <w:rFonts w:ascii="Arial" w:hAnsi="Arial"/>
        </w:rPr>
        <w:t xml:space="preserve">la </w:t>
      </w:r>
      <w:hyperlink r:id="rId12" w:history="1">
        <w:r w:rsidR="001D02E0" w:rsidRPr="00F0240E">
          <w:rPr>
            <w:rStyle w:val="Hyperlink"/>
            <w:rFonts w:ascii="Arial" w:hAnsi="Arial"/>
          </w:rPr>
          <w:t>norme de qualification minimale IT</w:t>
        </w:r>
      </w:hyperlink>
      <w:r w:rsidR="001D02E0" w:rsidRPr="00F0240E">
        <w:rPr>
          <w:rFonts w:ascii="Arial" w:hAnsi="Arial"/>
        </w:rPr>
        <w:t xml:space="preserve"> du </w:t>
      </w:r>
      <w:r w:rsidRPr="00F0240E">
        <w:rPr>
          <w:rFonts w:ascii="Arial" w:hAnsi="Arial"/>
        </w:rPr>
        <w:t>gouvernement du Canada pour le groupe professionnel Technologies de l’information</w:t>
      </w:r>
      <w:r w:rsidR="001D02E0" w:rsidRPr="00F0240E">
        <w:rPr>
          <w:rFonts w:ascii="Arial" w:hAnsi="Arial"/>
        </w:rPr>
        <w:t xml:space="preserve"> (IT)</w:t>
      </w:r>
      <w:r w:rsidRPr="00F0240E">
        <w:rPr>
          <w:rFonts w:ascii="Arial" w:hAnsi="Arial"/>
        </w:rPr>
        <w:t>.</w:t>
      </w:r>
    </w:p>
    <w:p w14:paraId="29B9D27A" w14:textId="105529AA" w:rsidR="3A469EE4" w:rsidRPr="00F0240E" w:rsidRDefault="3A469EE4" w:rsidP="3A469EE4">
      <w:pPr>
        <w:pStyle w:val="NoSpacing"/>
        <w:rPr>
          <w:rFonts w:ascii="Arial" w:hAnsi="Arial" w:cs="Arial"/>
        </w:rPr>
      </w:pPr>
    </w:p>
    <w:p w14:paraId="1BE48D81" w14:textId="05F0EF69" w:rsidR="00487F54" w:rsidRPr="00F0240E" w:rsidRDefault="7C3C6F49" w:rsidP="00F60695">
      <w:pPr>
        <w:pStyle w:val="NoSpacing"/>
        <w:rPr>
          <w:rFonts w:ascii="Arial" w:hAnsi="Arial" w:cs="Arial"/>
        </w:rPr>
      </w:pPr>
      <w:r w:rsidRPr="00F0240E">
        <w:rPr>
          <w:rFonts w:ascii="Arial" w:hAnsi="Arial"/>
        </w:rPr>
        <w:t>Nous espérons qu’à l’issue de cette période de deux ans, l’</w:t>
      </w:r>
      <w:proofErr w:type="spellStart"/>
      <w:r w:rsidRPr="00F0240E">
        <w:rPr>
          <w:rFonts w:ascii="Arial" w:hAnsi="Arial"/>
        </w:rPr>
        <w:t>apprenti</w:t>
      </w:r>
      <w:r w:rsidR="001D02E0" w:rsidRPr="00F0240E">
        <w:rPr>
          <w:rFonts w:ascii="Arial" w:hAnsi="Arial"/>
        </w:rPr>
        <w:t>·e</w:t>
      </w:r>
      <w:proofErr w:type="spellEnd"/>
      <w:r w:rsidRPr="00F0240E">
        <w:rPr>
          <w:rFonts w:ascii="Arial" w:hAnsi="Arial"/>
        </w:rPr>
        <w:t xml:space="preserve"> se verra proposer un poste à durée indéterminée au sein de l’organisation qui l’accueille. Si un organisme d’embauche n’est pas en mesure d’offrir un poste à son apprenti, nous lui demandons d’en informer le Bureau des initiatives autochtones au moins six mois avant la fin de l’apprentissage afin qu’il puisse aider l’</w:t>
      </w:r>
      <w:proofErr w:type="spellStart"/>
      <w:r w:rsidRPr="00F0240E">
        <w:rPr>
          <w:rFonts w:ascii="Arial" w:hAnsi="Arial"/>
        </w:rPr>
        <w:t>apprenti</w:t>
      </w:r>
      <w:r w:rsidR="001D02E0" w:rsidRPr="00F0240E">
        <w:rPr>
          <w:rFonts w:ascii="Arial" w:hAnsi="Arial"/>
        </w:rPr>
        <w:t>·</w:t>
      </w:r>
      <w:r w:rsidR="00EC089F" w:rsidRPr="00F0240E">
        <w:rPr>
          <w:rFonts w:ascii="Arial" w:hAnsi="Arial"/>
        </w:rPr>
        <w:t>e</w:t>
      </w:r>
      <w:proofErr w:type="spellEnd"/>
      <w:r w:rsidR="00EC089F" w:rsidRPr="00F0240E">
        <w:rPr>
          <w:rFonts w:ascii="Arial" w:hAnsi="Arial"/>
        </w:rPr>
        <w:t xml:space="preserve"> </w:t>
      </w:r>
      <w:r w:rsidRPr="00F0240E">
        <w:rPr>
          <w:rFonts w:ascii="Arial" w:hAnsi="Arial"/>
        </w:rPr>
        <w:t xml:space="preserve">à trouver un poste ailleurs. </w:t>
      </w:r>
      <w:proofErr w:type="spellStart"/>
      <w:r w:rsidRPr="00F0240E">
        <w:rPr>
          <w:rFonts w:ascii="Arial" w:hAnsi="Arial"/>
        </w:rPr>
        <w:t>L</w:t>
      </w:r>
      <w:r w:rsidR="001D02E0" w:rsidRPr="00F0240E">
        <w:rPr>
          <w:rFonts w:ascii="Arial" w:hAnsi="Arial"/>
        </w:rPr>
        <w:t>a</w:t>
      </w:r>
      <w:proofErr w:type="spellEnd"/>
      <w:r w:rsidR="001D02E0" w:rsidRPr="00F0240E">
        <w:rPr>
          <w:rFonts w:ascii="Arial" w:hAnsi="Arial"/>
        </w:rPr>
        <w:t>, le</w:t>
      </w:r>
      <w:r w:rsidRPr="00F0240E">
        <w:rPr>
          <w:rFonts w:ascii="Arial" w:hAnsi="Arial"/>
        </w:rPr>
        <w:t xml:space="preserve"> </w:t>
      </w:r>
      <w:proofErr w:type="spellStart"/>
      <w:r w:rsidRPr="00F0240E">
        <w:rPr>
          <w:rFonts w:ascii="Arial" w:hAnsi="Arial"/>
        </w:rPr>
        <w:t>facilitat</w:t>
      </w:r>
      <w:r w:rsidR="001D02E0" w:rsidRPr="00F0240E">
        <w:rPr>
          <w:rFonts w:ascii="Arial" w:hAnsi="Arial"/>
        </w:rPr>
        <w:t>rice·</w:t>
      </w:r>
      <w:r w:rsidRPr="00F0240E">
        <w:rPr>
          <w:rFonts w:ascii="Arial" w:hAnsi="Arial"/>
        </w:rPr>
        <w:t>eur</w:t>
      </w:r>
      <w:proofErr w:type="spellEnd"/>
      <w:r w:rsidRPr="00F0240E">
        <w:rPr>
          <w:rFonts w:ascii="Arial" w:hAnsi="Arial"/>
        </w:rPr>
        <w:t xml:space="preserve"> de la réussite des apprentis communiquera avec vous tout au long de l’apprentissage pour discuter du parcours de l’</w:t>
      </w:r>
      <w:proofErr w:type="spellStart"/>
      <w:r w:rsidRPr="00F0240E">
        <w:rPr>
          <w:rFonts w:ascii="Arial" w:hAnsi="Arial"/>
        </w:rPr>
        <w:t>apprenti</w:t>
      </w:r>
      <w:r w:rsidR="001D02E0" w:rsidRPr="00F0240E">
        <w:rPr>
          <w:rFonts w:ascii="Arial" w:hAnsi="Arial"/>
        </w:rPr>
        <w:t>·e</w:t>
      </w:r>
      <w:proofErr w:type="spellEnd"/>
      <w:r w:rsidRPr="00F0240E">
        <w:rPr>
          <w:rFonts w:ascii="Arial" w:hAnsi="Arial"/>
        </w:rPr>
        <w:t>.</w:t>
      </w:r>
    </w:p>
    <w:p w14:paraId="1572E471" w14:textId="63E4C2E5" w:rsidR="11441557" w:rsidRPr="00F0240E" w:rsidRDefault="11441557" w:rsidP="11441557">
      <w:pPr>
        <w:pStyle w:val="NoSpacing"/>
        <w:rPr>
          <w:rFonts w:ascii="Arial" w:hAnsi="Arial" w:cs="Arial"/>
          <w:b/>
          <w:bCs/>
        </w:rPr>
      </w:pPr>
    </w:p>
    <w:p w14:paraId="2A15495C" w14:textId="3A184F9B" w:rsidR="00487F54" w:rsidRPr="00F0240E" w:rsidRDefault="7C3C6F49" w:rsidP="00520DEF">
      <w:pPr>
        <w:pStyle w:val="Heading3"/>
        <w:rPr>
          <w:rFonts w:cs="Arial"/>
          <w:bCs/>
        </w:rPr>
      </w:pPr>
      <w:r w:rsidRPr="00F0240E">
        <w:t xml:space="preserve">Que se passe-t-il si </w:t>
      </w:r>
      <w:proofErr w:type="spellStart"/>
      <w:r w:rsidRPr="00F0240E">
        <w:t>un</w:t>
      </w:r>
      <w:r w:rsidR="001D02E0" w:rsidRPr="00F0240E">
        <w:t>·e</w:t>
      </w:r>
      <w:proofErr w:type="spellEnd"/>
      <w:r w:rsidRPr="00F0240E">
        <w:t xml:space="preserve"> </w:t>
      </w:r>
      <w:proofErr w:type="spellStart"/>
      <w:r w:rsidRPr="00F0240E">
        <w:t>apprenti</w:t>
      </w:r>
      <w:r w:rsidR="001D02E0" w:rsidRPr="00F0240E">
        <w:t>·e</w:t>
      </w:r>
      <w:proofErr w:type="spellEnd"/>
      <w:r w:rsidRPr="00F0240E">
        <w:t xml:space="preserve"> ne réussit pas?</w:t>
      </w:r>
    </w:p>
    <w:p w14:paraId="0DAC0A71" w14:textId="24F29995" w:rsidR="00487F54" w:rsidRPr="00F0240E" w:rsidRDefault="7C3C6F49" w:rsidP="00F60695">
      <w:pPr>
        <w:pStyle w:val="NoSpacing"/>
        <w:rPr>
          <w:rFonts w:ascii="Arial" w:hAnsi="Arial" w:cs="Arial"/>
        </w:rPr>
      </w:pPr>
      <w:r w:rsidRPr="00F0240E">
        <w:rPr>
          <w:rFonts w:ascii="Arial" w:hAnsi="Arial"/>
        </w:rPr>
        <w:t xml:space="preserve">Les </w:t>
      </w:r>
      <w:proofErr w:type="spellStart"/>
      <w:r w:rsidRPr="00F0240E">
        <w:rPr>
          <w:rFonts w:ascii="Arial" w:hAnsi="Arial"/>
        </w:rPr>
        <w:t>apprenti</w:t>
      </w:r>
      <w:r w:rsidR="001D02E0" w:rsidRPr="00F0240E">
        <w:rPr>
          <w:rFonts w:ascii="Arial" w:hAnsi="Arial"/>
        </w:rPr>
        <w:t>·e</w:t>
      </w:r>
      <w:r w:rsidRPr="00F0240E">
        <w:rPr>
          <w:rFonts w:ascii="Arial" w:hAnsi="Arial"/>
        </w:rPr>
        <w:t>s</w:t>
      </w:r>
      <w:proofErr w:type="spellEnd"/>
      <w:r w:rsidRPr="00F0240E">
        <w:rPr>
          <w:rFonts w:ascii="Arial" w:hAnsi="Arial"/>
        </w:rPr>
        <w:t xml:space="preserve"> seront suivis de près pendant leur apprentissage et bénéficieront d’une rétroaction régulière et d’une évaluation continue de leurs performances par l’organisme qui les embauche. En cas de problème, nous demandons aux organismes d’embauche de mettre immédiatement à contribution le Bureau des initiatives autochtones afin de résoudre les problèmes de rendement ou de comportement et de donner à l’</w:t>
      </w:r>
      <w:proofErr w:type="spellStart"/>
      <w:r w:rsidRPr="00F0240E">
        <w:rPr>
          <w:rFonts w:ascii="Arial" w:hAnsi="Arial"/>
        </w:rPr>
        <w:t>apprenti</w:t>
      </w:r>
      <w:r w:rsidR="00424DE2" w:rsidRPr="00F0240E">
        <w:rPr>
          <w:rFonts w:ascii="Arial" w:hAnsi="Arial"/>
        </w:rPr>
        <w:t>·e</w:t>
      </w:r>
      <w:proofErr w:type="spellEnd"/>
      <w:r w:rsidRPr="00F0240E">
        <w:rPr>
          <w:rFonts w:ascii="Arial" w:hAnsi="Arial"/>
        </w:rPr>
        <w:t xml:space="preserve"> la possibilité de s’adapter tout en s’assurant qu’il</w:t>
      </w:r>
      <w:r w:rsidR="00424DE2" w:rsidRPr="00F0240E">
        <w:rPr>
          <w:rFonts w:ascii="Arial" w:hAnsi="Arial"/>
        </w:rPr>
        <w:t>, elle</w:t>
      </w:r>
      <w:r w:rsidRPr="00F0240E">
        <w:rPr>
          <w:rFonts w:ascii="Arial" w:hAnsi="Arial"/>
        </w:rPr>
        <w:t xml:space="preserve"> dispose des outils et du soutien nécessaires pour le faire.</w:t>
      </w:r>
    </w:p>
    <w:p w14:paraId="1C19577C" w14:textId="77777777" w:rsidR="00487F54" w:rsidRPr="00F0240E" w:rsidRDefault="00487F54" w:rsidP="0050694D">
      <w:pPr>
        <w:pStyle w:val="NoSpacing"/>
        <w:rPr>
          <w:rFonts w:ascii="Arial" w:hAnsi="Arial" w:cs="Arial"/>
        </w:rPr>
      </w:pPr>
    </w:p>
    <w:p w14:paraId="133E0000" w14:textId="2B1100B6" w:rsidR="00487F54" w:rsidRPr="00F0240E" w:rsidRDefault="00487F54" w:rsidP="00FB66C6">
      <w:pPr>
        <w:pStyle w:val="NoSpacing"/>
        <w:keepNext/>
        <w:rPr>
          <w:rFonts w:ascii="Arial" w:hAnsi="Arial" w:cs="Arial"/>
          <w:b/>
          <w:bCs/>
        </w:rPr>
      </w:pPr>
      <w:r w:rsidRPr="00F0240E">
        <w:rPr>
          <w:rFonts w:ascii="Arial" w:hAnsi="Arial"/>
          <w:b/>
        </w:rPr>
        <w:t xml:space="preserve">Qui fournit aux </w:t>
      </w:r>
      <w:proofErr w:type="spellStart"/>
      <w:r w:rsidRPr="00F0240E">
        <w:rPr>
          <w:rFonts w:ascii="Arial" w:hAnsi="Arial"/>
          <w:b/>
        </w:rPr>
        <w:t>apprenti</w:t>
      </w:r>
      <w:r w:rsidR="00424DE2" w:rsidRPr="00F0240E">
        <w:rPr>
          <w:rFonts w:ascii="Arial" w:hAnsi="Arial"/>
          <w:b/>
        </w:rPr>
        <w:t>·e</w:t>
      </w:r>
      <w:r w:rsidRPr="00F0240E">
        <w:rPr>
          <w:rFonts w:ascii="Arial" w:hAnsi="Arial"/>
          <w:b/>
        </w:rPr>
        <w:t>s</w:t>
      </w:r>
      <w:proofErr w:type="spellEnd"/>
      <w:r w:rsidRPr="00F0240E">
        <w:rPr>
          <w:rFonts w:ascii="Arial" w:hAnsi="Arial"/>
          <w:b/>
        </w:rPr>
        <w:t xml:space="preserve"> l’équipement et l’accès à l’internet?</w:t>
      </w:r>
    </w:p>
    <w:p w14:paraId="4C92AC35" w14:textId="48EE9B41" w:rsidR="00487F54" w:rsidRPr="00F0240E" w:rsidRDefault="7C3C6F49" w:rsidP="00F60695">
      <w:pPr>
        <w:pStyle w:val="NoSpacing"/>
        <w:rPr>
          <w:rFonts w:ascii="Arial" w:hAnsi="Arial" w:cs="Arial"/>
        </w:rPr>
      </w:pPr>
      <w:r w:rsidRPr="00F0240E">
        <w:rPr>
          <w:rFonts w:ascii="Arial" w:hAnsi="Arial"/>
        </w:rPr>
        <w:t xml:space="preserve">Comme pour tout autre </w:t>
      </w:r>
      <w:proofErr w:type="spellStart"/>
      <w:r w:rsidRPr="00F0240E">
        <w:rPr>
          <w:rFonts w:ascii="Arial" w:hAnsi="Arial"/>
        </w:rPr>
        <w:t>employé</w:t>
      </w:r>
      <w:r w:rsidR="00424DE2" w:rsidRPr="00F0240E">
        <w:rPr>
          <w:rFonts w:ascii="Arial" w:hAnsi="Arial"/>
        </w:rPr>
        <w:t>·e</w:t>
      </w:r>
      <w:proofErr w:type="spellEnd"/>
      <w:r w:rsidRPr="00F0240E">
        <w:rPr>
          <w:rFonts w:ascii="Arial" w:hAnsi="Arial"/>
        </w:rPr>
        <w:t xml:space="preserve">, l’organisme d’embauche doit fournir aux </w:t>
      </w:r>
      <w:proofErr w:type="spellStart"/>
      <w:r w:rsidRPr="00F0240E">
        <w:rPr>
          <w:rFonts w:ascii="Arial" w:hAnsi="Arial"/>
        </w:rPr>
        <w:t>apprenti</w:t>
      </w:r>
      <w:r w:rsidR="00424DE2" w:rsidRPr="00F0240E">
        <w:rPr>
          <w:rFonts w:ascii="Arial" w:hAnsi="Arial"/>
        </w:rPr>
        <w:t>·e</w:t>
      </w:r>
      <w:r w:rsidRPr="00F0240E">
        <w:rPr>
          <w:rFonts w:ascii="Arial" w:hAnsi="Arial"/>
        </w:rPr>
        <w:t>s</w:t>
      </w:r>
      <w:proofErr w:type="spellEnd"/>
      <w:r w:rsidRPr="00F0240E">
        <w:rPr>
          <w:rFonts w:ascii="Arial" w:hAnsi="Arial"/>
        </w:rPr>
        <w:t xml:space="preserve"> l’équipement nécessaire à leur travail. Si le poste offre la possibilité de travailler à domicile ou de suivre la formation en ligne à son propre rythme depuis son domicile, l’accès à l’internet est à la charge de l’</w:t>
      </w:r>
      <w:proofErr w:type="spellStart"/>
      <w:r w:rsidRPr="00F0240E">
        <w:rPr>
          <w:rFonts w:ascii="Arial" w:hAnsi="Arial"/>
        </w:rPr>
        <w:t>apprenti</w:t>
      </w:r>
      <w:r w:rsidR="00424DE2" w:rsidRPr="00F0240E">
        <w:rPr>
          <w:rFonts w:ascii="Arial" w:hAnsi="Arial"/>
        </w:rPr>
        <w:t>·e</w:t>
      </w:r>
      <w:proofErr w:type="spellEnd"/>
      <w:r w:rsidRPr="00F0240E">
        <w:rPr>
          <w:rFonts w:ascii="Arial" w:hAnsi="Arial"/>
        </w:rPr>
        <w:t xml:space="preserve">. Il est important de garder à l’esprit que l’accès à l’internet à domicile n’est pas toujours acquis dans certaines communautés. Le Bureau des initiatives autochtones évaluera cette situation avec les </w:t>
      </w:r>
      <w:proofErr w:type="spellStart"/>
      <w:r w:rsidRPr="00F0240E">
        <w:rPr>
          <w:rFonts w:ascii="Arial" w:hAnsi="Arial"/>
        </w:rPr>
        <w:t>candidat</w:t>
      </w:r>
      <w:r w:rsidR="00424DE2" w:rsidRPr="00F0240E">
        <w:rPr>
          <w:rFonts w:ascii="Arial" w:hAnsi="Arial"/>
        </w:rPr>
        <w:t>·e</w:t>
      </w:r>
      <w:r w:rsidRPr="00F0240E">
        <w:rPr>
          <w:rFonts w:ascii="Arial" w:hAnsi="Arial"/>
        </w:rPr>
        <w:t>s</w:t>
      </w:r>
      <w:proofErr w:type="spellEnd"/>
      <w:r w:rsidRPr="00F0240E">
        <w:rPr>
          <w:rFonts w:ascii="Arial" w:hAnsi="Arial"/>
        </w:rPr>
        <w:t xml:space="preserve"> lorsqu’ils</w:t>
      </w:r>
      <w:r w:rsidR="00424DE2" w:rsidRPr="00F0240E">
        <w:rPr>
          <w:rFonts w:ascii="Arial" w:hAnsi="Arial"/>
        </w:rPr>
        <w:t>, elles</w:t>
      </w:r>
      <w:r w:rsidRPr="00F0240E">
        <w:rPr>
          <w:rFonts w:ascii="Arial" w:hAnsi="Arial"/>
        </w:rPr>
        <w:t xml:space="preserve"> postuleront et demandera l’aide de la communauté (par exemple, le bureau </w:t>
      </w:r>
      <w:r w:rsidR="00424DE2" w:rsidRPr="00F0240E">
        <w:rPr>
          <w:rFonts w:ascii="Arial" w:hAnsi="Arial"/>
        </w:rPr>
        <w:t>d</w:t>
      </w:r>
      <w:r w:rsidRPr="00F0240E">
        <w:rPr>
          <w:rFonts w:ascii="Arial" w:hAnsi="Arial"/>
        </w:rPr>
        <w:t>e bande, l’école, les gouvernements territoriaux et provinciaux, etc.) selon les besoins.</w:t>
      </w:r>
    </w:p>
    <w:p w14:paraId="0A9547EB" w14:textId="77777777" w:rsidR="0050694D" w:rsidRPr="00F0240E" w:rsidRDefault="0050694D" w:rsidP="0050694D">
      <w:pPr>
        <w:pStyle w:val="NoSpacing"/>
        <w:rPr>
          <w:rFonts w:ascii="Arial" w:hAnsi="Arial" w:cs="Arial"/>
        </w:rPr>
      </w:pPr>
    </w:p>
    <w:p w14:paraId="31E54D8A" w14:textId="55A7178C" w:rsidR="00487F54" w:rsidRPr="00F0240E" w:rsidRDefault="00487F54" w:rsidP="00FB66C6">
      <w:pPr>
        <w:pStyle w:val="NoSpacing"/>
        <w:keepNext/>
        <w:rPr>
          <w:rFonts w:ascii="Arial" w:hAnsi="Arial" w:cs="Arial"/>
          <w:b/>
          <w:bCs/>
        </w:rPr>
      </w:pPr>
      <w:r w:rsidRPr="00F0240E">
        <w:rPr>
          <w:rFonts w:ascii="Arial" w:hAnsi="Arial"/>
          <w:b/>
        </w:rPr>
        <w:t xml:space="preserve">Où seront situés les </w:t>
      </w:r>
      <w:proofErr w:type="spellStart"/>
      <w:r w:rsidRPr="00F0240E">
        <w:rPr>
          <w:rFonts w:ascii="Arial" w:hAnsi="Arial"/>
          <w:b/>
        </w:rPr>
        <w:t>apprenti</w:t>
      </w:r>
      <w:r w:rsidR="00424DE2" w:rsidRPr="00F0240E">
        <w:rPr>
          <w:rFonts w:ascii="Arial" w:hAnsi="Arial"/>
          <w:b/>
        </w:rPr>
        <w:t>·e</w:t>
      </w:r>
      <w:r w:rsidRPr="00F0240E">
        <w:rPr>
          <w:rFonts w:ascii="Arial" w:hAnsi="Arial"/>
          <w:b/>
        </w:rPr>
        <w:t>s</w:t>
      </w:r>
      <w:proofErr w:type="spellEnd"/>
      <w:r w:rsidRPr="00F0240E">
        <w:rPr>
          <w:rFonts w:ascii="Arial" w:hAnsi="Arial"/>
          <w:b/>
        </w:rPr>
        <w:t>?</w:t>
      </w:r>
    </w:p>
    <w:p w14:paraId="44DC6A45" w14:textId="09E7D8C3" w:rsidR="00487F54" w:rsidRPr="00F0240E" w:rsidRDefault="7C3C6F49" w:rsidP="00F60695">
      <w:pPr>
        <w:pStyle w:val="NoSpacing"/>
        <w:rPr>
          <w:rFonts w:ascii="Arial" w:hAnsi="Arial" w:cs="Arial"/>
        </w:rPr>
      </w:pPr>
      <w:r w:rsidRPr="00F0240E">
        <w:rPr>
          <w:rFonts w:ascii="Arial" w:hAnsi="Arial"/>
        </w:rPr>
        <w:t xml:space="preserve">Le programme est ouvert aux Premières Nations, aux Inuit et aux Métis de tout le Canada. L’un des objectifs du programme est d’accroître les possibilités d’emploi et de développement économique au sein des communautés autochtones. C’est pourquoi nous encourageons le travail à distance afin que les </w:t>
      </w:r>
      <w:proofErr w:type="spellStart"/>
      <w:r w:rsidRPr="00F0240E">
        <w:rPr>
          <w:rFonts w:ascii="Arial" w:hAnsi="Arial"/>
        </w:rPr>
        <w:t>apprenti</w:t>
      </w:r>
      <w:r w:rsidR="00424DE2" w:rsidRPr="00F0240E">
        <w:rPr>
          <w:rFonts w:ascii="Arial" w:hAnsi="Arial"/>
        </w:rPr>
        <w:t>·e</w:t>
      </w:r>
      <w:r w:rsidRPr="00F0240E">
        <w:rPr>
          <w:rFonts w:ascii="Arial" w:hAnsi="Arial"/>
        </w:rPr>
        <w:t>s</w:t>
      </w:r>
      <w:proofErr w:type="spellEnd"/>
      <w:r w:rsidRPr="00F0240E">
        <w:rPr>
          <w:rFonts w:ascii="Arial" w:hAnsi="Arial"/>
        </w:rPr>
        <w:t xml:space="preserve"> puissent travailler depuis leur communauté d’origine. Cela dit, les responsables seront en mesure de déterminer, dans le cadre du processus d’embauche, les exigences géographiques particulières à un poste.</w:t>
      </w:r>
    </w:p>
    <w:p w14:paraId="681F8B42" w14:textId="77777777" w:rsidR="00DC524F" w:rsidRDefault="00DC524F">
      <w:pPr>
        <w:rPr>
          <w:rFonts w:ascii="Aptos Display" w:hAnsi="Aptos Display"/>
          <w:b/>
          <w:color w:val="5C1036"/>
          <w:sz w:val="46"/>
          <w:szCs w:val="46"/>
        </w:rPr>
      </w:pPr>
      <w:r>
        <w:br w:type="page"/>
      </w:r>
    </w:p>
    <w:p w14:paraId="333596A1" w14:textId="5D24CED4" w:rsidR="00C663CA" w:rsidRPr="00F0240E" w:rsidRDefault="00C663CA" w:rsidP="00520DEF">
      <w:pPr>
        <w:pStyle w:val="Heading1"/>
        <w:rPr>
          <w:rFonts w:cs="Arial"/>
          <w:bCs/>
        </w:rPr>
      </w:pPr>
      <w:r w:rsidRPr="00F0240E">
        <w:t>Liste de vérification de l’état de préparation du programme</w:t>
      </w:r>
    </w:p>
    <w:p w14:paraId="439D5082" w14:textId="77777777" w:rsidR="00487F54" w:rsidRPr="00F0240E" w:rsidRDefault="00487F54" w:rsidP="00FB66C6">
      <w:pPr>
        <w:pStyle w:val="NoSpacing"/>
        <w:keepNext/>
        <w:rPr>
          <w:rFonts w:ascii="Arial" w:hAnsi="Arial" w:cs="Arial"/>
        </w:rPr>
      </w:pPr>
    </w:p>
    <w:p w14:paraId="68A99E62" w14:textId="1878D03E" w:rsidR="00FC6941" w:rsidRPr="00F0240E" w:rsidRDefault="00FC6941" w:rsidP="00FB66C6">
      <w:pPr>
        <w:pStyle w:val="NoSpacing"/>
        <w:keepNext/>
        <w:rPr>
          <w:rFonts w:ascii="Arial" w:hAnsi="Arial" w:cs="Arial"/>
        </w:rPr>
      </w:pPr>
      <w:r w:rsidRPr="00F0240E">
        <w:rPr>
          <w:rFonts w:ascii="Arial" w:hAnsi="Arial"/>
        </w:rPr>
        <w:t xml:space="preserve">Afin d’assurer une expérience uniforme aux </w:t>
      </w:r>
      <w:proofErr w:type="spellStart"/>
      <w:r w:rsidRPr="00F0240E">
        <w:rPr>
          <w:rFonts w:ascii="Arial" w:hAnsi="Arial"/>
        </w:rPr>
        <w:t>apprenti</w:t>
      </w:r>
      <w:r w:rsidR="00424DE2" w:rsidRPr="00F0240E">
        <w:rPr>
          <w:rFonts w:ascii="Arial" w:hAnsi="Arial"/>
        </w:rPr>
        <w:t>·e</w:t>
      </w:r>
      <w:r w:rsidRPr="00F0240E">
        <w:rPr>
          <w:rFonts w:ascii="Arial" w:hAnsi="Arial"/>
        </w:rPr>
        <w:t>s</w:t>
      </w:r>
      <w:proofErr w:type="spellEnd"/>
      <w:r w:rsidRPr="00F0240E">
        <w:rPr>
          <w:rFonts w:ascii="Arial" w:hAnsi="Arial"/>
        </w:rPr>
        <w:t xml:space="preserve"> dans l’ensemble du gouvernement du Canada, cette liste de vérification utile permettra de s’assurer que les bases appropriées sont en place</w:t>
      </w:r>
      <w:r w:rsidR="00FB66C6" w:rsidRPr="00F0240E">
        <w:rPr>
          <w:rFonts w:ascii="Arial" w:hAnsi="Arial"/>
        </w:rPr>
        <w:t> :</w:t>
      </w:r>
    </w:p>
    <w:p w14:paraId="4E2DF18A" w14:textId="77777777" w:rsidR="00FC6941" w:rsidRPr="00F0240E" w:rsidRDefault="00FC6941" w:rsidP="00FB66C6">
      <w:pPr>
        <w:pStyle w:val="NoSpacing"/>
        <w:keepNext/>
        <w:rPr>
          <w:rFonts w:ascii="Arial" w:hAnsi="Arial" w:cs="Arial"/>
        </w:rPr>
      </w:pPr>
    </w:p>
    <w:p w14:paraId="5398101A" w14:textId="45BE3261" w:rsidR="00FC6941" w:rsidRPr="00F0240E" w:rsidRDefault="74CA48DB" w:rsidP="3A469EE4">
      <w:pPr>
        <w:pStyle w:val="NoSpacing"/>
        <w:numPr>
          <w:ilvl w:val="0"/>
          <w:numId w:val="6"/>
        </w:numPr>
        <w:rPr>
          <w:rFonts w:ascii="Arial" w:hAnsi="Arial" w:cs="Arial"/>
        </w:rPr>
      </w:pPr>
      <w:r w:rsidRPr="00F0240E">
        <w:rPr>
          <w:rFonts w:ascii="Arial" w:hAnsi="Arial"/>
        </w:rPr>
        <w:t>Sensibilisation du</w:t>
      </w:r>
      <w:r w:rsidR="00424DE2" w:rsidRPr="00F0240E">
        <w:rPr>
          <w:rFonts w:ascii="Arial" w:hAnsi="Arial"/>
        </w:rPr>
        <w:t>, de la</w:t>
      </w:r>
      <w:r w:rsidRPr="00F0240E">
        <w:rPr>
          <w:rFonts w:ascii="Arial" w:hAnsi="Arial"/>
        </w:rPr>
        <w:t xml:space="preserve"> </w:t>
      </w:r>
      <w:proofErr w:type="spellStart"/>
      <w:r w:rsidRPr="00F0240E">
        <w:rPr>
          <w:rFonts w:ascii="Arial" w:hAnsi="Arial"/>
        </w:rPr>
        <w:t>dirigeant</w:t>
      </w:r>
      <w:r w:rsidR="00424DE2" w:rsidRPr="00F0240E">
        <w:rPr>
          <w:rFonts w:ascii="Arial" w:hAnsi="Arial"/>
        </w:rPr>
        <w:t>·e</w:t>
      </w:r>
      <w:proofErr w:type="spellEnd"/>
      <w:r w:rsidRPr="00F0240E">
        <w:rPr>
          <w:rFonts w:ascii="Arial" w:hAnsi="Arial"/>
        </w:rPr>
        <w:t xml:space="preserve"> </w:t>
      </w:r>
      <w:proofErr w:type="spellStart"/>
      <w:r w:rsidRPr="00F0240E">
        <w:rPr>
          <w:rFonts w:ascii="Arial" w:hAnsi="Arial"/>
        </w:rPr>
        <w:t>principal</w:t>
      </w:r>
      <w:r w:rsidR="00424DE2" w:rsidRPr="00F0240E">
        <w:rPr>
          <w:rFonts w:ascii="Arial" w:hAnsi="Arial"/>
        </w:rPr>
        <w:t>·e</w:t>
      </w:r>
      <w:proofErr w:type="spellEnd"/>
      <w:r w:rsidRPr="00F0240E">
        <w:rPr>
          <w:rFonts w:ascii="Arial" w:hAnsi="Arial"/>
        </w:rPr>
        <w:t xml:space="preserve"> de l’information (DPI) ou du</w:t>
      </w:r>
      <w:r w:rsidR="00424DE2" w:rsidRPr="00F0240E">
        <w:rPr>
          <w:rFonts w:ascii="Arial" w:hAnsi="Arial"/>
        </w:rPr>
        <w:t xml:space="preserve">, de la </w:t>
      </w:r>
      <w:proofErr w:type="spellStart"/>
      <w:r w:rsidRPr="00F0240E">
        <w:rPr>
          <w:rFonts w:ascii="Arial" w:hAnsi="Arial"/>
        </w:rPr>
        <w:t>directeur</w:t>
      </w:r>
      <w:r w:rsidR="00424DE2" w:rsidRPr="00F0240E">
        <w:rPr>
          <w:rFonts w:ascii="Arial" w:hAnsi="Arial"/>
        </w:rPr>
        <w:t>·trice</w:t>
      </w:r>
      <w:proofErr w:type="spellEnd"/>
      <w:r w:rsidRPr="00F0240E">
        <w:rPr>
          <w:rFonts w:ascii="Arial" w:hAnsi="Arial"/>
        </w:rPr>
        <w:t xml:space="preserve"> de la stratégie numérique</w:t>
      </w:r>
    </w:p>
    <w:p w14:paraId="0BAE8E8A" w14:textId="20B8741D" w:rsidR="00FC6941" w:rsidRPr="00F0240E" w:rsidRDefault="00FC6941" w:rsidP="00FC6941">
      <w:pPr>
        <w:pStyle w:val="NoSpacing"/>
        <w:numPr>
          <w:ilvl w:val="0"/>
          <w:numId w:val="6"/>
        </w:numPr>
        <w:rPr>
          <w:rFonts w:ascii="Arial" w:hAnsi="Arial" w:cs="Arial"/>
          <w:bCs/>
        </w:rPr>
      </w:pPr>
      <w:r w:rsidRPr="00F0240E">
        <w:rPr>
          <w:rFonts w:ascii="Arial" w:hAnsi="Arial"/>
        </w:rPr>
        <w:t>Création d’un poste à période déterminée</w:t>
      </w:r>
      <w:r w:rsidR="00424DE2" w:rsidRPr="00F0240E">
        <w:rPr>
          <w:rFonts w:ascii="Arial" w:hAnsi="Arial"/>
        </w:rPr>
        <w:t xml:space="preserve"> (terme)</w:t>
      </w:r>
      <w:r w:rsidRPr="00F0240E">
        <w:rPr>
          <w:rFonts w:ascii="Arial" w:hAnsi="Arial"/>
        </w:rPr>
        <w:t xml:space="preserve"> et crédits salariaux disponibles</w:t>
      </w:r>
    </w:p>
    <w:p w14:paraId="429EF67C" w14:textId="20D9D96A" w:rsidR="00FC6941" w:rsidRPr="00F0240E" w:rsidRDefault="74CA48DB" w:rsidP="3A469EE4">
      <w:pPr>
        <w:pStyle w:val="NoSpacing"/>
        <w:numPr>
          <w:ilvl w:val="0"/>
          <w:numId w:val="6"/>
        </w:numPr>
        <w:rPr>
          <w:rFonts w:ascii="Arial" w:hAnsi="Arial" w:cs="Arial"/>
        </w:rPr>
      </w:pPr>
      <w:r w:rsidRPr="00F0240E">
        <w:rPr>
          <w:rFonts w:ascii="Arial" w:hAnsi="Arial"/>
        </w:rPr>
        <w:t>Il existe une possibilité d’apprentissage, comme l’a confirmé le</w:t>
      </w:r>
      <w:r w:rsidR="00424DE2" w:rsidRPr="00F0240E">
        <w:rPr>
          <w:rFonts w:ascii="Arial" w:hAnsi="Arial"/>
        </w:rPr>
        <w:t>, la</w:t>
      </w:r>
      <w:r w:rsidRPr="00F0240E">
        <w:rPr>
          <w:rFonts w:ascii="Arial" w:hAnsi="Arial"/>
        </w:rPr>
        <w:t xml:space="preserve"> responsable du recrutement</w:t>
      </w:r>
    </w:p>
    <w:p w14:paraId="6762CF48" w14:textId="47705FD0" w:rsidR="00FC6941" w:rsidRPr="00F0240E" w:rsidRDefault="74CA48DB" w:rsidP="3A469EE4">
      <w:pPr>
        <w:pStyle w:val="NoSpacing"/>
        <w:numPr>
          <w:ilvl w:val="0"/>
          <w:numId w:val="6"/>
        </w:numPr>
        <w:rPr>
          <w:rFonts w:ascii="Arial" w:hAnsi="Arial" w:cs="Arial"/>
        </w:rPr>
      </w:pPr>
      <w:r w:rsidRPr="00F0240E">
        <w:rPr>
          <w:rFonts w:ascii="Arial" w:hAnsi="Arial"/>
        </w:rPr>
        <w:t xml:space="preserve">Partenaire </w:t>
      </w:r>
      <w:r w:rsidR="00D328B2" w:rsidRPr="00F0240E">
        <w:rPr>
          <w:rFonts w:ascii="Arial" w:hAnsi="Arial"/>
        </w:rPr>
        <w:t xml:space="preserve">pair </w:t>
      </w:r>
      <w:r w:rsidRPr="00F0240E">
        <w:rPr>
          <w:rFonts w:ascii="Arial" w:hAnsi="Arial"/>
        </w:rPr>
        <w:t>sélectionné</w:t>
      </w:r>
    </w:p>
    <w:p w14:paraId="54B6EDFF" w14:textId="193D1AD2" w:rsidR="00FC6941" w:rsidRPr="00F0240E" w:rsidRDefault="74CA48DB" w:rsidP="3A469EE4">
      <w:pPr>
        <w:pStyle w:val="NoSpacing"/>
        <w:numPr>
          <w:ilvl w:val="0"/>
          <w:numId w:val="6"/>
        </w:numPr>
        <w:rPr>
          <w:rFonts w:ascii="Arial" w:hAnsi="Arial" w:cs="Arial"/>
        </w:rPr>
      </w:pPr>
      <w:r w:rsidRPr="00F0240E">
        <w:rPr>
          <w:rFonts w:ascii="Arial" w:hAnsi="Arial"/>
        </w:rPr>
        <w:t>Mentor sélectionné</w:t>
      </w:r>
    </w:p>
    <w:p w14:paraId="277BD9D8" w14:textId="4895FB86" w:rsidR="007F6759" w:rsidRPr="00F0240E" w:rsidRDefault="74CA48DB" w:rsidP="3A469EE4">
      <w:pPr>
        <w:pStyle w:val="NoSpacing"/>
        <w:numPr>
          <w:ilvl w:val="0"/>
          <w:numId w:val="6"/>
        </w:numPr>
        <w:rPr>
          <w:rFonts w:ascii="Arial" w:hAnsi="Arial" w:cs="Arial"/>
        </w:rPr>
      </w:pPr>
      <w:r w:rsidRPr="00F0240E">
        <w:rPr>
          <w:rFonts w:ascii="Arial" w:hAnsi="Arial"/>
        </w:rPr>
        <w:t>Acceptation de suivre les lignes directrices du programme et de participer aux réunions de la communauté de pratique</w:t>
      </w:r>
    </w:p>
    <w:p w14:paraId="22F1D9DE" w14:textId="10414C3A" w:rsidR="00FB66C6" w:rsidRPr="00F0240E" w:rsidRDefault="00FB66C6">
      <w:pPr>
        <w:rPr>
          <w:rFonts w:ascii="Arial" w:hAnsi="Arial" w:cs="Arial"/>
        </w:rPr>
      </w:pPr>
    </w:p>
    <w:p w14:paraId="0B9ED85F" w14:textId="4219233B" w:rsidR="00E8723A" w:rsidRPr="00F0240E" w:rsidRDefault="74CA48DB" w:rsidP="00FB66C6">
      <w:pPr>
        <w:pStyle w:val="NoSpacing"/>
        <w:keepNext/>
        <w:rPr>
          <w:rFonts w:ascii="Arial" w:hAnsi="Arial" w:cs="Arial"/>
        </w:rPr>
      </w:pPr>
      <w:r w:rsidRPr="00F0240E">
        <w:rPr>
          <w:rFonts w:ascii="Arial" w:hAnsi="Arial"/>
        </w:rPr>
        <w:t xml:space="preserve">Si vous êtes prêt à entamer le voyage ou si vous avez des questions supplémentaires, veuillez envoyer un courriel au </w:t>
      </w:r>
      <w:hyperlink r:id="rId13" w:history="1">
        <w:r w:rsidRPr="00C67C2D">
          <w:rPr>
            <w:rStyle w:val="Hyperlink"/>
            <w:rFonts w:ascii="Arial" w:hAnsi="Arial"/>
            <w:color w:val="5C1036"/>
          </w:rPr>
          <w:t>Bureau des initiatives autochtones</w:t>
        </w:r>
        <w:r w:rsidR="00C67C2D" w:rsidRPr="00C67C2D">
          <w:rPr>
            <w:rStyle w:val="Hyperlink"/>
            <w:rFonts w:ascii="Arial" w:hAnsi="Arial"/>
            <w:color w:val="5C1036"/>
          </w:rPr>
          <w:t>.</w:t>
        </w:r>
      </w:hyperlink>
      <w:r w:rsidR="00C67C2D">
        <w:rPr>
          <w:rFonts w:ascii="Arial" w:hAnsi="Arial"/>
        </w:rPr>
        <w:t xml:space="preserve"> </w:t>
      </w:r>
      <w:proofErr w:type="spellStart"/>
      <w:r w:rsidRPr="00F0240E">
        <w:rPr>
          <w:rStyle w:val="normaltextrun"/>
          <w:rFonts w:ascii="Arial" w:hAnsi="Arial"/>
        </w:rPr>
        <w:t>Un</w:t>
      </w:r>
      <w:r w:rsidR="00424DE2" w:rsidRPr="00F0240E">
        <w:rPr>
          <w:rStyle w:val="normaltextrun"/>
          <w:rFonts w:ascii="Arial" w:hAnsi="Arial"/>
        </w:rPr>
        <w:t>·e</w:t>
      </w:r>
      <w:proofErr w:type="spellEnd"/>
      <w:r w:rsidRPr="00F0240E">
        <w:rPr>
          <w:rStyle w:val="normaltextrun"/>
          <w:rFonts w:ascii="Arial" w:hAnsi="Arial"/>
        </w:rPr>
        <w:t xml:space="preserve"> </w:t>
      </w:r>
      <w:proofErr w:type="spellStart"/>
      <w:r w:rsidRPr="00F0240E">
        <w:rPr>
          <w:rStyle w:val="normaltextrun"/>
          <w:rFonts w:ascii="Arial" w:hAnsi="Arial"/>
        </w:rPr>
        <w:t>expert</w:t>
      </w:r>
      <w:r w:rsidR="00424DE2" w:rsidRPr="00F0240E">
        <w:rPr>
          <w:rStyle w:val="normaltextrun"/>
          <w:rFonts w:ascii="Arial" w:hAnsi="Arial"/>
        </w:rPr>
        <w:t>·e</w:t>
      </w:r>
      <w:proofErr w:type="spellEnd"/>
      <w:r w:rsidRPr="00F0240E">
        <w:rPr>
          <w:rStyle w:val="normaltextrun"/>
          <w:rFonts w:ascii="Arial" w:hAnsi="Arial"/>
        </w:rPr>
        <w:t xml:space="preserve"> en recherche d’emploi communiquera avec vous dans les plus brefs délais.</w:t>
      </w:r>
    </w:p>
    <w:sectPr w:rsidR="00E8723A" w:rsidRPr="00F0240E" w:rsidSect="00AE5616">
      <w:headerReference w:type="default" r:id="rId14"/>
      <w:footerReference w:type="default" r:id="rId15"/>
      <w:pgSz w:w="12240" w:h="15840"/>
      <w:pgMar w:top="1440" w:right="1080" w:bottom="1440" w:left="1080" w:header="720" w:footer="720" w:gutter="0"/>
      <w:pgBorders w:offsetFrom="page">
        <w:top w:val="single" w:sz="36" w:space="24" w:color="55174E"/>
        <w:left w:val="single" w:sz="36" w:space="24" w:color="55174E"/>
        <w:bottom w:val="single" w:sz="36" w:space="24" w:color="55174E"/>
        <w:right w:val="single" w:sz="36" w:space="24" w:color="55174E"/>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36601" w14:textId="77777777" w:rsidR="00B54112" w:rsidRDefault="00B54112">
      <w:pPr>
        <w:spacing w:after="0" w:line="240" w:lineRule="auto"/>
      </w:pPr>
      <w:r>
        <w:separator/>
      </w:r>
    </w:p>
  </w:endnote>
  <w:endnote w:type="continuationSeparator" w:id="0">
    <w:p w14:paraId="0D3DCC7D" w14:textId="77777777" w:rsidR="00B54112" w:rsidRDefault="00B54112">
      <w:pPr>
        <w:spacing w:after="0" w:line="240" w:lineRule="auto"/>
      </w:pPr>
      <w:r>
        <w:continuationSeparator/>
      </w:r>
    </w:p>
  </w:endnote>
  <w:endnote w:type="continuationNotice" w:id="1">
    <w:p w14:paraId="58B5F323" w14:textId="77777777" w:rsidR="00B54112" w:rsidRDefault="00B541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42107D0" w14:paraId="11D16F9D" w14:textId="77777777" w:rsidTr="642107D0">
      <w:trPr>
        <w:trHeight w:val="300"/>
      </w:trPr>
      <w:tc>
        <w:tcPr>
          <w:tcW w:w="3120" w:type="dxa"/>
        </w:tcPr>
        <w:p w14:paraId="67FC1CD2" w14:textId="05D451E8" w:rsidR="642107D0" w:rsidRDefault="642107D0" w:rsidP="642107D0">
          <w:pPr>
            <w:pStyle w:val="Header"/>
            <w:ind w:left="-115"/>
          </w:pPr>
        </w:p>
      </w:tc>
      <w:tc>
        <w:tcPr>
          <w:tcW w:w="3120" w:type="dxa"/>
        </w:tcPr>
        <w:p w14:paraId="52E750BB" w14:textId="7946D842" w:rsidR="642107D0" w:rsidRDefault="642107D0" w:rsidP="642107D0">
          <w:pPr>
            <w:pStyle w:val="Header"/>
            <w:jc w:val="center"/>
          </w:pPr>
        </w:p>
      </w:tc>
      <w:tc>
        <w:tcPr>
          <w:tcW w:w="3120" w:type="dxa"/>
        </w:tcPr>
        <w:p w14:paraId="5FFE7AE1" w14:textId="654449D9" w:rsidR="642107D0" w:rsidRDefault="642107D0" w:rsidP="642107D0">
          <w:pPr>
            <w:pStyle w:val="Header"/>
            <w:ind w:right="-115"/>
            <w:jc w:val="right"/>
          </w:pPr>
        </w:p>
      </w:tc>
    </w:tr>
  </w:tbl>
  <w:p w14:paraId="57624583" w14:textId="788D3CB8" w:rsidR="642107D0" w:rsidRDefault="642107D0" w:rsidP="642107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F6327" w14:textId="77777777" w:rsidR="00B54112" w:rsidRDefault="00B54112">
      <w:pPr>
        <w:spacing w:after="0" w:line="240" w:lineRule="auto"/>
      </w:pPr>
      <w:r>
        <w:separator/>
      </w:r>
    </w:p>
  </w:footnote>
  <w:footnote w:type="continuationSeparator" w:id="0">
    <w:p w14:paraId="76AC7203" w14:textId="77777777" w:rsidR="00B54112" w:rsidRDefault="00B54112">
      <w:pPr>
        <w:spacing w:after="0" w:line="240" w:lineRule="auto"/>
      </w:pPr>
      <w:r>
        <w:continuationSeparator/>
      </w:r>
    </w:p>
  </w:footnote>
  <w:footnote w:type="continuationNotice" w:id="1">
    <w:p w14:paraId="7AD2CA06" w14:textId="77777777" w:rsidR="00B54112" w:rsidRDefault="00B541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42107D0" w14:paraId="5B94DF1D" w14:textId="77777777" w:rsidTr="3A469EE4">
      <w:trPr>
        <w:trHeight w:val="300"/>
      </w:trPr>
      <w:tc>
        <w:tcPr>
          <w:tcW w:w="3120" w:type="dxa"/>
        </w:tcPr>
        <w:p w14:paraId="443B1030" w14:textId="449282B6" w:rsidR="642107D0" w:rsidRDefault="642107D0" w:rsidP="3A469EE4">
          <w:pPr>
            <w:pStyle w:val="Header"/>
            <w:ind w:left="-1350"/>
          </w:pPr>
        </w:p>
      </w:tc>
      <w:tc>
        <w:tcPr>
          <w:tcW w:w="3120" w:type="dxa"/>
        </w:tcPr>
        <w:p w14:paraId="39B1EF81" w14:textId="76ABF8E4" w:rsidR="642107D0" w:rsidRDefault="642107D0" w:rsidP="642107D0">
          <w:pPr>
            <w:pStyle w:val="Header"/>
            <w:jc w:val="center"/>
          </w:pPr>
        </w:p>
      </w:tc>
      <w:tc>
        <w:tcPr>
          <w:tcW w:w="3120" w:type="dxa"/>
        </w:tcPr>
        <w:p w14:paraId="140FA042" w14:textId="7E49F8AF" w:rsidR="642107D0" w:rsidRDefault="642107D0" w:rsidP="642107D0">
          <w:pPr>
            <w:pStyle w:val="Header"/>
            <w:ind w:right="-115"/>
            <w:jc w:val="right"/>
          </w:pPr>
        </w:p>
      </w:tc>
    </w:tr>
  </w:tbl>
  <w:p w14:paraId="676B7669" w14:textId="40A6BE2D" w:rsidR="642107D0" w:rsidRDefault="642107D0" w:rsidP="642107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51489"/>
    <w:multiLevelType w:val="hybridMultilevel"/>
    <w:tmpl w:val="788E5F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DA34A3"/>
    <w:multiLevelType w:val="hybridMultilevel"/>
    <w:tmpl w:val="1F02F076"/>
    <w:lvl w:ilvl="0" w:tplc="62A245B2">
      <w:start w:val="1"/>
      <w:numFmt w:val="bullet"/>
      <w:lvlText w:val=""/>
      <w:lvlJc w:val="left"/>
      <w:pPr>
        <w:ind w:left="360" w:hanging="360"/>
      </w:pPr>
      <w:rPr>
        <w:rFonts w:ascii="Symbol" w:hAnsi="Symbol" w:hint="default"/>
        <w:b/>
        <w:sz w:val="28"/>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1DAD2C44"/>
    <w:multiLevelType w:val="hybridMultilevel"/>
    <w:tmpl w:val="EDA0D3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F51171D"/>
    <w:multiLevelType w:val="hybridMultilevel"/>
    <w:tmpl w:val="32FA32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A69434F"/>
    <w:multiLevelType w:val="hybridMultilevel"/>
    <w:tmpl w:val="02086BD0"/>
    <w:lvl w:ilvl="0" w:tplc="2C16C9A2">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618C76FB"/>
    <w:multiLevelType w:val="hybridMultilevel"/>
    <w:tmpl w:val="B1A8EBA8"/>
    <w:lvl w:ilvl="0" w:tplc="18EA3CA8">
      <w:start w:val="1"/>
      <w:numFmt w:val="bullet"/>
      <w:lvlText w:val="•"/>
      <w:lvlJc w:val="left"/>
      <w:pPr>
        <w:tabs>
          <w:tab w:val="num" w:pos="720"/>
        </w:tabs>
        <w:ind w:left="720" w:hanging="360"/>
      </w:pPr>
      <w:rPr>
        <w:rFonts w:ascii="Arial" w:hAnsi="Arial" w:hint="default"/>
      </w:rPr>
    </w:lvl>
    <w:lvl w:ilvl="1" w:tplc="7BB06B5C" w:tentative="1">
      <w:start w:val="1"/>
      <w:numFmt w:val="bullet"/>
      <w:lvlText w:val="•"/>
      <w:lvlJc w:val="left"/>
      <w:pPr>
        <w:tabs>
          <w:tab w:val="num" w:pos="1440"/>
        </w:tabs>
        <w:ind w:left="1440" w:hanging="360"/>
      </w:pPr>
      <w:rPr>
        <w:rFonts w:ascii="Arial" w:hAnsi="Arial" w:hint="default"/>
      </w:rPr>
    </w:lvl>
    <w:lvl w:ilvl="2" w:tplc="45E85A68" w:tentative="1">
      <w:start w:val="1"/>
      <w:numFmt w:val="bullet"/>
      <w:lvlText w:val="•"/>
      <w:lvlJc w:val="left"/>
      <w:pPr>
        <w:tabs>
          <w:tab w:val="num" w:pos="2160"/>
        </w:tabs>
        <w:ind w:left="2160" w:hanging="360"/>
      </w:pPr>
      <w:rPr>
        <w:rFonts w:ascii="Arial" w:hAnsi="Arial" w:hint="default"/>
      </w:rPr>
    </w:lvl>
    <w:lvl w:ilvl="3" w:tplc="D3589324" w:tentative="1">
      <w:start w:val="1"/>
      <w:numFmt w:val="bullet"/>
      <w:lvlText w:val="•"/>
      <w:lvlJc w:val="left"/>
      <w:pPr>
        <w:tabs>
          <w:tab w:val="num" w:pos="2880"/>
        </w:tabs>
        <w:ind w:left="2880" w:hanging="360"/>
      </w:pPr>
      <w:rPr>
        <w:rFonts w:ascii="Arial" w:hAnsi="Arial" w:hint="default"/>
      </w:rPr>
    </w:lvl>
    <w:lvl w:ilvl="4" w:tplc="536CEAA8" w:tentative="1">
      <w:start w:val="1"/>
      <w:numFmt w:val="bullet"/>
      <w:lvlText w:val="•"/>
      <w:lvlJc w:val="left"/>
      <w:pPr>
        <w:tabs>
          <w:tab w:val="num" w:pos="3600"/>
        </w:tabs>
        <w:ind w:left="3600" w:hanging="360"/>
      </w:pPr>
      <w:rPr>
        <w:rFonts w:ascii="Arial" w:hAnsi="Arial" w:hint="default"/>
      </w:rPr>
    </w:lvl>
    <w:lvl w:ilvl="5" w:tplc="EAAA31C8" w:tentative="1">
      <w:start w:val="1"/>
      <w:numFmt w:val="bullet"/>
      <w:lvlText w:val="•"/>
      <w:lvlJc w:val="left"/>
      <w:pPr>
        <w:tabs>
          <w:tab w:val="num" w:pos="4320"/>
        </w:tabs>
        <w:ind w:left="4320" w:hanging="360"/>
      </w:pPr>
      <w:rPr>
        <w:rFonts w:ascii="Arial" w:hAnsi="Arial" w:hint="default"/>
      </w:rPr>
    </w:lvl>
    <w:lvl w:ilvl="6" w:tplc="2D881A68" w:tentative="1">
      <w:start w:val="1"/>
      <w:numFmt w:val="bullet"/>
      <w:lvlText w:val="•"/>
      <w:lvlJc w:val="left"/>
      <w:pPr>
        <w:tabs>
          <w:tab w:val="num" w:pos="5040"/>
        </w:tabs>
        <w:ind w:left="5040" w:hanging="360"/>
      </w:pPr>
      <w:rPr>
        <w:rFonts w:ascii="Arial" w:hAnsi="Arial" w:hint="default"/>
      </w:rPr>
    </w:lvl>
    <w:lvl w:ilvl="7" w:tplc="590CACE8" w:tentative="1">
      <w:start w:val="1"/>
      <w:numFmt w:val="bullet"/>
      <w:lvlText w:val="•"/>
      <w:lvlJc w:val="left"/>
      <w:pPr>
        <w:tabs>
          <w:tab w:val="num" w:pos="5760"/>
        </w:tabs>
        <w:ind w:left="5760" w:hanging="360"/>
      </w:pPr>
      <w:rPr>
        <w:rFonts w:ascii="Arial" w:hAnsi="Arial" w:hint="default"/>
      </w:rPr>
    </w:lvl>
    <w:lvl w:ilvl="8" w:tplc="CEFA0BCA" w:tentative="1">
      <w:start w:val="1"/>
      <w:numFmt w:val="bullet"/>
      <w:lvlText w:val="•"/>
      <w:lvlJc w:val="left"/>
      <w:pPr>
        <w:tabs>
          <w:tab w:val="num" w:pos="6480"/>
        </w:tabs>
        <w:ind w:left="6480" w:hanging="360"/>
      </w:pPr>
      <w:rPr>
        <w:rFonts w:ascii="Arial" w:hAnsi="Arial" w:hint="default"/>
      </w:rPr>
    </w:lvl>
  </w:abstractNum>
  <w:num w:numId="1" w16cid:durableId="1898348456">
    <w:abstractNumId w:val="0"/>
  </w:num>
  <w:num w:numId="2" w16cid:durableId="1066488512">
    <w:abstractNumId w:val="5"/>
  </w:num>
  <w:num w:numId="3" w16cid:durableId="1973555581">
    <w:abstractNumId w:val="2"/>
  </w:num>
  <w:num w:numId="4" w16cid:durableId="757676154">
    <w:abstractNumId w:val="3"/>
  </w:num>
  <w:num w:numId="5" w16cid:durableId="100885409">
    <w:abstractNumId w:val="1"/>
  </w:num>
  <w:num w:numId="6" w16cid:durableId="16819310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0D0E53"/>
    <w:rsid w:val="00007764"/>
    <w:rsid w:val="000103EA"/>
    <w:rsid w:val="0001076F"/>
    <w:rsid w:val="000108AE"/>
    <w:rsid w:val="00010DD9"/>
    <w:rsid w:val="00011115"/>
    <w:rsid w:val="00012E9C"/>
    <w:rsid w:val="00015503"/>
    <w:rsid w:val="00016026"/>
    <w:rsid w:val="0001723E"/>
    <w:rsid w:val="00017DA6"/>
    <w:rsid w:val="0002374E"/>
    <w:rsid w:val="00023C64"/>
    <w:rsid w:val="0002642A"/>
    <w:rsid w:val="0003270F"/>
    <w:rsid w:val="00032D7F"/>
    <w:rsid w:val="00035D17"/>
    <w:rsid w:val="00036874"/>
    <w:rsid w:val="0004451C"/>
    <w:rsid w:val="0004641A"/>
    <w:rsid w:val="00051232"/>
    <w:rsid w:val="00053755"/>
    <w:rsid w:val="00053D35"/>
    <w:rsid w:val="00057CF2"/>
    <w:rsid w:val="000623C4"/>
    <w:rsid w:val="00063679"/>
    <w:rsid w:val="00064E9A"/>
    <w:rsid w:val="00070C0E"/>
    <w:rsid w:val="00070F7A"/>
    <w:rsid w:val="00071BE1"/>
    <w:rsid w:val="00071EC1"/>
    <w:rsid w:val="0007324D"/>
    <w:rsid w:val="000738FB"/>
    <w:rsid w:val="00081B81"/>
    <w:rsid w:val="00087637"/>
    <w:rsid w:val="000876CB"/>
    <w:rsid w:val="000876E4"/>
    <w:rsid w:val="00087DF6"/>
    <w:rsid w:val="000960C2"/>
    <w:rsid w:val="000A1385"/>
    <w:rsid w:val="000A36D7"/>
    <w:rsid w:val="000A47A6"/>
    <w:rsid w:val="000A77B6"/>
    <w:rsid w:val="000B01AB"/>
    <w:rsid w:val="000B0F14"/>
    <w:rsid w:val="000B1081"/>
    <w:rsid w:val="000B20B9"/>
    <w:rsid w:val="000B2A1B"/>
    <w:rsid w:val="000B4AF9"/>
    <w:rsid w:val="000B543B"/>
    <w:rsid w:val="000B7ED3"/>
    <w:rsid w:val="000C0E8A"/>
    <w:rsid w:val="000C13D3"/>
    <w:rsid w:val="000C3F22"/>
    <w:rsid w:val="000C7690"/>
    <w:rsid w:val="000C7D94"/>
    <w:rsid w:val="000C7E64"/>
    <w:rsid w:val="000D196E"/>
    <w:rsid w:val="000D1F43"/>
    <w:rsid w:val="000D423C"/>
    <w:rsid w:val="000D500C"/>
    <w:rsid w:val="000D6063"/>
    <w:rsid w:val="000D69F3"/>
    <w:rsid w:val="000E1322"/>
    <w:rsid w:val="000F010E"/>
    <w:rsid w:val="000F08BD"/>
    <w:rsid w:val="000F0D2E"/>
    <w:rsid w:val="000F4093"/>
    <w:rsid w:val="000F5F0E"/>
    <w:rsid w:val="000F6DBF"/>
    <w:rsid w:val="000F7AA2"/>
    <w:rsid w:val="000F7DFD"/>
    <w:rsid w:val="00115D14"/>
    <w:rsid w:val="001170D9"/>
    <w:rsid w:val="0011751D"/>
    <w:rsid w:val="0011795D"/>
    <w:rsid w:val="00122653"/>
    <w:rsid w:val="00124985"/>
    <w:rsid w:val="0012512C"/>
    <w:rsid w:val="00125D75"/>
    <w:rsid w:val="00130065"/>
    <w:rsid w:val="001306BF"/>
    <w:rsid w:val="001318C5"/>
    <w:rsid w:val="00132386"/>
    <w:rsid w:val="00133DCA"/>
    <w:rsid w:val="00134E96"/>
    <w:rsid w:val="0014312A"/>
    <w:rsid w:val="001460EB"/>
    <w:rsid w:val="001472FB"/>
    <w:rsid w:val="001511BB"/>
    <w:rsid w:val="001528FD"/>
    <w:rsid w:val="00153E98"/>
    <w:rsid w:val="00156024"/>
    <w:rsid w:val="00156547"/>
    <w:rsid w:val="00156A2E"/>
    <w:rsid w:val="00156DB3"/>
    <w:rsid w:val="001575E4"/>
    <w:rsid w:val="00166347"/>
    <w:rsid w:val="0017062D"/>
    <w:rsid w:val="001832BA"/>
    <w:rsid w:val="0019034E"/>
    <w:rsid w:val="00192B34"/>
    <w:rsid w:val="001A2711"/>
    <w:rsid w:val="001A35B6"/>
    <w:rsid w:val="001A4138"/>
    <w:rsid w:val="001A5195"/>
    <w:rsid w:val="001B11AA"/>
    <w:rsid w:val="001B4353"/>
    <w:rsid w:val="001B6FD3"/>
    <w:rsid w:val="001C1D1C"/>
    <w:rsid w:val="001C4A1F"/>
    <w:rsid w:val="001C4D59"/>
    <w:rsid w:val="001C4F70"/>
    <w:rsid w:val="001C539B"/>
    <w:rsid w:val="001C617E"/>
    <w:rsid w:val="001D010B"/>
    <w:rsid w:val="001D02E0"/>
    <w:rsid w:val="001D1261"/>
    <w:rsid w:val="001D2B48"/>
    <w:rsid w:val="001D5BFB"/>
    <w:rsid w:val="001D66B7"/>
    <w:rsid w:val="001E03F7"/>
    <w:rsid w:val="001E11D5"/>
    <w:rsid w:val="001E1B6E"/>
    <w:rsid w:val="001E3622"/>
    <w:rsid w:val="001E4423"/>
    <w:rsid w:val="001E4BFF"/>
    <w:rsid w:val="001E4CB6"/>
    <w:rsid w:val="001E5D8B"/>
    <w:rsid w:val="001E6730"/>
    <w:rsid w:val="001E6CDB"/>
    <w:rsid w:val="001F3DCF"/>
    <w:rsid w:val="001F71D7"/>
    <w:rsid w:val="00205AE5"/>
    <w:rsid w:val="00207C59"/>
    <w:rsid w:val="002112F1"/>
    <w:rsid w:val="00216E72"/>
    <w:rsid w:val="002178B5"/>
    <w:rsid w:val="002205CD"/>
    <w:rsid w:val="00222E70"/>
    <w:rsid w:val="002256DB"/>
    <w:rsid w:val="002256F0"/>
    <w:rsid w:val="0022608D"/>
    <w:rsid w:val="00230693"/>
    <w:rsid w:val="002370D2"/>
    <w:rsid w:val="0023784F"/>
    <w:rsid w:val="00250AE1"/>
    <w:rsid w:val="00252F7B"/>
    <w:rsid w:val="002572A8"/>
    <w:rsid w:val="00260B16"/>
    <w:rsid w:val="00271280"/>
    <w:rsid w:val="00272018"/>
    <w:rsid w:val="00275C68"/>
    <w:rsid w:val="00276461"/>
    <w:rsid w:val="00281E54"/>
    <w:rsid w:val="002823A3"/>
    <w:rsid w:val="00285375"/>
    <w:rsid w:val="0028683E"/>
    <w:rsid w:val="002912B9"/>
    <w:rsid w:val="00291EE5"/>
    <w:rsid w:val="002952E2"/>
    <w:rsid w:val="002979A4"/>
    <w:rsid w:val="00297F2B"/>
    <w:rsid w:val="002A5B64"/>
    <w:rsid w:val="002A6BA8"/>
    <w:rsid w:val="002B446C"/>
    <w:rsid w:val="002C78CE"/>
    <w:rsid w:val="002D1933"/>
    <w:rsid w:val="002D2700"/>
    <w:rsid w:val="002D2F62"/>
    <w:rsid w:val="002D3006"/>
    <w:rsid w:val="002D5646"/>
    <w:rsid w:val="002D79E2"/>
    <w:rsid w:val="002E1EAD"/>
    <w:rsid w:val="002E376A"/>
    <w:rsid w:val="002E6CF1"/>
    <w:rsid w:val="002F3506"/>
    <w:rsid w:val="002F3682"/>
    <w:rsid w:val="002F5FD2"/>
    <w:rsid w:val="002F75FA"/>
    <w:rsid w:val="003011C4"/>
    <w:rsid w:val="00301F45"/>
    <w:rsid w:val="003036B9"/>
    <w:rsid w:val="00305473"/>
    <w:rsid w:val="00306A2A"/>
    <w:rsid w:val="003129FE"/>
    <w:rsid w:val="00313260"/>
    <w:rsid w:val="00313D5F"/>
    <w:rsid w:val="0032546D"/>
    <w:rsid w:val="0033094D"/>
    <w:rsid w:val="00333AE5"/>
    <w:rsid w:val="00333EA9"/>
    <w:rsid w:val="00334969"/>
    <w:rsid w:val="0033544E"/>
    <w:rsid w:val="00341B44"/>
    <w:rsid w:val="003445E2"/>
    <w:rsid w:val="00346A21"/>
    <w:rsid w:val="003522BD"/>
    <w:rsid w:val="00360EA5"/>
    <w:rsid w:val="00363D76"/>
    <w:rsid w:val="0037067C"/>
    <w:rsid w:val="003711EC"/>
    <w:rsid w:val="00372865"/>
    <w:rsid w:val="00372E1F"/>
    <w:rsid w:val="00382D29"/>
    <w:rsid w:val="00383995"/>
    <w:rsid w:val="003861D6"/>
    <w:rsid w:val="003872AC"/>
    <w:rsid w:val="00387E48"/>
    <w:rsid w:val="003906BB"/>
    <w:rsid w:val="00391979"/>
    <w:rsid w:val="00394EC8"/>
    <w:rsid w:val="003A07F1"/>
    <w:rsid w:val="003A2BDD"/>
    <w:rsid w:val="003A2CF2"/>
    <w:rsid w:val="003A2D5B"/>
    <w:rsid w:val="003A4306"/>
    <w:rsid w:val="003A4F0A"/>
    <w:rsid w:val="003A7668"/>
    <w:rsid w:val="003A7742"/>
    <w:rsid w:val="003B060A"/>
    <w:rsid w:val="003B669E"/>
    <w:rsid w:val="003C3724"/>
    <w:rsid w:val="003C445D"/>
    <w:rsid w:val="003C496A"/>
    <w:rsid w:val="003C6518"/>
    <w:rsid w:val="003C7ABD"/>
    <w:rsid w:val="003D1FBF"/>
    <w:rsid w:val="003D2D72"/>
    <w:rsid w:val="003D5FBB"/>
    <w:rsid w:val="003E0099"/>
    <w:rsid w:val="003E2314"/>
    <w:rsid w:val="003E6CF4"/>
    <w:rsid w:val="003E7A2F"/>
    <w:rsid w:val="003F007C"/>
    <w:rsid w:val="003F0F7A"/>
    <w:rsid w:val="003F1DD4"/>
    <w:rsid w:val="003F3A7A"/>
    <w:rsid w:val="003F44AB"/>
    <w:rsid w:val="003F4DBB"/>
    <w:rsid w:val="00400451"/>
    <w:rsid w:val="00401F84"/>
    <w:rsid w:val="0040295D"/>
    <w:rsid w:val="00402B96"/>
    <w:rsid w:val="00404C67"/>
    <w:rsid w:val="00406232"/>
    <w:rsid w:val="00406EC0"/>
    <w:rsid w:val="00407636"/>
    <w:rsid w:val="0040D481"/>
    <w:rsid w:val="00411F60"/>
    <w:rsid w:val="00417DCD"/>
    <w:rsid w:val="00420C51"/>
    <w:rsid w:val="00424DE2"/>
    <w:rsid w:val="004328C0"/>
    <w:rsid w:val="004368D8"/>
    <w:rsid w:val="00442B63"/>
    <w:rsid w:val="0044589C"/>
    <w:rsid w:val="00447F6A"/>
    <w:rsid w:val="00447F89"/>
    <w:rsid w:val="00455A89"/>
    <w:rsid w:val="00456AF4"/>
    <w:rsid w:val="0045D9E1"/>
    <w:rsid w:val="00461051"/>
    <w:rsid w:val="00461D61"/>
    <w:rsid w:val="00461D85"/>
    <w:rsid w:val="00466FCA"/>
    <w:rsid w:val="00470F03"/>
    <w:rsid w:val="004751AB"/>
    <w:rsid w:val="0048023B"/>
    <w:rsid w:val="0048754A"/>
    <w:rsid w:val="00487F54"/>
    <w:rsid w:val="00490164"/>
    <w:rsid w:val="00490C6A"/>
    <w:rsid w:val="00496515"/>
    <w:rsid w:val="004A1137"/>
    <w:rsid w:val="004A4020"/>
    <w:rsid w:val="004A51E9"/>
    <w:rsid w:val="004A5212"/>
    <w:rsid w:val="004B2B90"/>
    <w:rsid w:val="004B66FF"/>
    <w:rsid w:val="004B715A"/>
    <w:rsid w:val="004C08C9"/>
    <w:rsid w:val="004C2D6E"/>
    <w:rsid w:val="004C46A6"/>
    <w:rsid w:val="004C5D0E"/>
    <w:rsid w:val="004C7746"/>
    <w:rsid w:val="004C7DC1"/>
    <w:rsid w:val="004D6C6E"/>
    <w:rsid w:val="004D7241"/>
    <w:rsid w:val="004D7406"/>
    <w:rsid w:val="004E2BFF"/>
    <w:rsid w:val="004E3FA1"/>
    <w:rsid w:val="004F17B6"/>
    <w:rsid w:val="004F25FB"/>
    <w:rsid w:val="004F42BA"/>
    <w:rsid w:val="004F491D"/>
    <w:rsid w:val="004F5DDD"/>
    <w:rsid w:val="004F7FB6"/>
    <w:rsid w:val="00502A41"/>
    <w:rsid w:val="0050694D"/>
    <w:rsid w:val="005074E8"/>
    <w:rsid w:val="00510965"/>
    <w:rsid w:val="005131EE"/>
    <w:rsid w:val="0051568B"/>
    <w:rsid w:val="00520194"/>
    <w:rsid w:val="00520DEF"/>
    <w:rsid w:val="00524A57"/>
    <w:rsid w:val="005263E3"/>
    <w:rsid w:val="005265A3"/>
    <w:rsid w:val="0052720C"/>
    <w:rsid w:val="00530050"/>
    <w:rsid w:val="005324BF"/>
    <w:rsid w:val="005400CE"/>
    <w:rsid w:val="005412CA"/>
    <w:rsid w:val="005427DA"/>
    <w:rsid w:val="0054500A"/>
    <w:rsid w:val="005456B8"/>
    <w:rsid w:val="00545C48"/>
    <w:rsid w:val="00546003"/>
    <w:rsid w:val="005474D9"/>
    <w:rsid w:val="00560961"/>
    <w:rsid w:val="00562161"/>
    <w:rsid w:val="005621BA"/>
    <w:rsid w:val="0056729C"/>
    <w:rsid w:val="005714E9"/>
    <w:rsid w:val="00573977"/>
    <w:rsid w:val="00577281"/>
    <w:rsid w:val="00582582"/>
    <w:rsid w:val="0058258B"/>
    <w:rsid w:val="005825C7"/>
    <w:rsid w:val="005866C2"/>
    <w:rsid w:val="005866F8"/>
    <w:rsid w:val="00586D18"/>
    <w:rsid w:val="005A0286"/>
    <w:rsid w:val="005A1117"/>
    <w:rsid w:val="005B29C4"/>
    <w:rsid w:val="005B3100"/>
    <w:rsid w:val="005B3F9D"/>
    <w:rsid w:val="005B7DCC"/>
    <w:rsid w:val="005C430D"/>
    <w:rsid w:val="005C56E8"/>
    <w:rsid w:val="005C66F0"/>
    <w:rsid w:val="005D01C8"/>
    <w:rsid w:val="005D2B60"/>
    <w:rsid w:val="005D5810"/>
    <w:rsid w:val="005D7A14"/>
    <w:rsid w:val="005E20A6"/>
    <w:rsid w:val="005F3424"/>
    <w:rsid w:val="005F43B4"/>
    <w:rsid w:val="005F4F4D"/>
    <w:rsid w:val="00601831"/>
    <w:rsid w:val="0060188D"/>
    <w:rsid w:val="00602691"/>
    <w:rsid w:val="00611629"/>
    <w:rsid w:val="00611B63"/>
    <w:rsid w:val="0061515C"/>
    <w:rsid w:val="00617A68"/>
    <w:rsid w:val="00620164"/>
    <w:rsid w:val="00620ED4"/>
    <w:rsid w:val="00623448"/>
    <w:rsid w:val="00623D50"/>
    <w:rsid w:val="00624D27"/>
    <w:rsid w:val="00625AF2"/>
    <w:rsid w:val="006270D7"/>
    <w:rsid w:val="006447DB"/>
    <w:rsid w:val="0064571B"/>
    <w:rsid w:val="00653AED"/>
    <w:rsid w:val="00655C04"/>
    <w:rsid w:val="00662344"/>
    <w:rsid w:val="00662712"/>
    <w:rsid w:val="00663D46"/>
    <w:rsid w:val="0066483E"/>
    <w:rsid w:val="00664FF7"/>
    <w:rsid w:val="00667A83"/>
    <w:rsid w:val="00670A46"/>
    <w:rsid w:val="00670AA3"/>
    <w:rsid w:val="00671CE3"/>
    <w:rsid w:val="00673259"/>
    <w:rsid w:val="00674827"/>
    <w:rsid w:val="0067488D"/>
    <w:rsid w:val="00676964"/>
    <w:rsid w:val="006773FC"/>
    <w:rsid w:val="0068249F"/>
    <w:rsid w:val="00686397"/>
    <w:rsid w:val="0068682F"/>
    <w:rsid w:val="006915CA"/>
    <w:rsid w:val="00691B32"/>
    <w:rsid w:val="0069265A"/>
    <w:rsid w:val="0069317E"/>
    <w:rsid w:val="006938E4"/>
    <w:rsid w:val="00695982"/>
    <w:rsid w:val="00696171"/>
    <w:rsid w:val="00696B85"/>
    <w:rsid w:val="006A4859"/>
    <w:rsid w:val="006A5145"/>
    <w:rsid w:val="006A613D"/>
    <w:rsid w:val="006A63AC"/>
    <w:rsid w:val="006A6432"/>
    <w:rsid w:val="006B590E"/>
    <w:rsid w:val="006C321C"/>
    <w:rsid w:val="006C326D"/>
    <w:rsid w:val="006C4415"/>
    <w:rsid w:val="006C57BB"/>
    <w:rsid w:val="006C7A87"/>
    <w:rsid w:val="006D1E11"/>
    <w:rsid w:val="006D60F1"/>
    <w:rsid w:val="006D69D7"/>
    <w:rsid w:val="006D6B2A"/>
    <w:rsid w:val="006D7792"/>
    <w:rsid w:val="006D7A19"/>
    <w:rsid w:val="006E0F26"/>
    <w:rsid w:val="006E1F91"/>
    <w:rsid w:val="006E255B"/>
    <w:rsid w:val="006F02BB"/>
    <w:rsid w:val="006F6D36"/>
    <w:rsid w:val="0070324F"/>
    <w:rsid w:val="00705483"/>
    <w:rsid w:val="00707162"/>
    <w:rsid w:val="00711933"/>
    <w:rsid w:val="00713C24"/>
    <w:rsid w:val="00717A28"/>
    <w:rsid w:val="00717B28"/>
    <w:rsid w:val="00725211"/>
    <w:rsid w:val="00725CA8"/>
    <w:rsid w:val="00726038"/>
    <w:rsid w:val="007279BA"/>
    <w:rsid w:val="00732B73"/>
    <w:rsid w:val="00733341"/>
    <w:rsid w:val="00733E51"/>
    <w:rsid w:val="007341D5"/>
    <w:rsid w:val="00734AB7"/>
    <w:rsid w:val="007373B9"/>
    <w:rsid w:val="00740864"/>
    <w:rsid w:val="0074099B"/>
    <w:rsid w:val="00741DBE"/>
    <w:rsid w:val="00742CD8"/>
    <w:rsid w:val="00746374"/>
    <w:rsid w:val="00752B53"/>
    <w:rsid w:val="00754177"/>
    <w:rsid w:val="00757588"/>
    <w:rsid w:val="0076757A"/>
    <w:rsid w:val="007679F7"/>
    <w:rsid w:val="0077368C"/>
    <w:rsid w:val="007758EC"/>
    <w:rsid w:val="00780B47"/>
    <w:rsid w:val="0078529C"/>
    <w:rsid w:val="00787E28"/>
    <w:rsid w:val="00791848"/>
    <w:rsid w:val="00793DA2"/>
    <w:rsid w:val="007A0BA4"/>
    <w:rsid w:val="007A1BEA"/>
    <w:rsid w:val="007A1CE8"/>
    <w:rsid w:val="007A1DFD"/>
    <w:rsid w:val="007A46B5"/>
    <w:rsid w:val="007A5B6D"/>
    <w:rsid w:val="007A663D"/>
    <w:rsid w:val="007B1126"/>
    <w:rsid w:val="007B543E"/>
    <w:rsid w:val="007C08E2"/>
    <w:rsid w:val="007C77CD"/>
    <w:rsid w:val="007D0812"/>
    <w:rsid w:val="007D2025"/>
    <w:rsid w:val="007D2C90"/>
    <w:rsid w:val="007D3D96"/>
    <w:rsid w:val="007E09AE"/>
    <w:rsid w:val="007E1A05"/>
    <w:rsid w:val="007E4C79"/>
    <w:rsid w:val="007F434F"/>
    <w:rsid w:val="007F472C"/>
    <w:rsid w:val="007F4D97"/>
    <w:rsid w:val="007F6759"/>
    <w:rsid w:val="007F691A"/>
    <w:rsid w:val="00800E5A"/>
    <w:rsid w:val="00806196"/>
    <w:rsid w:val="00806450"/>
    <w:rsid w:val="00806DF8"/>
    <w:rsid w:val="00812E5D"/>
    <w:rsid w:val="00813E00"/>
    <w:rsid w:val="00813F33"/>
    <w:rsid w:val="00816510"/>
    <w:rsid w:val="008232EA"/>
    <w:rsid w:val="008248F2"/>
    <w:rsid w:val="00826C93"/>
    <w:rsid w:val="00835809"/>
    <w:rsid w:val="00843E6E"/>
    <w:rsid w:val="00844EC0"/>
    <w:rsid w:val="00845C54"/>
    <w:rsid w:val="00851AD7"/>
    <w:rsid w:val="00855FBC"/>
    <w:rsid w:val="00860A4A"/>
    <w:rsid w:val="00861548"/>
    <w:rsid w:val="00862D8A"/>
    <w:rsid w:val="008634A5"/>
    <w:rsid w:val="0086437B"/>
    <w:rsid w:val="00865F0C"/>
    <w:rsid w:val="00866156"/>
    <w:rsid w:val="008679D2"/>
    <w:rsid w:val="00874A24"/>
    <w:rsid w:val="008766E7"/>
    <w:rsid w:val="00881365"/>
    <w:rsid w:val="00882A6B"/>
    <w:rsid w:val="00882FA9"/>
    <w:rsid w:val="008836FC"/>
    <w:rsid w:val="008908FC"/>
    <w:rsid w:val="008916E1"/>
    <w:rsid w:val="00893F17"/>
    <w:rsid w:val="00894EB0"/>
    <w:rsid w:val="00897D3B"/>
    <w:rsid w:val="008A427E"/>
    <w:rsid w:val="008A5191"/>
    <w:rsid w:val="008A5B11"/>
    <w:rsid w:val="008B24D6"/>
    <w:rsid w:val="008B3EC7"/>
    <w:rsid w:val="008B4D49"/>
    <w:rsid w:val="008B63D3"/>
    <w:rsid w:val="008C2C9E"/>
    <w:rsid w:val="008C5DDF"/>
    <w:rsid w:val="008D0F61"/>
    <w:rsid w:val="008D1E33"/>
    <w:rsid w:val="008D49C9"/>
    <w:rsid w:val="008D4C96"/>
    <w:rsid w:val="008D74FF"/>
    <w:rsid w:val="008D7901"/>
    <w:rsid w:val="008E4DCF"/>
    <w:rsid w:val="008E6126"/>
    <w:rsid w:val="008F20A0"/>
    <w:rsid w:val="008F4D90"/>
    <w:rsid w:val="008F4EA2"/>
    <w:rsid w:val="00902139"/>
    <w:rsid w:val="009031E6"/>
    <w:rsid w:val="0090436F"/>
    <w:rsid w:val="00904489"/>
    <w:rsid w:val="00904E20"/>
    <w:rsid w:val="009147C2"/>
    <w:rsid w:val="0091512A"/>
    <w:rsid w:val="0091756B"/>
    <w:rsid w:val="009201D4"/>
    <w:rsid w:val="00921BC0"/>
    <w:rsid w:val="0092304F"/>
    <w:rsid w:val="00923FBC"/>
    <w:rsid w:val="009307C7"/>
    <w:rsid w:val="00931F09"/>
    <w:rsid w:val="0093249E"/>
    <w:rsid w:val="00941144"/>
    <w:rsid w:val="00943242"/>
    <w:rsid w:val="00943C45"/>
    <w:rsid w:val="00945DB2"/>
    <w:rsid w:val="0094610A"/>
    <w:rsid w:val="00952519"/>
    <w:rsid w:val="009533EF"/>
    <w:rsid w:val="00964946"/>
    <w:rsid w:val="00965151"/>
    <w:rsid w:val="00967E82"/>
    <w:rsid w:val="00970CA2"/>
    <w:rsid w:val="00971835"/>
    <w:rsid w:val="009733A7"/>
    <w:rsid w:val="00973FF9"/>
    <w:rsid w:val="00980FA1"/>
    <w:rsid w:val="00981B7F"/>
    <w:rsid w:val="00982731"/>
    <w:rsid w:val="00983663"/>
    <w:rsid w:val="00983767"/>
    <w:rsid w:val="0098625C"/>
    <w:rsid w:val="00987837"/>
    <w:rsid w:val="00987BF0"/>
    <w:rsid w:val="009911F0"/>
    <w:rsid w:val="00991980"/>
    <w:rsid w:val="00995AA1"/>
    <w:rsid w:val="009A3AD2"/>
    <w:rsid w:val="009A47AC"/>
    <w:rsid w:val="009A4F73"/>
    <w:rsid w:val="009B2A2A"/>
    <w:rsid w:val="009B4D90"/>
    <w:rsid w:val="009B7216"/>
    <w:rsid w:val="009C04C5"/>
    <w:rsid w:val="009C05C0"/>
    <w:rsid w:val="009C48B4"/>
    <w:rsid w:val="009C5261"/>
    <w:rsid w:val="009C5FFD"/>
    <w:rsid w:val="009C7021"/>
    <w:rsid w:val="009D00D1"/>
    <w:rsid w:val="009D14A6"/>
    <w:rsid w:val="009D3793"/>
    <w:rsid w:val="009D4324"/>
    <w:rsid w:val="009D60FF"/>
    <w:rsid w:val="009D6E14"/>
    <w:rsid w:val="009D7AC6"/>
    <w:rsid w:val="009E0810"/>
    <w:rsid w:val="009E2FE3"/>
    <w:rsid w:val="009E3B1A"/>
    <w:rsid w:val="009E5D1C"/>
    <w:rsid w:val="009E78E7"/>
    <w:rsid w:val="009E7946"/>
    <w:rsid w:val="009F0D49"/>
    <w:rsid w:val="009F61F2"/>
    <w:rsid w:val="009F762C"/>
    <w:rsid w:val="00A015F2"/>
    <w:rsid w:val="00A01C7A"/>
    <w:rsid w:val="00A035A3"/>
    <w:rsid w:val="00A04DDC"/>
    <w:rsid w:val="00A06C41"/>
    <w:rsid w:val="00A07357"/>
    <w:rsid w:val="00A07649"/>
    <w:rsid w:val="00A120DF"/>
    <w:rsid w:val="00A132BB"/>
    <w:rsid w:val="00A165BD"/>
    <w:rsid w:val="00A17C27"/>
    <w:rsid w:val="00A201A6"/>
    <w:rsid w:val="00A212EE"/>
    <w:rsid w:val="00A27239"/>
    <w:rsid w:val="00A27B5F"/>
    <w:rsid w:val="00A32BA5"/>
    <w:rsid w:val="00A32C84"/>
    <w:rsid w:val="00A34C1C"/>
    <w:rsid w:val="00A40030"/>
    <w:rsid w:val="00A40F59"/>
    <w:rsid w:val="00A44792"/>
    <w:rsid w:val="00A45DC5"/>
    <w:rsid w:val="00A46658"/>
    <w:rsid w:val="00A470C2"/>
    <w:rsid w:val="00A54518"/>
    <w:rsid w:val="00A54C49"/>
    <w:rsid w:val="00A57C83"/>
    <w:rsid w:val="00A80E49"/>
    <w:rsid w:val="00A814B0"/>
    <w:rsid w:val="00A84282"/>
    <w:rsid w:val="00A9074B"/>
    <w:rsid w:val="00A90B65"/>
    <w:rsid w:val="00A91107"/>
    <w:rsid w:val="00A93E45"/>
    <w:rsid w:val="00A948EB"/>
    <w:rsid w:val="00A9542A"/>
    <w:rsid w:val="00A954CB"/>
    <w:rsid w:val="00A979AF"/>
    <w:rsid w:val="00AA4DB7"/>
    <w:rsid w:val="00AB018F"/>
    <w:rsid w:val="00AB0D95"/>
    <w:rsid w:val="00AB63B9"/>
    <w:rsid w:val="00AC0D16"/>
    <w:rsid w:val="00AC1608"/>
    <w:rsid w:val="00AC7D17"/>
    <w:rsid w:val="00AD2B71"/>
    <w:rsid w:val="00AD567A"/>
    <w:rsid w:val="00AD6680"/>
    <w:rsid w:val="00AD7F45"/>
    <w:rsid w:val="00AE3128"/>
    <w:rsid w:val="00AE333F"/>
    <w:rsid w:val="00AE52DA"/>
    <w:rsid w:val="00AE5616"/>
    <w:rsid w:val="00AE7D4C"/>
    <w:rsid w:val="00AF0670"/>
    <w:rsid w:val="00AF325B"/>
    <w:rsid w:val="00AF634C"/>
    <w:rsid w:val="00B036CF"/>
    <w:rsid w:val="00B069AB"/>
    <w:rsid w:val="00B101BD"/>
    <w:rsid w:val="00B16315"/>
    <w:rsid w:val="00B16529"/>
    <w:rsid w:val="00B27181"/>
    <w:rsid w:val="00B3184B"/>
    <w:rsid w:val="00B3524B"/>
    <w:rsid w:val="00B358B8"/>
    <w:rsid w:val="00B36144"/>
    <w:rsid w:val="00B4338B"/>
    <w:rsid w:val="00B461A3"/>
    <w:rsid w:val="00B47B93"/>
    <w:rsid w:val="00B518A4"/>
    <w:rsid w:val="00B539D1"/>
    <w:rsid w:val="00B54112"/>
    <w:rsid w:val="00B54933"/>
    <w:rsid w:val="00B54A83"/>
    <w:rsid w:val="00B54B8B"/>
    <w:rsid w:val="00B54F91"/>
    <w:rsid w:val="00B55B42"/>
    <w:rsid w:val="00B57569"/>
    <w:rsid w:val="00B61781"/>
    <w:rsid w:val="00B627F3"/>
    <w:rsid w:val="00B66D41"/>
    <w:rsid w:val="00B66F1B"/>
    <w:rsid w:val="00B672EB"/>
    <w:rsid w:val="00B678E7"/>
    <w:rsid w:val="00B71A2F"/>
    <w:rsid w:val="00B71E60"/>
    <w:rsid w:val="00B73F3F"/>
    <w:rsid w:val="00B75E6F"/>
    <w:rsid w:val="00B81432"/>
    <w:rsid w:val="00B83EFC"/>
    <w:rsid w:val="00B873BE"/>
    <w:rsid w:val="00B8784F"/>
    <w:rsid w:val="00B91452"/>
    <w:rsid w:val="00B914F2"/>
    <w:rsid w:val="00B92AEC"/>
    <w:rsid w:val="00B9613D"/>
    <w:rsid w:val="00B96974"/>
    <w:rsid w:val="00BA0970"/>
    <w:rsid w:val="00BA3D4E"/>
    <w:rsid w:val="00BA3D78"/>
    <w:rsid w:val="00BA43DD"/>
    <w:rsid w:val="00BB0AA6"/>
    <w:rsid w:val="00BB7B32"/>
    <w:rsid w:val="00BC14D1"/>
    <w:rsid w:val="00BC3BAE"/>
    <w:rsid w:val="00BC64CB"/>
    <w:rsid w:val="00BD0275"/>
    <w:rsid w:val="00BD03AC"/>
    <w:rsid w:val="00BD257F"/>
    <w:rsid w:val="00BD41AA"/>
    <w:rsid w:val="00BD4CEE"/>
    <w:rsid w:val="00BD5C03"/>
    <w:rsid w:val="00BD716D"/>
    <w:rsid w:val="00BE0B27"/>
    <w:rsid w:val="00BE0EAA"/>
    <w:rsid w:val="00BF2222"/>
    <w:rsid w:val="00BF280C"/>
    <w:rsid w:val="00BF3A7B"/>
    <w:rsid w:val="00BF794E"/>
    <w:rsid w:val="00C071BF"/>
    <w:rsid w:val="00C15B52"/>
    <w:rsid w:val="00C21DE9"/>
    <w:rsid w:val="00C23EC1"/>
    <w:rsid w:val="00C33F3E"/>
    <w:rsid w:val="00C347A9"/>
    <w:rsid w:val="00C34932"/>
    <w:rsid w:val="00C355E5"/>
    <w:rsid w:val="00C37A70"/>
    <w:rsid w:val="00C37B89"/>
    <w:rsid w:val="00C53DDB"/>
    <w:rsid w:val="00C60905"/>
    <w:rsid w:val="00C62ABA"/>
    <w:rsid w:val="00C655B5"/>
    <w:rsid w:val="00C663CA"/>
    <w:rsid w:val="00C67C2D"/>
    <w:rsid w:val="00C7021F"/>
    <w:rsid w:val="00C71B1B"/>
    <w:rsid w:val="00C85145"/>
    <w:rsid w:val="00C8530E"/>
    <w:rsid w:val="00C87A19"/>
    <w:rsid w:val="00C90205"/>
    <w:rsid w:val="00C960D2"/>
    <w:rsid w:val="00C979DC"/>
    <w:rsid w:val="00CA2C94"/>
    <w:rsid w:val="00CA3DD7"/>
    <w:rsid w:val="00CA53DC"/>
    <w:rsid w:val="00CA7ABC"/>
    <w:rsid w:val="00CB0191"/>
    <w:rsid w:val="00CB1DB5"/>
    <w:rsid w:val="00CB1EFB"/>
    <w:rsid w:val="00CB2073"/>
    <w:rsid w:val="00CB319F"/>
    <w:rsid w:val="00CB5288"/>
    <w:rsid w:val="00CB5F9C"/>
    <w:rsid w:val="00CB66DE"/>
    <w:rsid w:val="00CB786B"/>
    <w:rsid w:val="00CC62CB"/>
    <w:rsid w:val="00CC6CBF"/>
    <w:rsid w:val="00CD6811"/>
    <w:rsid w:val="00CD6C3E"/>
    <w:rsid w:val="00CD775F"/>
    <w:rsid w:val="00CD7CD4"/>
    <w:rsid w:val="00CE03C3"/>
    <w:rsid w:val="00CE11C9"/>
    <w:rsid w:val="00CE124A"/>
    <w:rsid w:val="00CE1AE9"/>
    <w:rsid w:val="00CE3D29"/>
    <w:rsid w:val="00CE59FA"/>
    <w:rsid w:val="00CE7C1D"/>
    <w:rsid w:val="00CF3712"/>
    <w:rsid w:val="00CF3B40"/>
    <w:rsid w:val="00CF3E32"/>
    <w:rsid w:val="00CF3F62"/>
    <w:rsid w:val="00CF400B"/>
    <w:rsid w:val="00CF4DED"/>
    <w:rsid w:val="00CF50A6"/>
    <w:rsid w:val="00CF7F7F"/>
    <w:rsid w:val="00D010A9"/>
    <w:rsid w:val="00D02AB6"/>
    <w:rsid w:val="00D04C74"/>
    <w:rsid w:val="00D05654"/>
    <w:rsid w:val="00D06834"/>
    <w:rsid w:val="00D069C7"/>
    <w:rsid w:val="00D129F0"/>
    <w:rsid w:val="00D13C32"/>
    <w:rsid w:val="00D14B17"/>
    <w:rsid w:val="00D15CE5"/>
    <w:rsid w:val="00D21210"/>
    <w:rsid w:val="00D21F0C"/>
    <w:rsid w:val="00D22491"/>
    <w:rsid w:val="00D231E6"/>
    <w:rsid w:val="00D23D10"/>
    <w:rsid w:val="00D25026"/>
    <w:rsid w:val="00D25F99"/>
    <w:rsid w:val="00D30C65"/>
    <w:rsid w:val="00D328B2"/>
    <w:rsid w:val="00D328EB"/>
    <w:rsid w:val="00D41C8B"/>
    <w:rsid w:val="00D44460"/>
    <w:rsid w:val="00D46DEA"/>
    <w:rsid w:val="00D46E2D"/>
    <w:rsid w:val="00D500BD"/>
    <w:rsid w:val="00D523B1"/>
    <w:rsid w:val="00D52E49"/>
    <w:rsid w:val="00D55B2C"/>
    <w:rsid w:val="00D64C72"/>
    <w:rsid w:val="00D70488"/>
    <w:rsid w:val="00D72562"/>
    <w:rsid w:val="00D75255"/>
    <w:rsid w:val="00D77FEF"/>
    <w:rsid w:val="00D81283"/>
    <w:rsid w:val="00D86ED1"/>
    <w:rsid w:val="00D86F62"/>
    <w:rsid w:val="00D92C0D"/>
    <w:rsid w:val="00D93008"/>
    <w:rsid w:val="00DA171E"/>
    <w:rsid w:val="00DA1E3E"/>
    <w:rsid w:val="00DA1F0C"/>
    <w:rsid w:val="00DA5041"/>
    <w:rsid w:val="00DA68AB"/>
    <w:rsid w:val="00DA7850"/>
    <w:rsid w:val="00DB0C19"/>
    <w:rsid w:val="00DB58CC"/>
    <w:rsid w:val="00DB67FB"/>
    <w:rsid w:val="00DC1613"/>
    <w:rsid w:val="00DC1A97"/>
    <w:rsid w:val="00DC340C"/>
    <w:rsid w:val="00DC34A5"/>
    <w:rsid w:val="00DC40FB"/>
    <w:rsid w:val="00DC524F"/>
    <w:rsid w:val="00DC5CDB"/>
    <w:rsid w:val="00DC6D31"/>
    <w:rsid w:val="00DC75F2"/>
    <w:rsid w:val="00DC7922"/>
    <w:rsid w:val="00DD03C5"/>
    <w:rsid w:val="00DD07CD"/>
    <w:rsid w:val="00DD264F"/>
    <w:rsid w:val="00DD75C2"/>
    <w:rsid w:val="00DD78AC"/>
    <w:rsid w:val="00DD7E6B"/>
    <w:rsid w:val="00DE1975"/>
    <w:rsid w:val="00DE7245"/>
    <w:rsid w:val="00DF28DA"/>
    <w:rsid w:val="00DF5AAE"/>
    <w:rsid w:val="00DF75B8"/>
    <w:rsid w:val="00DF7956"/>
    <w:rsid w:val="00E01DC9"/>
    <w:rsid w:val="00E03A62"/>
    <w:rsid w:val="00E11906"/>
    <w:rsid w:val="00E14855"/>
    <w:rsid w:val="00E15C31"/>
    <w:rsid w:val="00E179DE"/>
    <w:rsid w:val="00E235FF"/>
    <w:rsid w:val="00E2366A"/>
    <w:rsid w:val="00E24730"/>
    <w:rsid w:val="00E26DE2"/>
    <w:rsid w:val="00E27E90"/>
    <w:rsid w:val="00E3203B"/>
    <w:rsid w:val="00E34225"/>
    <w:rsid w:val="00E467C9"/>
    <w:rsid w:val="00E46F3E"/>
    <w:rsid w:val="00E47366"/>
    <w:rsid w:val="00E5034F"/>
    <w:rsid w:val="00E51CDA"/>
    <w:rsid w:val="00E538AB"/>
    <w:rsid w:val="00E55881"/>
    <w:rsid w:val="00E55A5C"/>
    <w:rsid w:val="00E564CF"/>
    <w:rsid w:val="00E60384"/>
    <w:rsid w:val="00E61C58"/>
    <w:rsid w:val="00E65388"/>
    <w:rsid w:val="00E6775A"/>
    <w:rsid w:val="00E70985"/>
    <w:rsid w:val="00E71AEB"/>
    <w:rsid w:val="00E724DA"/>
    <w:rsid w:val="00E75D7D"/>
    <w:rsid w:val="00E75DE3"/>
    <w:rsid w:val="00E7631E"/>
    <w:rsid w:val="00E76F54"/>
    <w:rsid w:val="00E77A80"/>
    <w:rsid w:val="00E81915"/>
    <w:rsid w:val="00E82366"/>
    <w:rsid w:val="00E8723A"/>
    <w:rsid w:val="00E948B1"/>
    <w:rsid w:val="00EA1E2F"/>
    <w:rsid w:val="00EA3802"/>
    <w:rsid w:val="00EA5654"/>
    <w:rsid w:val="00EA6AF3"/>
    <w:rsid w:val="00EA7D0B"/>
    <w:rsid w:val="00EB3314"/>
    <w:rsid w:val="00EB35F9"/>
    <w:rsid w:val="00EB4082"/>
    <w:rsid w:val="00EB4B64"/>
    <w:rsid w:val="00EC089F"/>
    <w:rsid w:val="00EC3BEF"/>
    <w:rsid w:val="00ED0087"/>
    <w:rsid w:val="00ED061F"/>
    <w:rsid w:val="00ED19E3"/>
    <w:rsid w:val="00EE03A3"/>
    <w:rsid w:val="00EE23C6"/>
    <w:rsid w:val="00EE363D"/>
    <w:rsid w:val="00EE482B"/>
    <w:rsid w:val="00EE5075"/>
    <w:rsid w:val="00EE6B97"/>
    <w:rsid w:val="00EF177F"/>
    <w:rsid w:val="00EF1A0C"/>
    <w:rsid w:val="00EF2406"/>
    <w:rsid w:val="00EF35BA"/>
    <w:rsid w:val="00F0009C"/>
    <w:rsid w:val="00F004ED"/>
    <w:rsid w:val="00F00B95"/>
    <w:rsid w:val="00F0240E"/>
    <w:rsid w:val="00F05FE0"/>
    <w:rsid w:val="00F118D2"/>
    <w:rsid w:val="00F14817"/>
    <w:rsid w:val="00F15BF5"/>
    <w:rsid w:val="00F201D3"/>
    <w:rsid w:val="00F20E1E"/>
    <w:rsid w:val="00F2375D"/>
    <w:rsid w:val="00F24870"/>
    <w:rsid w:val="00F26152"/>
    <w:rsid w:val="00F30521"/>
    <w:rsid w:val="00F309A9"/>
    <w:rsid w:val="00F32B3E"/>
    <w:rsid w:val="00F34930"/>
    <w:rsid w:val="00F354C0"/>
    <w:rsid w:val="00F36F37"/>
    <w:rsid w:val="00F40249"/>
    <w:rsid w:val="00F4151F"/>
    <w:rsid w:val="00F41584"/>
    <w:rsid w:val="00F42F8A"/>
    <w:rsid w:val="00F43957"/>
    <w:rsid w:val="00F43A0E"/>
    <w:rsid w:val="00F44EF6"/>
    <w:rsid w:val="00F50486"/>
    <w:rsid w:val="00F524D1"/>
    <w:rsid w:val="00F52C66"/>
    <w:rsid w:val="00F543A7"/>
    <w:rsid w:val="00F55A61"/>
    <w:rsid w:val="00F56512"/>
    <w:rsid w:val="00F60695"/>
    <w:rsid w:val="00F612B6"/>
    <w:rsid w:val="00F625FF"/>
    <w:rsid w:val="00F62730"/>
    <w:rsid w:val="00F62AD1"/>
    <w:rsid w:val="00F62B8C"/>
    <w:rsid w:val="00F63AC4"/>
    <w:rsid w:val="00F66977"/>
    <w:rsid w:val="00F7311D"/>
    <w:rsid w:val="00F77F12"/>
    <w:rsid w:val="00F806EB"/>
    <w:rsid w:val="00F818C5"/>
    <w:rsid w:val="00F8433C"/>
    <w:rsid w:val="00F85C80"/>
    <w:rsid w:val="00F921C8"/>
    <w:rsid w:val="00F9284C"/>
    <w:rsid w:val="00F93603"/>
    <w:rsid w:val="00F93A0C"/>
    <w:rsid w:val="00F9474E"/>
    <w:rsid w:val="00FA1A64"/>
    <w:rsid w:val="00FA3F24"/>
    <w:rsid w:val="00FB0EE6"/>
    <w:rsid w:val="00FB1E02"/>
    <w:rsid w:val="00FB2108"/>
    <w:rsid w:val="00FB5560"/>
    <w:rsid w:val="00FB5AAE"/>
    <w:rsid w:val="00FB66C6"/>
    <w:rsid w:val="00FB6F8B"/>
    <w:rsid w:val="00FB797A"/>
    <w:rsid w:val="00FC0261"/>
    <w:rsid w:val="00FC0C9A"/>
    <w:rsid w:val="00FC6941"/>
    <w:rsid w:val="00FD427F"/>
    <w:rsid w:val="00FE05BF"/>
    <w:rsid w:val="00FE312A"/>
    <w:rsid w:val="00FE6D14"/>
    <w:rsid w:val="00FF1775"/>
    <w:rsid w:val="00FF4BEA"/>
    <w:rsid w:val="00FF7614"/>
    <w:rsid w:val="00FF7F0A"/>
    <w:rsid w:val="00FF7FD9"/>
    <w:rsid w:val="014B76C6"/>
    <w:rsid w:val="015CD728"/>
    <w:rsid w:val="0169C184"/>
    <w:rsid w:val="01710BFF"/>
    <w:rsid w:val="01A6B74F"/>
    <w:rsid w:val="01CA60D9"/>
    <w:rsid w:val="01D87DC2"/>
    <w:rsid w:val="01E76F98"/>
    <w:rsid w:val="01EEB639"/>
    <w:rsid w:val="020B01AA"/>
    <w:rsid w:val="028A3E4F"/>
    <w:rsid w:val="028B63D3"/>
    <w:rsid w:val="028D7656"/>
    <w:rsid w:val="03CDB7EF"/>
    <w:rsid w:val="04151688"/>
    <w:rsid w:val="041E5622"/>
    <w:rsid w:val="044448AD"/>
    <w:rsid w:val="044CEB55"/>
    <w:rsid w:val="0460993C"/>
    <w:rsid w:val="046F16D3"/>
    <w:rsid w:val="0473EA3B"/>
    <w:rsid w:val="050D0E53"/>
    <w:rsid w:val="051C8510"/>
    <w:rsid w:val="0521F9DA"/>
    <w:rsid w:val="052B4F29"/>
    <w:rsid w:val="0552EFD6"/>
    <w:rsid w:val="05829C8C"/>
    <w:rsid w:val="05874366"/>
    <w:rsid w:val="05BA2683"/>
    <w:rsid w:val="05D7BE48"/>
    <w:rsid w:val="05EB276E"/>
    <w:rsid w:val="05F8527A"/>
    <w:rsid w:val="06005AE7"/>
    <w:rsid w:val="062B2D87"/>
    <w:rsid w:val="0647B980"/>
    <w:rsid w:val="0668EE32"/>
    <w:rsid w:val="0676EF11"/>
    <w:rsid w:val="067B382F"/>
    <w:rsid w:val="06A4BB7E"/>
    <w:rsid w:val="06A79E39"/>
    <w:rsid w:val="06AD87EE"/>
    <w:rsid w:val="06D7E708"/>
    <w:rsid w:val="06E54015"/>
    <w:rsid w:val="070953F2"/>
    <w:rsid w:val="07136C87"/>
    <w:rsid w:val="0722AEF3"/>
    <w:rsid w:val="072D8B8E"/>
    <w:rsid w:val="074A0746"/>
    <w:rsid w:val="078AB60A"/>
    <w:rsid w:val="078D8F38"/>
    <w:rsid w:val="07A5B3C7"/>
    <w:rsid w:val="07A6B795"/>
    <w:rsid w:val="07C4B6D2"/>
    <w:rsid w:val="07C7584E"/>
    <w:rsid w:val="0802ECF0"/>
    <w:rsid w:val="081360FA"/>
    <w:rsid w:val="085719CF"/>
    <w:rsid w:val="08E38AC6"/>
    <w:rsid w:val="09058AE4"/>
    <w:rsid w:val="09241603"/>
    <w:rsid w:val="09353604"/>
    <w:rsid w:val="0968C670"/>
    <w:rsid w:val="099C4145"/>
    <w:rsid w:val="09B62166"/>
    <w:rsid w:val="09F0152B"/>
    <w:rsid w:val="0A1D228C"/>
    <w:rsid w:val="0A34A773"/>
    <w:rsid w:val="0A42884B"/>
    <w:rsid w:val="0A560DAF"/>
    <w:rsid w:val="0B4CA262"/>
    <w:rsid w:val="0B633095"/>
    <w:rsid w:val="0B8D1F14"/>
    <w:rsid w:val="0BAD292B"/>
    <w:rsid w:val="0BAE8E0B"/>
    <w:rsid w:val="0BB14D4C"/>
    <w:rsid w:val="0BE31F04"/>
    <w:rsid w:val="0BE4136E"/>
    <w:rsid w:val="0C2047D6"/>
    <w:rsid w:val="0C405FB5"/>
    <w:rsid w:val="0C458F59"/>
    <w:rsid w:val="0C5B531F"/>
    <w:rsid w:val="0C88E182"/>
    <w:rsid w:val="0C8D4CE9"/>
    <w:rsid w:val="0C8F6994"/>
    <w:rsid w:val="0CB829F4"/>
    <w:rsid w:val="0D060A88"/>
    <w:rsid w:val="0D2745DD"/>
    <w:rsid w:val="0D3F4AB3"/>
    <w:rsid w:val="0D4D82A4"/>
    <w:rsid w:val="0E0BCE11"/>
    <w:rsid w:val="0E0DFCAF"/>
    <w:rsid w:val="0E14EDE9"/>
    <w:rsid w:val="0E2927B5"/>
    <w:rsid w:val="0E360C9B"/>
    <w:rsid w:val="0E72CDAC"/>
    <w:rsid w:val="0EBB99C3"/>
    <w:rsid w:val="0F8DE327"/>
    <w:rsid w:val="0FE34AA4"/>
    <w:rsid w:val="0FE4A522"/>
    <w:rsid w:val="0FF94BD3"/>
    <w:rsid w:val="10202237"/>
    <w:rsid w:val="104065AD"/>
    <w:rsid w:val="10441880"/>
    <w:rsid w:val="104F17F7"/>
    <w:rsid w:val="10B57847"/>
    <w:rsid w:val="10F82871"/>
    <w:rsid w:val="10FB7B83"/>
    <w:rsid w:val="1134717E"/>
    <w:rsid w:val="11441557"/>
    <w:rsid w:val="114EEBBD"/>
    <w:rsid w:val="116BAA87"/>
    <w:rsid w:val="118FC650"/>
    <w:rsid w:val="11ADDEEF"/>
    <w:rsid w:val="11B69958"/>
    <w:rsid w:val="11B962E2"/>
    <w:rsid w:val="11CC1003"/>
    <w:rsid w:val="11E87229"/>
    <w:rsid w:val="11F20B95"/>
    <w:rsid w:val="11F50BD3"/>
    <w:rsid w:val="12405B67"/>
    <w:rsid w:val="12671DC5"/>
    <w:rsid w:val="1268F834"/>
    <w:rsid w:val="127103A4"/>
    <w:rsid w:val="127CF0DB"/>
    <w:rsid w:val="1287FB94"/>
    <w:rsid w:val="12A4E793"/>
    <w:rsid w:val="13854D5B"/>
    <w:rsid w:val="13E8E3E7"/>
    <w:rsid w:val="14449669"/>
    <w:rsid w:val="14495ADD"/>
    <w:rsid w:val="145F5B11"/>
    <w:rsid w:val="1474FD64"/>
    <w:rsid w:val="148B51DC"/>
    <w:rsid w:val="149BC365"/>
    <w:rsid w:val="14DDFD39"/>
    <w:rsid w:val="14FBB702"/>
    <w:rsid w:val="150CED8D"/>
    <w:rsid w:val="152012EB"/>
    <w:rsid w:val="1529622A"/>
    <w:rsid w:val="15497A09"/>
    <w:rsid w:val="15564532"/>
    <w:rsid w:val="1567D15D"/>
    <w:rsid w:val="1591892E"/>
    <w:rsid w:val="159AC42B"/>
    <w:rsid w:val="15AF744D"/>
    <w:rsid w:val="15CA76FC"/>
    <w:rsid w:val="163AB837"/>
    <w:rsid w:val="16793089"/>
    <w:rsid w:val="1694C0E0"/>
    <w:rsid w:val="16AC872C"/>
    <w:rsid w:val="16D3C332"/>
    <w:rsid w:val="16DCDEAD"/>
    <w:rsid w:val="17158760"/>
    <w:rsid w:val="174BC55C"/>
    <w:rsid w:val="17A70D86"/>
    <w:rsid w:val="17DE1DA6"/>
    <w:rsid w:val="17ED000F"/>
    <w:rsid w:val="17F0758A"/>
    <w:rsid w:val="18110FA0"/>
    <w:rsid w:val="182B409D"/>
    <w:rsid w:val="1846B544"/>
    <w:rsid w:val="18722417"/>
    <w:rsid w:val="1879CDE8"/>
    <w:rsid w:val="18882F10"/>
    <w:rsid w:val="18F98144"/>
    <w:rsid w:val="1921221E"/>
    <w:rsid w:val="19708520"/>
    <w:rsid w:val="197895D4"/>
    <w:rsid w:val="19B17E06"/>
    <w:rsid w:val="19BA5AC1"/>
    <w:rsid w:val="19E74F1C"/>
    <w:rsid w:val="19EDA90B"/>
    <w:rsid w:val="1A084CE8"/>
    <w:rsid w:val="1A35D1C0"/>
    <w:rsid w:val="1A43B298"/>
    <w:rsid w:val="1A4FA7C1"/>
    <w:rsid w:val="1A824BB7"/>
    <w:rsid w:val="1A8F485F"/>
    <w:rsid w:val="1AE3414A"/>
    <w:rsid w:val="1B005DA1"/>
    <w:rsid w:val="1B8C0922"/>
    <w:rsid w:val="1BA10E05"/>
    <w:rsid w:val="1BC56ACE"/>
    <w:rsid w:val="1C103489"/>
    <w:rsid w:val="1C356F8F"/>
    <w:rsid w:val="1C6D624E"/>
    <w:rsid w:val="1C845EA1"/>
    <w:rsid w:val="1C8486DA"/>
    <w:rsid w:val="1D0038D6"/>
    <w:rsid w:val="1D180A0A"/>
    <w:rsid w:val="1D1CED08"/>
    <w:rsid w:val="1D34B27E"/>
    <w:rsid w:val="1D5A66AB"/>
    <w:rsid w:val="1D7D352F"/>
    <w:rsid w:val="1D87FBA5"/>
    <w:rsid w:val="1DA473BC"/>
    <w:rsid w:val="1DB79375"/>
    <w:rsid w:val="1DDF8F6C"/>
    <w:rsid w:val="1DE516ED"/>
    <w:rsid w:val="1DF14B8D"/>
    <w:rsid w:val="1E134A49"/>
    <w:rsid w:val="1E9A4A28"/>
    <w:rsid w:val="1EFCC2A4"/>
    <w:rsid w:val="1EFF68A2"/>
    <w:rsid w:val="1F079602"/>
    <w:rsid w:val="1F1FB34E"/>
    <w:rsid w:val="1F2D410A"/>
    <w:rsid w:val="1F2F86A4"/>
    <w:rsid w:val="1F3D2639"/>
    <w:rsid w:val="1F5C6F48"/>
    <w:rsid w:val="1F6A423E"/>
    <w:rsid w:val="1F6F8090"/>
    <w:rsid w:val="1F799925"/>
    <w:rsid w:val="1F7D9F83"/>
    <w:rsid w:val="1FC7B627"/>
    <w:rsid w:val="1FD0DEE9"/>
    <w:rsid w:val="1FE8CB0F"/>
    <w:rsid w:val="1FF811F4"/>
    <w:rsid w:val="2011350A"/>
    <w:rsid w:val="206CC3A5"/>
    <w:rsid w:val="2072B8ED"/>
    <w:rsid w:val="20DB51AA"/>
    <w:rsid w:val="20FCEFA9"/>
    <w:rsid w:val="210F6410"/>
    <w:rsid w:val="21225EB6"/>
    <w:rsid w:val="2136668B"/>
    <w:rsid w:val="2149AA00"/>
    <w:rsid w:val="2155DBE4"/>
    <w:rsid w:val="21832F17"/>
    <w:rsid w:val="21BA4FC6"/>
    <w:rsid w:val="21E573AA"/>
    <w:rsid w:val="21E7E4C0"/>
    <w:rsid w:val="220E567D"/>
    <w:rsid w:val="2232CFFC"/>
    <w:rsid w:val="2289B75D"/>
    <w:rsid w:val="228FF22E"/>
    <w:rsid w:val="22B3D061"/>
    <w:rsid w:val="22B4C5BC"/>
    <w:rsid w:val="22D2E54C"/>
    <w:rsid w:val="22E22CA5"/>
    <w:rsid w:val="22F1A7E7"/>
    <w:rsid w:val="22F5FFF0"/>
    <w:rsid w:val="23293F69"/>
    <w:rsid w:val="232CEBE3"/>
    <w:rsid w:val="232EE421"/>
    <w:rsid w:val="237FEBE3"/>
    <w:rsid w:val="23BB5303"/>
    <w:rsid w:val="23D5208F"/>
    <w:rsid w:val="23E59CB0"/>
    <w:rsid w:val="23FA6EEF"/>
    <w:rsid w:val="24253275"/>
    <w:rsid w:val="242633B7"/>
    <w:rsid w:val="2432599D"/>
    <w:rsid w:val="244C5F28"/>
    <w:rsid w:val="247054AA"/>
    <w:rsid w:val="24A2AF2E"/>
    <w:rsid w:val="24B25ABA"/>
    <w:rsid w:val="2508238D"/>
    <w:rsid w:val="251B7525"/>
    <w:rsid w:val="25312500"/>
    <w:rsid w:val="25377EEF"/>
    <w:rsid w:val="25488F6E"/>
    <w:rsid w:val="25962F3C"/>
    <w:rsid w:val="25A089BB"/>
    <w:rsid w:val="25A3B090"/>
    <w:rsid w:val="25A74851"/>
    <w:rsid w:val="25CD5567"/>
    <w:rsid w:val="261D4AC6"/>
    <w:rsid w:val="264E2B1B"/>
    <w:rsid w:val="2681B016"/>
    <w:rsid w:val="268270DA"/>
    <w:rsid w:val="26929D56"/>
    <w:rsid w:val="26A5BD5B"/>
    <w:rsid w:val="26AB713A"/>
    <w:rsid w:val="26AC131D"/>
    <w:rsid w:val="26B05D24"/>
    <w:rsid w:val="26BC7E57"/>
    <w:rsid w:val="26C889BF"/>
    <w:rsid w:val="26CDC616"/>
    <w:rsid w:val="272EAB8E"/>
    <w:rsid w:val="2780221B"/>
    <w:rsid w:val="279C3023"/>
    <w:rsid w:val="27C513A6"/>
    <w:rsid w:val="27E9FB7C"/>
    <w:rsid w:val="27F13D27"/>
    <w:rsid w:val="288879E4"/>
    <w:rsid w:val="289981EA"/>
    <w:rsid w:val="28C5293E"/>
    <w:rsid w:val="28DB2B93"/>
    <w:rsid w:val="29036B2B"/>
    <w:rsid w:val="29267A32"/>
    <w:rsid w:val="29273906"/>
    <w:rsid w:val="293EBF1A"/>
    <w:rsid w:val="29801501"/>
    <w:rsid w:val="29BAF895"/>
    <w:rsid w:val="29D0E59E"/>
    <w:rsid w:val="29D904FA"/>
    <w:rsid w:val="29E3E6DD"/>
    <w:rsid w:val="29E7FB78"/>
    <w:rsid w:val="2A0096F5"/>
    <w:rsid w:val="2A2A9487"/>
    <w:rsid w:val="2A5BF85B"/>
    <w:rsid w:val="2A74C4FA"/>
    <w:rsid w:val="2A84C01D"/>
    <w:rsid w:val="2A98A72E"/>
    <w:rsid w:val="2AAED2FB"/>
    <w:rsid w:val="2ACFB1B2"/>
    <w:rsid w:val="2AF766AF"/>
    <w:rsid w:val="2AFCAF34"/>
    <w:rsid w:val="2B1B92C5"/>
    <w:rsid w:val="2B1F624B"/>
    <w:rsid w:val="2B232B89"/>
    <w:rsid w:val="2B24D2BF"/>
    <w:rsid w:val="2B337D8D"/>
    <w:rsid w:val="2B6196B3"/>
    <w:rsid w:val="2B66C1B2"/>
    <w:rsid w:val="2B997618"/>
    <w:rsid w:val="2B9C6756"/>
    <w:rsid w:val="2BE762E1"/>
    <w:rsid w:val="2BEBC5CA"/>
    <w:rsid w:val="2BF4AAA4"/>
    <w:rsid w:val="2BF97768"/>
    <w:rsid w:val="2BFAFE96"/>
    <w:rsid w:val="2C766E8E"/>
    <w:rsid w:val="2C8012CF"/>
    <w:rsid w:val="2C894794"/>
    <w:rsid w:val="2D0211AB"/>
    <w:rsid w:val="2D5C8D17"/>
    <w:rsid w:val="2D86F04B"/>
    <w:rsid w:val="2DA05516"/>
    <w:rsid w:val="2DAC890D"/>
    <w:rsid w:val="2DC7E1DA"/>
    <w:rsid w:val="2E31DBBF"/>
    <w:rsid w:val="2E614C30"/>
    <w:rsid w:val="2EFCA365"/>
    <w:rsid w:val="2F0BA06C"/>
    <w:rsid w:val="2F1AA123"/>
    <w:rsid w:val="2F2FD836"/>
    <w:rsid w:val="2F7DF235"/>
    <w:rsid w:val="2F87755A"/>
    <w:rsid w:val="2FBD081E"/>
    <w:rsid w:val="2FC01629"/>
    <w:rsid w:val="2FC92524"/>
    <w:rsid w:val="30109E36"/>
    <w:rsid w:val="302A58C4"/>
    <w:rsid w:val="3031A33F"/>
    <w:rsid w:val="30487854"/>
    <w:rsid w:val="304E9F72"/>
    <w:rsid w:val="305DE20B"/>
    <w:rsid w:val="3077EAC6"/>
    <w:rsid w:val="30E175FA"/>
    <w:rsid w:val="30E28E1D"/>
    <w:rsid w:val="30F6C443"/>
    <w:rsid w:val="311EE505"/>
    <w:rsid w:val="321075E8"/>
    <w:rsid w:val="32143B8F"/>
    <w:rsid w:val="322E04E3"/>
    <w:rsid w:val="324E836C"/>
    <w:rsid w:val="325CE70A"/>
    <w:rsid w:val="3260930A"/>
    <w:rsid w:val="326ED964"/>
    <w:rsid w:val="32B825B0"/>
    <w:rsid w:val="32DFF8DA"/>
    <w:rsid w:val="3335A2EE"/>
    <w:rsid w:val="335D3429"/>
    <w:rsid w:val="33AE4588"/>
    <w:rsid w:val="33F8FEEE"/>
    <w:rsid w:val="3407DBE5"/>
    <w:rsid w:val="3442234C"/>
    <w:rsid w:val="34734491"/>
    <w:rsid w:val="34CAE6FC"/>
    <w:rsid w:val="3506B291"/>
    <w:rsid w:val="352B7E14"/>
    <w:rsid w:val="3530DC49"/>
    <w:rsid w:val="3544B914"/>
    <w:rsid w:val="35A3F627"/>
    <w:rsid w:val="35A5CCBD"/>
    <w:rsid w:val="35DE9A6C"/>
    <w:rsid w:val="3617168D"/>
    <w:rsid w:val="36B37CED"/>
    <w:rsid w:val="371AD152"/>
    <w:rsid w:val="371B9AA0"/>
    <w:rsid w:val="37639D35"/>
    <w:rsid w:val="376AFD54"/>
    <w:rsid w:val="377F279E"/>
    <w:rsid w:val="379431E6"/>
    <w:rsid w:val="37A70EF2"/>
    <w:rsid w:val="37AC4BE2"/>
    <w:rsid w:val="37E6BFEA"/>
    <w:rsid w:val="37EF4DEF"/>
    <w:rsid w:val="37F51B48"/>
    <w:rsid w:val="37FDC9BC"/>
    <w:rsid w:val="38015F54"/>
    <w:rsid w:val="382CE6A6"/>
    <w:rsid w:val="383666C8"/>
    <w:rsid w:val="38629AFC"/>
    <w:rsid w:val="3864933A"/>
    <w:rsid w:val="38CC8A36"/>
    <w:rsid w:val="38CCCF56"/>
    <w:rsid w:val="38D81B42"/>
    <w:rsid w:val="38DB51DD"/>
    <w:rsid w:val="38E9F829"/>
    <w:rsid w:val="3903DF3C"/>
    <w:rsid w:val="391B6976"/>
    <w:rsid w:val="3941260E"/>
    <w:rsid w:val="398A131C"/>
    <w:rsid w:val="399D2FB5"/>
    <w:rsid w:val="399D4879"/>
    <w:rsid w:val="39BAD068"/>
    <w:rsid w:val="39FC4F27"/>
    <w:rsid w:val="3A469EE4"/>
    <w:rsid w:val="3A4E5313"/>
    <w:rsid w:val="3A553FD2"/>
    <w:rsid w:val="3A898730"/>
    <w:rsid w:val="3AA4B263"/>
    <w:rsid w:val="3AA510F3"/>
    <w:rsid w:val="3AB1DDD8"/>
    <w:rsid w:val="3AB84B1A"/>
    <w:rsid w:val="3ABFE2DD"/>
    <w:rsid w:val="3AC0512C"/>
    <w:rsid w:val="3ADFEDF0"/>
    <w:rsid w:val="3B1A33A4"/>
    <w:rsid w:val="3B390016"/>
    <w:rsid w:val="3B4D8847"/>
    <w:rsid w:val="3B540B47"/>
    <w:rsid w:val="3B59264F"/>
    <w:rsid w:val="3B6325A7"/>
    <w:rsid w:val="3B669E43"/>
    <w:rsid w:val="3B702E8B"/>
    <w:rsid w:val="3BA8C7F9"/>
    <w:rsid w:val="3BBA2ABC"/>
    <w:rsid w:val="3C64BF1B"/>
    <w:rsid w:val="3C8852BA"/>
    <w:rsid w:val="3CF675DF"/>
    <w:rsid w:val="3D41C015"/>
    <w:rsid w:val="3D604FC9"/>
    <w:rsid w:val="3D763CB6"/>
    <w:rsid w:val="3D8C3F0B"/>
    <w:rsid w:val="3D95C89F"/>
    <w:rsid w:val="3DA96156"/>
    <w:rsid w:val="3DB23B50"/>
    <w:rsid w:val="3DBAFF92"/>
    <w:rsid w:val="3DDC0FB9"/>
    <w:rsid w:val="3E7E947F"/>
    <w:rsid w:val="3E855FBF"/>
    <w:rsid w:val="3E8B1491"/>
    <w:rsid w:val="3ECAEB19"/>
    <w:rsid w:val="3F77E01A"/>
    <w:rsid w:val="3FA35008"/>
    <w:rsid w:val="3FEAE240"/>
    <w:rsid w:val="405746DE"/>
    <w:rsid w:val="405790EC"/>
    <w:rsid w:val="407C9D84"/>
    <w:rsid w:val="40957D00"/>
    <w:rsid w:val="40966EDB"/>
    <w:rsid w:val="40BC78D8"/>
    <w:rsid w:val="40CA9C42"/>
    <w:rsid w:val="40D32140"/>
    <w:rsid w:val="40E691BE"/>
    <w:rsid w:val="40E6DD1B"/>
    <w:rsid w:val="41242807"/>
    <w:rsid w:val="412F0601"/>
    <w:rsid w:val="4159E6F5"/>
    <w:rsid w:val="4200245E"/>
    <w:rsid w:val="421298BD"/>
    <w:rsid w:val="42267E01"/>
    <w:rsid w:val="4232F19E"/>
    <w:rsid w:val="424318A8"/>
    <w:rsid w:val="42717D3D"/>
    <w:rsid w:val="42D5AC04"/>
    <w:rsid w:val="43059167"/>
    <w:rsid w:val="4319CC2E"/>
    <w:rsid w:val="4336EF9F"/>
    <w:rsid w:val="438A2270"/>
    <w:rsid w:val="43917783"/>
    <w:rsid w:val="43C560DB"/>
    <w:rsid w:val="43EDD067"/>
    <w:rsid w:val="44666C23"/>
    <w:rsid w:val="4494176D"/>
    <w:rsid w:val="44C2352D"/>
    <w:rsid w:val="44D35778"/>
    <w:rsid w:val="44DA701D"/>
    <w:rsid w:val="4511D8DC"/>
    <w:rsid w:val="4577FA2C"/>
    <w:rsid w:val="45D0BEA8"/>
    <w:rsid w:val="460A0D89"/>
    <w:rsid w:val="460ECF0E"/>
    <w:rsid w:val="4619DA2F"/>
    <w:rsid w:val="465E058E"/>
    <w:rsid w:val="4679A515"/>
    <w:rsid w:val="467F01EA"/>
    <w:rsid w:val="4684C8AD"/>
    <w:rsid w:val="46C9B791"/>
    <w:rsid w:val="46CB6773"/>
    <w:rsid w:val="46F412F1"/>
    <w:rsid w:val="46FF5D0D"/>
    <w:rsid w:val="473281B5"/>
    <w:rsid w:val="4737B2B7"/>
    <w:rsid w:val="474AB4C4"/>
    <w:rsid w:val="4783B74B"/>
    <w:rsid w:val="4793698B"/>
    <w:rsid w:val="47AAD618"/>
    <w:rsid w:val="47C7303B"/>
    <w:rsid w:val="47F09750"/>
    <w:rsid w:val="47F9D5EF"/>
    <w:rsid w:val="47FC7457"/>
    <w:rsid w:val="4801A9EE"/>
    <w:rsid w:val="4812B2EF"/>
    <w:rsid w:val="483B6CB9"/>
    <w:rsid w:val="4868B1E4"/>
    <w:rsid w:val="486DD24B"/>
    <w:rsid w:val="488994F6"/>
    <w:rsid w:val="4890C809"/>
    <w:rsid w:val="48ED42ED"/>
    <w:rsid w:val="491C155F"/>
    <w:rsid w:val="491F6B6E"/>
    <w:rsid w:val="49731EF5"/>
    <w:rsid w:val="49C22952"/>
    <w:rsid w:val="49D2CA78"/>
    <w:rsid w:val="49F93BBB"/>
    <w:rsid w:val="4A4F5437"/>
    <w:rsid w:val="4A5BE2FB"/>
    <w:rsid w:val="4A9C51F6"/>
    <w:rsid w:val="4AA8629C"/>
    <w:rsid w:val="4B48E738"/>
    <w:rsid w:val="4B63E2FF"/>
    <w:rsid w:val="4BC0D016"/>
    <w:rsid w:val="4BD12364"/>
    <w:rsid w:val="4BDD8448"/>
    <w:rsid w:val="4BE613B1"/>
    <w:rsid w:val="4BEB97F1"/>
    <w:rsid w:val="4BF1305C"/>
    <w:rsid w:val="4C33C174"/>
    <w:rsid w:val="4C38B8D4"/>
    <w:rsid w:val="4C4892E5"/>
    <w:rsid w:val="4C934C4B"/>
    <w:rsid w:val="4D03B0FF"/>
    <w:rsid w:val="4D4AC390"/>
    <w:rsid w:val="4D5B3FB1"/>
    <w:rsid w:val="4DCAD642"/>
    <w:rsid w:val="4E04AEE0"/>
    <w:rsid w:val="4E0B5DC9"/>
    <w:rsid w:val="4E2CB434"/>
    <w:rsid w:val="4E3573CD"/>
    <w:rsid w:val="4E4B75D4"/>
    <w:rsid w:val="4E6079F0"/>
    <w:rsid w:val="4E6FB1EA"/>
    <w:rsid w:val="4E974652"/>
    <w:rsid w:val="4E9F8160"/>
    <w:rsid w:val="4EDBA40D"/>
    <w:rsid w:val="4F0FA0CA"/>
    <w:rsid w:val="4F10059E"/>
    <w:rsid w:val="4F321F6A"/>
    <w:rsid w:val="4F5E4663"/>
    <w:rsid w:val="4F7AAA39"/>
    <w:rsid w:val="4FA967EB"/>
    <w:rsid w:val="504D520C"/>
    <w:rsid w:val="50824CDF"/>
    <w:rsid w:val="50AD6F91"/>
    <w:rsid w:val="50FDE478"/>
    <w:rsid w:val="518C2779"/>
    <w:rsid w:val="519ECEA9"/>
    <w:rsid w:val="51D7672E"/>
    <w:rsid w:val="51D8A64C"/>
    <w:rsid w:val="51E0D13B"/>
    <w:rsid w:val="5239C1E2"/>
    <w:rsid w:val="525BAE56"/>
    <w:rsid w:val="52A46E83"/>
    <w:rsid w:val="5372F283"/>
    <w:rsid w:val="54095106"/>
    <w:rsid w:val="5409AA4C"/>
    <w:rsid w:val="541E3497"/>
    <w:rsid w:val="5435CD91"/>
    <w:rsid w:val="544171A3"/>
    <w:rsid w:val="5478A16B"/>
    <w:rsid w:val="5483469D"/>
    <w:rsid w:val="54B7B836"/>
    <w:rsid w:val="54E413D5"/>
    <w:rsid w:val="54EB78C7"/>
    <w:rsid w:val="551BAD8A"/>
    <w:rsid w:val="554C65CE"/>
    <w:rsid w:val="5594D4D9"/>
    <w:rsid w:val="55BA9415"/>
    <w:rsid w:val="55F2C7D6"/>
    <w:rsid w:val="56093843"/>
    <w:rsid w:val="560AED07"/>
    <w:rsid w:val="56347EDE"/>
    <w:rsid w:val="563DD374"/>
    <w:rsid w:val="56925895"/>
    <w:rsid w:val="56BDF524"/>
    <w:rsid w:val="56D9BBD6"/>
    <w:rsid w:val="56EE13E7"/>
    <w:rsid w:val="5749D690"/>
    <w:rsid w:val="57731E95"/>
    <w:rsid w:val="57755A53"/>
    <w:rsid w:val="57876922"/>
    <w:rsid w:val="57A10952"/>
    <w:rsid w:val="57AA7348"/>
    <w:rsid w:val="57B5B358"/>
    <w:rsid w:val="57E0DA49"/>
    <w:rsid w:val="585FD56C"/>
    <w:rsid w:val="588C8E44"/>
    <w:rsid w:val="588F79DB"/>
    <w:rsid w:val="58E58E72"/>
    <w:rsid w:val="5911C54D"/>
    <w:rsid w:val="591496BF"/>
    <w:rsid w:val="5922BFCF"/>
    <w:rsid w:val="59752C57"/>
    <w:rsid w:val="598543AB"/>
    <w:rsid w:val="59D17D21"/>
    <w:rsid w:val="59DFF98B"/>
    <w:rsid w:val="5A049BA7"/>
    <w:rsid w:val="5A165538"/>
    <w:rsid w:val="5A6DB0A7"/>
    <w:rsid w:val="5A709D9A"/>
    <w:rsid w:val="5AB670D4"/>
    <w:rsid w:val="5AB9838B"/>
    <w:rsid w:val="5AE6169C"/>
    <w:rsid w:val="5AEEB5DB"/>
    <w:rsid w:val="5B04EC13"/>
    <w:rsid w:val="5B405EB2"/>
    <w:rsid w:val="5B593AF4"/>
    <w:rsid w:val="5B741032"/>
    <w:rsid w:val="5BE59F01"/>
    <w:rsid w:val="5C14D60F"/>
    <w:rsid w:val="5C2A3149"/>
    <w:rsid w:val="5C3C0E30"/>
    <w:rsid w:val="5C458F4D"/>
    <w:rsid w:val="5C7CD73A"/>
    <w:rsid w:val="5CAECCEA"/>
    <w:rsid w:val="5D0BBC4B"/>
    <w:rsid w:val="5D3D3E2E"/>
    <w:rsid w:val="5D4D91E0"/>
    <w:rsid w:val="5D8BDE7B"/>
    <w:rsid w:val="5DA62424"/>
    <w:rsid w:val="5DA64D88"/>
    <w:rsid w:val="5E00E0FF"/>
    <w:rsid w:val="5E0DA9F7"/>
    <w:rsid w:val="5E7A2197"/>
    <w:rsid w:val="5E94C385"/>
    <w:rsid w:val="5EDEFC62"/>
    <w:rsid w:val="5EF09000"/>
    <w:rsid w:val="5EF221C0"/>
    <w:rsid w:val="5F09952A"/>
    <w:rsid w:val="5F0D1EE6"/>
    <w:rsid w:val="5F275858"/>
    <w:rsid w:val="5F4F9B15"/>
    <w:rsid w:val="5F873B49"/>
    <w:rsid w:val="5F9A956C"/>
    <w:rsid w:val="5FBB2F05"/>
    <w:rsid w:val="5FD0EE94"/>
    <w:rsid w:val="5FE423B7"/>
    <w:rsid w:val="600321DE"/>
    <w:rsid w:val="60D486B4"/>
    <w:rsid w:val="61143AE6"/>
    <w:rsid w:val="614E1D4E"/>
    <w:rsid w:val="61A5A128"/>
    <w:rsid w:val="61A9DEBA"/>
    <w:rsid w:val="61C563FC"/>
    <w:rsid w:val="61CE88C5"/>
    <w:rsid w:val="61D93921"/>
    <w:rsid w:val="61DD2A98"/>
    <w:rsid w:val="61F65343"/>
    <w:rsid w:val="620BDB9B"/>
    <w:rsid w:val="621D0120"/>
    <w:rsid w:val="62405084"/>
    <w:rsid w:val="62552738"/>
    <w:rsid w:val="6262F4FC"/>
    <w:rsid w:val="628CFD53"/>
    <w:rsid w:val="62AE44DF"/>
    <w:rsid w:val="62D12B17"/>
    <w:rsid w:val="62F3B56A"/>
    <w:rsid w:val="62FEC400"/>
    <w:rsid w:val="6300A197"/>
    <w:rsid w:val="6302E140"/>
    <w:rsid w:val="631E7B01"/>
    <w:rsid w:val="632E7464"/>
    <w:rsid w:val="63317454"/>
    <w:rsid w:val="634742B2"/>
    <w:rsid w:val="6384E393"/>
    <w:rsid w:val="63932A0D"/>
    <w:rsid w:val="640E7FA7"/>
    <w:rsid w:val="6410EB57"/>
    <w:rsid w:val="6412AE9A"/>
    <w:rsid w:val="642107D0"/>
    <w:rsid w:val="642C27B3"/>
    <w:rsid w:val="643D0EF8"/>
    <w:rsid w:val="644B5169"/>
    <w:rsid w:val="6500CDCF"/>
    <w:rsid w:val="65040509"/>
    <w:rsid w:val="652D1940"/>
    <w:rsid w:val="65483AE7"/>
    <w:rsid w:val="6591061C"/>
    <w:rsid w:val="65BA4B5C"/>
    <w:rsid w:val="65C58734"/>
    <w:rsid w:val="65D0E18C"/>
    <w:rsid w:val="65DA3083"/>
    <w:rsid w:val="65DB9B63"/>
    <w:rsid w:val="65F9EDC4"/>
    <w:rsid w:val="65FFC650"/>
    <w:rsid w:val="660CEED6"/>
    <w:rsid w:val="661E1B8E"/>
    <w:rsid w:val="6633966F"/>
    <w:rsid w:val="66723091"/>
    <w:rsid w:val="6686AD0D"/>
    <w:rsid w:val="669D35D5"/>
    <w:rsid w:val="67A04A45"/>
    <w:rsid w:val="67B08ACB"/>
    <w:rsid w:val="67D8B785"/>
    <w:rsid w:val="67EBEFEB"/>
    <w:rsid w:val="6814195E"/>
    <w:rsid w:val="683B090C"/>
    <w:rsid w:val="68424034"/>
    <w:rsid w:val="6863DCF5"/>
    <w:rsid w:val="687FDBA9"/>
    <w:rsid w:val="68B434A5"/>
    <w:rsid w:val="69164F05"/>
    <w:rsid w:val="695B455D"/>
    <w:rsid w:val="6986B57B"/>
    <w:rsid w:val="69BFB781"/>
    <w:rsid w:val="6A00FF38"/>
    <w:rsid w:val="6A8C44BC"/>
    <w:rsid w:val="6A9A696D"/>
    <w:rsid w:val="6A9CCACB"/>
    <w:rsid w:val="6AA622E1"/>
    <w:rsid w:val="6AB42BF2"/>
    <w:rsid w:val="6AC34B99"/>
    <w:rsid w:val="6ACB0107"/>
    <w:rsid w:val="6B49064B"/>
    <w:rsid w:val="6B5A1E30"/>
    <w:rsid w:val="6B753A7F"/>
    <w:rsid w:val="6B8A16EE"/>
    <w:rsid w:val="6BD85476"/>
    <w:rsid w:val="6BD9B1C4"/>
    <w:rsid w:val="6BE8524D"/>
    <w:rsid w:val="6BF257DB"/>
    <w:rsid w:val="6BF7A6BF"/>
    <w:rsid w:val="6C063155"/>
    <w:rsid w:val="6C1CD7B3"/>
    <w:rsid w:val="6C60A149"/>
    <w:rsid w:val="6C78D325"/>
    <w:rsid w:val="6C958C49"/>
    <w:rsid w:val="6CAEAB13"/>
    <w:rsid w:val="6DC3C760"/>
    <w:rsid w:val="6DC5F26F"/>
    <w:rsid w:val="6DF25879"/>
    <w:rsid w:val="6DF2EFA9"/>
    <w:rsid w:val="6DF8D583"/>
    <w:rsid w:val="6E2038F5"/>
    <w:rsid w:val="6E257D19"/>
    <w:rsid w:val="6E2D9C48"/>
    <w:rsid w:val="6E6AD8AF"/>
    <w:rsid w:val="6E8EC93D"/>
    <w:rsid w:val="6F0A7C6A"/>
    <w:rsid w:val="6F354E14"/>
    <w:rsid w:val="6F3DB98B"/>
    <w:rsid w:val="6F55ACAB"/>
    <w:rsid w:val="6F7297FC"/>
    <w:rsid w:val="6FA1FEFA"/>
    <w:rsid w:val="6FEA7C27"/>
    <w:rsid w:val="70492BB6"/>
    <w:rsid w:val="70565E7E"/>
    <w:rsid w:val="706FB84D"/>
    <w:rsid w:val="70C0BB9E"/>
    <w:rsid w:val="70D32FFD"/>
    <w:rsid w:val="711D1F1A"/>
    <w:rsid w:val="71694D93"/>
    <w:rsid w:val="71DEC424"/>
    <w:rsid w:val="71FDCF44"/>
    <w:rsid w:val="72C1D920"/>
    <w:rsid w:val="72DE044C"/>
    <w:rsid w:val="72E9142B"/>
    <w:rsid w:val="7328AE45"/>
    <w:rsid w:val="732C41B1"/>
    <w:rsid w:val="734DBF3C"/>
    <w:rsid w:val="73780DBA"/>
    <w:rsid w:val="73886BC0"/>
    <w:rsid w:val="73B0F43E"/>
    <w:rsid w:val="73DB991B"/>
    <w:rsid w:val="73E8B520"/>
    <w:rsid w:val="740DF7ED"/>
    <w:rsid w:val="746E4CE0"/>
    <w:rsid w:val="7477B877"/>
    <w:rsid w:val="74877442"/>
    <w:rsid w:val="74CA48DB"/>
    <w:rsid w:val="74D554D6"/>
    <w:rsid w:val="74E6E52E"/>
    <w:rsid w:val="75101FFF"/>
    <w:rsid w:val="752ABC53"/>
    <w:rsid w:val="753848DC"/>
    <w:rsid w:val="75A1893F"/>
    <w:rsid w:val="75B024FB"/>
    <w:rsid w:val="75BD2B15"/>
    <w:rsid w:val="7606EA80"/>
    <w:rsid w:val="760EA387"/>
    <w:rsid w:val="76267764"/>
    <w:rsid w:val="7628650A"/>
    <w:rsid w:val="7629C6BA"/>
    <w:rsid w:val="764F7808"/>
    <w:rsid w:val="7680FE4D"/>
    <w:rsid w:val="76BA0EFE"/>
    <w:rsid w:val="76DAF255"/>
    <w:rsid w:val="76DC33D4"/>
    <w:rsid w:val="76F2A527"/>
    <w:rsid w:val="771705AC"/>
    <w:rsid w:val="774A219E"/>
    <w:rsid w:val="775B670D"/>
    <w:rsid w:val="77977457"/>
    <w:rsid w:val="77A92342"/>
    <w:rsid w:val="77ADDA2D"/>
    <w:rsid w:val="77D29D8D"/>
    <w:rsid w:val="784E2DE1"/>
    <w:rsid w:val="784EF7FD"/>
    <w:rsid w:val="78507195"/>
    <w:rsid w:val="78574C43"/>
    <w:rsid w:val="787D47C0"/>
    <w:rsid w:val="789DECF9"/>
    <w:rsid w:val="78D62C5B"/>
    <w:rsid w:val="78F8D59D"/>
    <w:rsid w:val="793953C6"/>
    <w:rsid w:val="795B199D"/>
    <w:rsid w:val="79665440"/>
    <w:rsid w:val="7A0491FD"/>
    <w:rsid w:val="7A191821"/>
    <w:rsid w:val="7A34149D"/>
    <w:rsid w:val="7A4007CF"/>
    <w:rsid w:val="7AAF61F2"/>
    <w:rsid w:val="7B4CF31F"/>
    <w:rsid w:val="7B54233E"/>
    <w:rsid w:val="7B77ECD0"/>
    <w:rsid w:val="7B9A4888"/>
    <w:rsid w:val="7BB85BCB"/>
    <w:rsid w:val="7BEB1031"/>
    <w:rsid w:val="7BF6C364"/>
    <w:rsid w:val="7BFA93DA"/>
    <w:rsid w:val="7C0EF238"/>
    <w:rsid w:val="7C2A5AC2"/>
    <w:rsid w:val="7C3C6F49"/>
    <w:rsid w:val="7C4EFB91"/>
    <w:rsid w:val="7C762521"/>
    <w:rsid w:val="7CAB91C9"/>
    <w:rsid w:val="7CBD2697"/>
    <w:rsid w:val="7CD8DED7"/>
    <w:rsid w:val="7D0AED13"/>
    <w:rsid w:val="7D24460E"/>
    <w:rsid w:val="7D321B25"/>
    <w:rsid w:val="7D50B8E3"/>
    <w:rsid w:val="7D5FA55A"/>
    <w:rsid w:val="7D9B8000"/>
    <w:rsid w:val="7DD76DC9"/>
    <w:rsid w:val="7DE6ACF1"/>
    <w:rsid w:val="7E0D5A78"/>
    <w:rsid w:val="7E6C67A3"/>
    <w:rsid w:val="7EC2CE84"/>
    <w:rsid w:val="7F324981"/>
    <w:rsid w:val="7F4ED464"/>
    <w:rsid w:val="7F5BD185"/>
    <w:rsid w:val="7F601FFE"/>
    <w:rsid w:val="7FDFE8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0D0E53"/>
  <w15:chartTrackingRefBased/>
  <w15:docId w15:val="{0714D069-F0E7-4071-9020-23CCB2338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CA"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Spacing"/>
    <w:next w:val="Normal"/>
    <w:link w:val="Heading1Char"/>
    <w:uiPriority w:val="9"/>
    <w:qFormat/>
    <w:rsid w:val="008A5B11"/>
    <w:pPr>
      <w:keepNext/>
      <w:outlineLvl w:val="0"/>
    </w:pPr>
    <w:rPr>
      <w:rFonts w:ascii="Aptos Display" w:hAnsi="Aptos Display"/>
      <w:b/>
      <w:color w:val="5C1036"/>
      <w:sz w:val="46"/>
      <w:szCs w:val="46"/>
    </w:rPr>
  </w:style>
  <w:style w:type="paragraph" w:styleId="Heading2">
    <w:name w:val="heading 2"/>
    <w:basedOn w:val="Heading3"/>
    <w:next w:val="Normal"/>
    <w:link w:val="Heading2Char"/>
    <w:uiPriority w:val="9"/>
    <w:unhideWhenUsed/>
    <w:qFormat/>
    <w:rsid w:val="0051568B"/>
    <w:pPr>
      <w:outlineLvl w:val="1"/>
    </w:pPr>
  </w:style>
  <w:style w:type="paragraph" w:styleId="Heading3">
    <w:name w:val="heading 3"/>
    <w:basedOn w:val="Normal"/>
    <w:next w:val="Normal"/>
    <w:link w:val="Heading3Char"/>
    <w:uiPriority w:val="9"/>
    <w:unhideWhenUsed/>
    <w:qFormat/>
    <w:rsid w:val="00520DEF"/>
    <w:pPr>
      <w:keepNext/>
      <w:spacing w:before="240" w:after="120" w:line="240" w:lineRule="auto"/>
      <w:outlineLvl w:val="2"/>
    </w:pPr>
    <w:rPr>
      <w:rFonts w:ascii="Arial" w:hAnsi="Arial"/>
      <w:b/>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11"/>
    <w:rPr>
      <w:rFonts w:ascii="Aptos Display" w:hAnsi="Aptos Display"/>
      <w:b/>
      <w:color w:val="5C1036"/>
      <w:sz w:val="46"/>
      <w:szCs w:val="46"/>
    </w:rPr>
  </w:style>
  <w:style w:type="character" w:customStyle="1" w:styleId="Heading2Char">
    <w:name w:val="Heading 2 Char"/>
    <w:basedOn w:val="DefaultParagraphFont"/>
    <w:link w:val="Heading2"/>
    <w:uiPriority w:val="9"/>
    <w:rsid w:val="0051568B"/>
    <w:rPr>
      <w:b/>
      <w:color w:val="C87C00"/>
      <w:sz w:val="32"/>
    </w:rPr>
  </w:style>
  <w:style w:type="character" w:customStyle="1" w:styleId="Heading3Char">
    <w:name w:val="Heading 3 Char"/>
    <w:basedOn w:val="DefaultParagraphFont"/>
    <w:link w:val="Heading3"/>
    <w:uiPriority w:val="9"/>
    <w:rsid w:val="00520DEF"/>
    <w:rPr>
      <w:rFonts w:ascii="Arial" w:hAnsi="Arial"/>
      <w:b/>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sid w:val="00D25026"/>
    <w:rPr>
      <w:rFonts w:ascii="Arial" w:hAnsi="Arial"/>
      <w:b/>
      <w:color w:val="5C1036"/>
      <w:sz w:val="46"/>
      <w:szCs w:val="46"/>
    </w:rPr>
  </w:style>
  <w:style w:type="paragraph" w:styleId="Title">
    <w:name w:val="Title"/>
    <w:basedOn w:val="Heading1"/>
    <w:next w:val="Normal"/>
    <w:link w:val="TitleChar"/>
    <w:uiPriority w:val="10"/>
    <w:qFormat/>
    <w:rsid w:val="00D25026"/>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uiPriority w:val="1"/>
    <w:qFormat/>
    <w:rsid w:val="00E8723A"/>
    <w:pPr>
      <w:spacing w:after="0" w:line="240" w:lineRule="auto"/>
    </w:pPr>
  </w:style>
  <w:style w:type="character" w:styleId="CommentReference">
    <w:name w:val="annotation reference"/>
    <w:basedOn w:val="DefaultParagraphFont"/>
    <w:uiPriority w:val="99"/>
    <w:semiHidden/>
    <w:unhideWhenUsed/>
    <w:rsid w:val="001170D9"/>
    <w:rPr>
      <w:sz w:val="16"/>
      <w:szCs w:val="16"/>
    </w:rPr>
  </w:style>
  <w:style w:type="paragraph" w:styleId="CommentText">
    <w:name w:val="annotation text"/>
    <w:basedOn w:val="Normal"/>
    <w:link w:val="CommentTextChar"/>
    <w:uiPriority w:val="99"/>
    <w:unhideWhenUsed/>
    <w:rsid w:val="001170D9"/>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1170D9"/>
    <w:rPr>
      <w:rFonts w:eastAsiaTheme="minorHAnsi"/>
      <w:sz w:val="20"/>
      <w:szCs w:val="20"/>
      <w:lang w:eastAsia="en-US"/>
    </w:rPr>
  </w:style>
  <w:style w:type="paragraph" w:styleId="ListParagraph">
    <w:name w:val="List Paragraph"/>
    <w:basedOn w:val="Normal"/>
    <w:uiPriority w:val="34"/>
    <w:qFormat/>
    <w:rsid w:val="00487F54"/>
    <w:pPr>
      <w:spacing w:after="0" w:line="240" w:lineRule="auto"/>
      <w:ind w:left="720"/>
      <w:contextualSpacing/>
    </w:pPr>
    <w:rPr>
      <w:rFonts w:ascii="Times New Roman" w:eastAsia="Times New Roman" w:hAnsi="Times New Roman" w:cs="Times New Roman"/>
      <w:lang w:eastAsia="en-US"/>
    </w:rPr>
  </w:style>
  <w:style w:type="character" w:customStyle="1" w:styleId="normaltextrun">
    <w:name w:val="normaltextrun"/>
    <w:basedOn w:val="DefaultParagraphFont"/>
    <w:rsid w:val="00487F54"/>
  </w:style>
  <w:style w:type="paragraph" w:styleId="CommentSubject">
    <w:name w:val="annotation subject"/>
    <w:basedOn w:val="CommentText"/>
    <w:next w:val="CommentText"/>
    <w:link w:val="CommentSubjectChar"/>
    <w:uiPriority w:val="99"/>
    <w:semiHidden/>
    <w:unhideWhenUsed/>
    <w:rsid w:val="00882FA9"/>
    <w:rPr>
      <w:rFonts w:eastAsiaTheme="minorEastAsia"/>
      <w:b/>
      <w:bCs/>
      <w:lang w:eastAsia="ja-JP"/>
    </w:rPr>
  </w:style>
  <w:style w:type="character" w:customStyle="1" w:styleId="CommentSubjectChar">
    <w:name w:val="Comment Subject Char"/>
    <w:basedOn w:val="CommentTextChar"/>
    <w:link w:val="CommentSubject"/>
    <w:uiPriority w:val="99"/>
    <w:semiHidden/>
    <w:rsid w:val="00882FA9"/>
    <w:rPr>
      <w:rFonts w:eastAsiaTheme="minorHAnsi"/>
      <w:b/>
      <w:bCs/>
      <w:sz w:val="20"/>
      <w:szCs w:val="20"/>
      <w:lang w:eastAsia="en-US"/>
    </w:rPr>
  </w:style>
  <w:style w:type="paragraph" w:styleId="Revision">
    <w:name w:val="Revision"/>
    <w:hidden/>
    <w:uiPriority w:val="99"/>
    <w:semiHidden/>
    <w:rsid w:val="008B4D49"/>
    <w:pPr>
      <w:spacing w:after="0" w:line="240" w:lineRule="auto"/>
    </w:pPr>
  </w:style>
  <w:style w:type="character" w:styleId="Mention">
    <w:name w:val="Mention"/>
    <w:basedOn w:val="DefaultParagraphFont"/>
    <w:uiPriority w:val="99"/>
    <w:unhideWhenUsed/>
    <w:rPr>
      <w:color w:val="2B579A"/>
      <w:shd w:val="clear" w:color="auto" w:fill="E6E6E6"/>
    </w:rPr>
  </w:style>
  <w:style w:type="character" w:styleId="Hyperlink">
    <w:name w:val="Hyperlink"/>
    <w:basedOn w:val="DefaultParagraphFont"/>
    <w:uiPriority w:val="99"/>
    <w:unhideWhenUsed/>
    <w:rPr>
      <w:color w:val="467886" w:themeColor="hyperlink"/>
      <w:u w:val="single"/>
    </w:rPr>
  </w:style>
  <w:style w:type="character" w:styleId="FollowedHyperlink">
    <w:name w:val="FollowedHyperlink"/>
    <w:basedOn w:val="DefaultParagraphFont"/>
    <w:uiPriority w:val="99"/>
    <w:semiHidden/>
    <w:unhideWhenUsed/>
    <w:rsid w:val="00510965"/>
    <w:rPr>
      <w:color w:val="96607D" w:themeColor="followedHyperlink"/>
      <w:u w:val="single"/>
    </w:rPr>
  </w:style>
  <w:style w:type="character" w:styleId="UnresolvedMention">
    <w:name w:val="Unresolved Mention"/>
    <w:basedOn w:val="DefaultParagraphFont"/>
    <w:uiPriority w:val="99"/>
    <w:semiHidden/>
    <w:unhideWhenUsed/>
    <w:rsid w:val="00E2366A"/>
    <w:rPr>
      <w:color w:val="605E5C"/>
      <w:shd w:val="clear" w:color="auto" w:fill="E1DFDD"/>
    </w:rPr>
  </w:style>
  <w:style w:type="character" w:customStyle="1" w:styleId="fontstyle01">
    <w:name w:val="fontstyle01"/>
    <w:basedOn w:val="DefaultParagraphFont"/>
    <w:rsid w:val="00E55A5C"/>
    <w:rPr>
      <w:rFonts w:ascii="ArialMT" w:hAnsi="Arial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883634">
      <w:bodyDiv w:val="1"/>
      <w:marLeft w:val="0"/>
      <w:marRight w:val="0"/>
      <w:marTop w:val="0"/>
      <w:marBottom w:val="0"/>
      <w:divBdr>
        <w:top w:val="none" w:sz="0" w:space="0" w:color="auto"/>
        <w:left w:val="none" w:sz="0" w:space="0" w:color="auto"/>
        <w:bottom w:val="none" w:sz="0" w:space="0" w:color="auto"/>
        <w:right w:val="none" w:sz="0" w:space="0" w:color="auto"/>
      </w:divBdr>
      <w:divsChild>
        <w:div w:id="340398376">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dsc.patipa.jumelage.emplois-itapip.job.matching.esdc@hrsdc-rhdcc.gc.ca."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anada.ca/fr/secretariat-conseil-tresor/services/avis-information/programme-apprentissage-ti-personnes-autochtones-autres-exigences-etudes.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anada.ca/fr/secretariat-conseil-tresor/services/avis-information/programme-apprentissage-ti-personnes-autochtones-autres-exigences-etudes.htm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73817102-0cb2-4a30-9e24-7534f26a4b16">7JRP5SF57W64-1769917739-13230</_dlc_DocId>
    <_dlc_DocIdUrl xmlns="73817102-0cb2-4a30-9e24-7534f26a4b16">
      <Url>https://014gc.sharepoint.com/sites/BU6782097/_layouts/15/DocIdRedir.aspx?ID=7JRP5SF57W64-1769917739-13230</Url>
      <Description>7JRP5SF57W64-1769917739-13230</Description>
    </_dlc_DocIdUrl>
    <Email_x005f_x0020_Date xmlns="f76aaf80-9812-406c-9dd3-ccb851cf3a75" xsi:nil="true"/>
    <Email_x005f_x0020_Attachments xmlns="f76aaf80-9812-406c-9dd3-ccb851cf3a75" xsi:nil="true"/>
    <Email_x005f_x0020_From xmlns="f76aaf80-9812-406c-9dd3-ccb851cf3a75" xsi:nil="true"/>
    <Email_x005f_x0020_To xmlns="f76aaf80-9812-406c-9dd3-ccb851cf3a75" xsi:nil="true"/>
    <Email_x005f_x0020_Subject xmlns="f76aaf80-9812-406c-9dd3-ccb851cf3a75" xsi:nil="true"/>
    <Email_x005f_x0020_Conversation_x005f_x0020_Topic xmlns="f76aaf80-9812-406c-9dd3-ccb851cf3a75" xsi:nil="true"/>
    <Email_x005f_x0020_CC xmlns="f76aaf80-9812-406c-9dd3-ccb851cf3a75" xsi:nil="true"/>
    <lcf76f155ced4ddcb4097134ff3c332f xmlns="1abcf0e9-f866-4cdd-84d1-6d056a3dbac2">
      <Terms xmlns="http://schemas.microsoft.com/office/infopath/2007/PartnerControls"/>
    </lcf76f155ced4ddcb4097134ff3c332f>
    <TaxCatchAll xmlns="f76aaf80-9812-406c-9dd3-ccb851cf3a7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6A9A1678AB80740B9797F9B510793CE" ma:contentTypeVersion="33" ma:contentTypeDescription="Create a new document." ma:contentTypeScope="" ma:versionID="eb560767927d147b90ba7c31465f9532">
  <xsd:schema xmlns:xsd="http://www.w3.org/2001/XMLSchema" xmlns:xs="http://www.w3.org/2001/XMLSchema" xmlns:p="http://schemas.microsoft.com/office/2006/metadata/properties" xmlns:ns2="1abcf0e9-f866-4cdd-84d1-6d056a3dbac2" xmlns:ns3="73817102-0cb2-4a30-9e24-7534f26a4b16" xmlns:ns4="f76aaf80-9812-406c-9dd3-ccb851cf3a75" targetNamespace="http://schemas.microsoft.com/office/2006/metadata/properties" ma:root="true" ma:fieldsID="0ca258302632edec60f7f9d25710ad1f" ns2:_="" ns3:_="" ns4:_="">
    <xsd:import namespace="1abcf0e9-f866-4cdd-84d1-6d056a3dbac2"/>
    <xsd:import namespace="73817102-0cb2-4a30-9e24-7534f26a4b16"/>
    <xsd:import namespace="f76aaf80-9812-406c-9dd3-ccb851cf3a7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3:SharedWithUsers" minOccurs="0"/>
                <xsd:element ref="ns3:SharedWithDetails" minOccurs="0"/>
                <xsd:element ref="ns2:MediaServiceLocation" minOccurs="0"/>
                <xsd:element ref="ns2:lcf76f155ced4ddcb4097134ff3c332f" minOccurs="0"/>
                <xsd:element ref="ns4:TaxCatchAll" minOccurs="0"/>
                <xsd:element ref="ns4:Email_x005f_x0020_To" minOccurs="0"/>
                <xsd:element ref="ns4:Email_x005f_x0020_From" minOccurs="0"/>
                <xsd:element ref="ns4:Email_x005f_x0020_Subject" minOccurs="0"/>
                <xsd:element ref="ns4:Email_x005f_x0020_Conversation_x005f_x0020_Topic" minOccurs="0"/>
                <xsd:element ref="ns4:Email_x005f_x0020_CC" minOccurs="0"/>
                <xsd:element ref="ns4:Email_x005f_x0020_Date" minOccurs="0"/>
                <xsd:element ref="ns4:Email_x005f_x0020_Attachments" minOccurs="0"/>
                <xsd:element ref="ns3:_dlc_DocId" minOccurs="0"/>
                <xsd:element ref="ns3:_dlc_DocIdUrl" minOccurs="0"/>
                <xsd:element ref="ns3:_dlc_DocIdPersistId"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bcf0e9-f866-4cdd-84d1-6d056a3dba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fa6f064-5af2-4239-ab23-685642d5954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33" nillable="true" ma:displayName="MediaServiceObjectDetectorVersions" ma:hidden="true" ma:indexed="true" ma:internalName="MediaServiceObjectDetectorVersions" ma:readOnly="true">
      <xsd:simpleType>
        <xsd:restriction base="dms:Text"/>
      </xsd:simpleType>
    </xsd:element>
    <xsd:element name="MediaServiceSearchProperties" ma:index="3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817102-0cb2-4a30-9e24-7534f26a4b1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_dlc_DocId" ma:index="30" nillable="true" ma:displayName="Document ID Value" ma:description="The value of the document ID assigned to this item." ma:indexed="true" ma:internalName="_dlc_DocId" ma:readOnly="true">
      <xsd:simpleType>
        <xsd:restriction base="dms:Text"/>
      </xsd:simpleType>
    </xsd:element>
    <xsd:element name="_dlc_DocIdUrl" ma:index="3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2"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76aaf80-9812-406c-9dd3-ccb851cf3a75"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287598ed-0e3d-4c95-b89a-3830d33d7b92}" ma:internalName="TaxCatchAll" ma:showField="CatchAllData" ma:web="73817102-0cb2-4a30-9e24-7534f26a4b16">
      <xsd:complexType>
        <xsd:complexContent>
          <xsd:extension base="dms:MultiChoiceLookup">
            <xsd:sequence>
              <xsd:element name="Value" type="dms:Lookup" maxOccurs="unbounded" minOccurs="0" nillable="true"/>
            </xsd:sequence>
          </xsd:extension>
        </xsd:complexContent>
      </xsd:complexType>
    </xsd:element>
    <xsd:element name="Email_x005f_x0020_To" ma:index="23" nillable="true" ma:displayName="Email To" ma:description="Email To" ma:hidden="true" ma:internalName="Email_x0020_To" ma:readOnly="false">
      <xsd:simpleType>
        <xsd:restriction base="dms:Text">
          <xsd:maxLength value="255"/>
        </xsd:restriction>
      </xsd:simpleType>
    </xsd:element>
    <xsd:element name="Email_x005f_x0020_From" ma:index="24" nillable="true" ma:displayName="Email From" ma:description="Email From" ma:hidden="true" ma:internalName="Email_x0020_From" ma:readOnly="false">
      <xsd:simpleType>
        <xsd:restriction base="dms:Text">
          <xsd:maxLength value="255"/>
        </xsd:restriction>
      </xsd:simpleType>
    </xsd:element>
    <xsd:element name="Email_x005f_x0020_Subject" ma:index="25" nillable="true" ma:displayName="Email Subject" ma:description="Email Subject" ma:hidden="true" ma:internalName="Email_x0020_Subject" ma:readOnly="false">
      <xsd:simpleType>
        <xsd:restriction base="dms:Text">
          <xsd:maxLength value="255"/>
        </xsd:restriction>
      </xsd:simpleType>
    </xsd:element>
    <xsd:element name="Email_x005f_x0020_Conversation_x005f_x0020_Topic" ma:index="26" nillable="true" ma:displayName="Email Conversation Topic" ma:description="Email Conversation Topic" ma:hidden="true" ma:internalName="Email_x0020_Conversation_x0020_Topic" ma:readOnly="false">
      <xsd:simpleType>
        <xsd:restriction base="dms:Text">
          <xsd:maxLength value="255"/>
        </xsd:restriction>
      </xsd:simpleType>
    </xsd:element>
    <xsd:element name="Email_x005f_x0020_CC" ma:index="27" nillable="true" ma:displayName="Email CC" ma:description="Email CC" ma:hidden="true" ma:internalName="Email_x0020_CC" ma:readOnly="false">
      <xsd:simpleType>
        <xsd:restriction base="dms:Text">
          <xsd:maxLength value="255"/>
        </xsd:restriction>
      </xsd:simpleType>
    </xsd:element>
    <xsd:element name="Email_x005f_x0020_Date" ma:index="28" nillable="true" ma:displayName="Email Date" ma:description="Email Date" ma:format="DateOnly" ma:hidden="true" ma:internalName="Email_x0020_Date" ma:readOnly="false">
      <xsd:simpleType>
        <xsd:restriction base="dms:DateTime"/>
      </xsd:simpleType>
    </xsd:element>
    <xsd:element name="Email_x005f_x0020_Attachments" ma:index="29" nillable="true" ma:displayName="Email Attachments" ma:description="Email Attachments" ma:hidden="true" ma:internalName="Email_x0020_Attachments"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D38CCE-F6D8-4C28-AF87-7510C8AA13D8}">
  <ds:schemaRefs>
    <ds:schemaRef ds:uri="http://schemas.microsoft.com/sharepoint/events"/>
  </ds:schemaRefs>
</ds:datastoreItem>
</file>

<file path=customXml/itemProps2.xml><?xml version="1.0" encoding="utf-8"?>
<ds:datastoreItem xmlns:ds="http://schemas.openxmlformats.org/officeDocument/2006/customXml" ds:itemID="{8BDBF477-561A-4A8C-9B10-2D8EF3FE5076}">
  <ds:schemaRefs>
    <ds:schemaRef ds:uri="http://schemas.microsoft.com/office/2006/metadata/properties"/>
    <ds:schemaRef ds:uri="http://schemas.microsoft.com/office/infopath/2007/PartnerControls"/>
    <ds:schemaRef ds:uri="73817102-0cb2-4a30-9e24-7534f26a4b16"/>
    <ds:schemaRef ds:uri="f76aaf80-9812-406c-9dd3-ccb851cf3a75"/>
    <ds:schemaRef ds:uri="1abcf0e9-f866-4cdd-84d1-6d056a3dbac2"/>
  </ds:schemaRefs>
</ds:datastoreItem>
</file>

<file path=customXml/itemProps3.xml><?xml version="1.0" encoding="utf-8"?>
<ds:datastoreItem xmlns:ds="http://schemas.openxmlformats.org/officeDocument/2006/customXml" ds:itemID="{0D892134-B380-4129-9B46-DB00CB5C1042}">
  <ds:schemaRefs>
    <ds:schemaRef ds:uri="http://schemas.microsoft.com/sharepoint/v3/contenttype/forms"/>
  </ds:schemaRefs>
</ds:datastoreItem>
</file>

<file path=customXml/itemProps4.xml><?xml version="1.0" encoding="utf-8"?>
<ds:datastoreItem xmlns:ds="http://schemas.openxmlformats.org/officeDocument/2006/customXml" ds:itemID="{5BF348B3-6A58-411C-8179-7A1B32E062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bcf0e9-f866-4cdd-84d1-6d056a3dbac2"/>
    <ds:schemaRef ds:uri="73817102-0cb2-4a30-9e24-7534f26a4b16"/>
    <ds:schemaRef ds:uri="f76aaf80-9812-406c-9dd3-ccb851cf3a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1997</Words>
  <Characters>11944</Characters>
  <Application>Microsoft Office Word</Application>
  <DocSecurity>0</DocSecurity>
  <Lines>265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13870</CharactersWithSpaces>
  <SharedDoc>false</SharedDoc>
  <HLinks>
    <vt:vector size="30" baseType="variant">
      <vt:variant>
        <vt:i4>2883671</vt:i4>
      </vt:variant>
      <vt:variant>
        <vt:i4>6</vt:i4>
      </vt:variant>
      <vt:variant>
        <vt:i4>0</vt:i4>
      </vt:variant>
      <vt:variant>
        <vt:i4>5</vt:i4>
      </vt:variant>
      <vt:variant>
        <vt:lpwstr>mailto:edsc.patipa.jumelage.emplois-itapip.job.matching.esdc@hrsdc-rhdcc.gc.ca</vt:lpwstr>
      </vt:variant>
      <vt:variant>
        <vt:lpwstr/>
      </vt:variant>
      <vt:variant>
        <vt:i4>3735657</vt:i4>
      </vt:variant>
      <vt:variant>
        <vt:i4>3</vt:i4>
      </vt:variant>
      <vt:variant>
        <vt:i4>0</vt:i4>
      </vt:variant>
      <vt:variant>
        <vt:i4>5</vt:i4>
      </vt:variant>
      <vt:variant>
        <vt:lpwstr>https://www.canada.ca/fr/secretariat-conseil-tresor/services/avis-information/programme-apprentissage-ti-personnes-autochtones-autres-exigences-etudes.html</vt:lpwstr>
      </vt:variant>
      <vt:variant>
        <vt:lpwstr/>
      </vt:variant>
      <vt:variant>
        <vt:i4>3735657</vt:i4>
      </vt:variant>
      <vt:variant>
        <vt:i4>0</vt:i4>
      </vt:variant>
      <vt:variant>
        <vt:i4>0</vt:i4>
      </vt:variant>
      <vt:variant>
        <vt:i4>5</vt:i4>
      </vt:variant>
      <vt:variant>
        <vt:lpwstr>https://www.canada.ca/fr/secretariat-conseil-tresor/services/avis-information/programme-apprentissage-ti-personnes-autochtones-autres-exigences-etudes.html</vt:lpwstr>
      </vt:variant>
      <vt:variant>
        <vt:lpwstr/>
      </vt:variant>
      <vt:variant>
        <vt:i4>4391010</vt:i4>
      </vt:variant>
      <vt:variant>
        <vt:i4>3</vt:i4>
      </vt:variant>
      <vt:variant>
        <vt:i4>0</vt:i4>
      </vt:variant>
      <vt:variant>
        <vt:i4>5</vt:i4>
      </vt:variant>
      <vt:variant>
        <vt:lpwstr>mailto:julie.l.lalonde@hrsdc-rhdcc.gc.ca</vt:lpwstr>
      </vt:variant>
      <vt:variant>
        <vt:lpwstr/>
      </vt:variant>
      <vt:variant>
        <vt:i4>4915259</vt:i4>
      </vt:variant>
      <vt:variant>
        <vt:i4>0</vt:i4>
      </vt:variant>
      <vt:variant>
        <vt:i4>0</vt:i4>
      </vt:variant>
      <vt:variant>
        <vt:i4>5</vt:i4>
      </vt:variant>
      <vt:variant>
        <vt:lpwstr>mailto:valerie.thomas@hrsdc-rhdcc.gc.ca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Glenn G [NC]</dc:creator>
  <cp:keywords/>
  <dc:description/>
  <cp:lastModifiedBy>McGrath, Rosalie</cp:lastModifiedBy>
  <cp:revision>34</cp:revision>
  <dcterms:created xsi:type="dcterms:W3CDTF">2024-01-19T21:38:00Z</dcterms:created>
  <dcterms:modified xsi:type="dcterms:W3CDTF">2024-01-19T21:58:00Z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0x010100A6A9A1678AB80740B9797F9B510793CE</vt:lpwstr>
  </property>
  <property fmtid="{D5CDD505-2E9C-101B-9397-08002B2CF9AE}" pid="3" name="_dlc_DocIdItemGuid">
    <vt:lpwstr>dafb8af6-cc31-4cb4-8158-d957a66c252d</vt:lpwstr>
  </property>
  <property fmtid="{D5CDD505-2E9C-101B-9397-08002B2CF9AE}" pid="4" name="MediaServiceImageTags">
    <vt:lpwstr/>
  </property>
  <property fmtid="{D5CDD505-2E9C-101B-9397-08002B2CF9AE}" pid="5" name="MSIP_Label_3515d617-256d-4284-aedb-1064be1c4b48_Enabled">
    <vt:lpwstr>true</vt:lpwstr>
  </property>
  <property fmtid="{D5CDD505-2E9C-101B-9397-08002B2CF9AE}" pid="6" name="MSIP_Label_3515d617-256d-4284-aedb-1064be1c4b48_SetDate">
    <vt:lpwstr>2024-01-19T21:38:21Z</vt:lpwstr>
  </property>
  <property fmtid="{D5CDD505-2E9C-101B-9397-08002B2CF9AE}" pid="7" name="MSIP_Label_3515d617-256d-4284-aedb-1064be1c4b48_Method">
    <vt:lpwstr>Privileged</vt:lpwstr>
  </property>
  <property fmtid="{D5CDD505-2E9C-101B-9397-08002B2CF9AE}" pid="8" name="MSIP_Label_3515d617-256d-4284-aedb-1064be1c4b48_Name">
    <vt:lpwstr>3515d617-256d-4284-aedb-1064be1c4b48</vt:lpwstr>
  </property>
  <property fmtid="{D5CDD505-2E9C-101B-9397-08002B2CF9AE}" pid="9" name="MSIP_Label_3515d617-256d-4284-aedb-1064be1c4b48_SiteId">
    <vt:lpwstr>6397df10-4595-4047-9c4f-03311282152b</vt:lpwstr>
  </property>
  <property fmtid="{D5CDD505-2E9C-101B-9397-08002B2CF9AE}" pid="10" name="MSIP_Label_3515d617-256d-4284-aedb-1064be1c4b48_ActionId">
    <vt:lpwstr>ea37018b-4bb8-4eab-9dc2-aeb2387bc38d</vt:lpwstr>
  </property>
  <property fmtid="{D5CDD505-2E9C-101B-9397-08002B2CF9AE}" pid="11" name="MSIP_Label_3515d617-256d-4284-aedb-1064be1c4b48_ContentBits">
    <vt:lpwstr>0</vt:lpwstr>
  </property>
  <property fmtid="{D5CDD505-2E9C-101B-9397-08002B2CF9AE}" pid="12" name="GrammarlyDocumentId">
    <vt:lpwstr>6184ee30d772ec2223739191e48bc2c73c64680a1ca4e01bfb417f7ddd783614</vt:lpwstr>
  </property>
</Properties>
</file>