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5610E5" w14:textId="77777777" w:rsidR="00935AD1" w:rsidRDefault="00D30B90" w:rsidP="00D30B90">
      <w:pPr>
        <w:pStyle w:val="Heading1"/>
      </w:pPr>
      <w:r>
        <w:t>Budgets</w:t>
      </w:r>
    </w:p>
    <w:p w14:paraId="76D3182D" w14:textId="77777777" w:rsidR="00D30B90" w:rsidRDefault="00D30B90" w:rsidP="00D30B90">
      <w:r>
        <w:rPr>
          <w:noProof/>
        </w:rPr>
        <w:drawing>
          <wp:inline distT="0" distB="0" distL="0" distR="0" wp14:anchorId="4CAB938D" wp14:editId="6D4875EA">
            <wp:extent cx="5486400" cy="5887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887268"/>
                    </a:xfrm>
                    <a:prstGeom prst="rect">
                      <a:avLst/>
                    </a:prstGeom>
                    <a:noFill/>
                    <a:ln>
                      <a:noFill/>
                    </a:ln>
                  </pic:spPr>
                </pic:pic>
              </a:graphicData>
            </a:graphic>
          </wp:inline>
        </w:drawing>
      </w:r>
    </w:p>
    <w:p w14:paraId="1B536146" w14:textId="77777777" w:rsidR="00D30B90" w:rsidRDefault="00D30B90" w:rsidP="00D30B90">
      <w:r>
        <w:rPr>
          <w:noProof/>
        </w:rPr>
        <w:lastRenderedPageBreak/>
        <w:drawing>
          <wp:inline distT="0" distB="0" distL="0" distR="0" wp14:anchorId="0FE08F37" wp14:editId="34E2F88A">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8C775B2" w14:textId="77777777" w:rsidR="00D30B90" w:rsidRDefault="00D30B90" w:rsidP="00D30B90">
      <w:r>
        <w:rPr>
          <w:noProof/>
        </w:rPr>
        <w:drawing>
          <wp:inline distT="0" distB="0" distL="0" distR="0" wp14:anchorId="02658B85" wp14:editId="0CA62870">
            <wp:extent cx="5486400" cy="5896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896382"/>
                    </a:xfrm>
                    <a:prstGeom prst="rect">
                      <a:avLst/>
                    </a:prstGeom>
                    <a:noFill/>
                    <a:ln>
                      <a:noFill/>
                    </a:ln>
                  </pic:spPr>
                </pic:pic>
              </a:graphicData>
            </a:graphic>
          </wp:inline>
        </w:drawing>
      </w:r>
    </w:p>
    <w:p w14:paraId="46FB2181" w14:textId="77777777" w:rsidR="00D30B90" w:rsidRDefault="00D30B90" w:rsidP="00D30B90">
      <w:pPr>
        <w:pStyle w:val="Heading2"/>
      </w:pPr>
      <w:r>
        <w:t>ORNL Budget Explanation</w:t>
      </w:r>
    </w:p>
    <w:p w14:paraId="2B4124A9" w14:textId="77777777" w:rsidR="00D30B90" w:rsidRDefault="00D30B90" w:rsidP="00D30B90">
      <w:r>
        <w:t xml:space="preserve">Cost estimates presented in this proposal have been reclassified to be comparable with proposals from other research institutions.  At the Oak Ridge National Laboratory (ORNL), actual costs will be collected and reported in accordance with the Department of Energy (DOE) approved cost accounting system.  Total cost presented in this proposal and actual costs will be equivalent as will the subtotal of direct and indirect costs.  Details of the budget breakdown of all budget categories, including salaries, benefits and fringe, and direct costs are described below.  In consideration of cost estimates for ORNL staff support, it is important to understand that all ORNL costs are covered by proposals such as this one.  There is no ``base'' funding for DOE Office of Science </w:t>
      </w:r>
      <w:proofErr w:type="spellStart"/>
      <w:r>
        <w:t>multiprogram</w:t>
      </w:r>
      <w:proofErr w:type="spellEnd"/>
      <w:r>
        <w:t xml:space="preserve"> national laboratories, including ORNL.</w:t>
      </w:r>
    </w:p>
    <w:p w14:paraId="7D283637" w14:textId="77777777" w:rsidR="0000002D" w:rsidRPr="0000002D" w:rsidRDefault="0000002D" w:rsidP="0000002D">
      <w:pPr>
        <w:pStyle w:val="ListParagraph"/>
        <w:numPr>
          <w:ilvl w:val="0"/>
          <w:numId w:val="2"/>
        </w:numPr>
        <w:rPr>
          <w:b/>
        </w:rPr>
      </w:pPr>
      <w:r w:rsidRPr="0000002D">
        <w:rPr>
          <w:b/>
        </w:rPr>
        <w:t>(1-6) Senior Personnel</w:t>
      </w:r>
    </w:p>
    <w:p w14:paraId="0AB4DF7C" w14:textId="77777777" w:rsidR="0000002D" w:rsidRDefault="0000002D" w:rsidP="0000002D">
      <w:pPr>
        <w:pStyle w:val="ListParagraph"/>
      </w:pPr>
      <w:r>
        <w:t xml:space="preserve">The ORNL cost accounting system incorporates wage </w:t>
      </w:r>
      <w:proofErr w:type="gramStart"/>
      <w:r>
        <w:t>pools which</w:t>
      </w:r>
      <w:proofErr w:type="gramEnd"/>
      <w:r>
        <w:t xml:space="preserve"> are built around actual salaries for staff with similar salaries.  The salary figure listed for Senior Personnel represents the average salary for a staff scientist within a specific wage pool.  For budgeting purposes, one calendar month is assumed to be 150.0 hours.</w:t>
      </w:r>
    </w:p>
    <w:p w14:paraId="57EE4321" w14:textId="77777777" w:rsidR="0000002D" w:rsidRDefault="0000002D" w:rsidP="0000002D">
      <w:pPr>
        <w:pStyle w:val="ListParagraph"/>
      </w:pPr>
    </w:p>
    <w:p w14:paraId="6A9233D5" w14:textId="77777777" w:rsidR="0000002D" w:rsidRDefault="0000002D" w:rsidP="0000002D">
      <w:pPr>
        <w:pStyle w:val="ListParagraph"/>
      </w:pPr>
      <w:r>
        <w:t xml:space="preserve">Support is requested for Drs. Christian Engelmann, Thomas Evans, Steven Hamilton and Wayne </w:t>
      </w:r>
      <w:proofErr w:type="spellStart"/>
      <w:r>
        <w:t>Joubert</w:t>
      </w:r>
      <w:proofErr w:type="spellEnd"/>
      <w:r>
        <w:t xml:space="preserve"> as detailed in the budget spreadsheets. Dr. Thomas Evans will serve as Research Coordinator and Project PI.</w:t>
      </w:r>
    </w:p>
    <w:p w14:paraId="05DB7356" w14:textId="77777777" w:rsidR="0000002D" w:rsidRPr="00201883" w:rsidRDefault="0000002D" w:rsidP="0000002D">
      <w:pPr>
        <w:pStyle w:val="ListParagraph"/>
        <w:numPr>
          <w:ilvl w:val="0"/>
          <w:numId w:val="2"/>
        </w:numPr>
        <w:rPr>
          <w:b/>
        </w:rPr>
      </w:pPr>
      <w:r w:rsidRPr="00201883">
        <w:rPr>
          <w:b/>
        </w:rPr>
        <w:t>(1-6) Other Personnel</w:t>
      </w:r>
    </w:p>
    <w:p w14:paraId="4EE44E82" w14:textId="77777777" w:rsidR="0000002D" w:rsidRDefault="0000002D" w:rsidP="0000002D">
      <w:pPr>
        <w:ind w:left="720"/>
      </w:pPr>
      <w:r w:rsidRPr="0000002D">
        <w:t>No funds are allocated toward other staff for this proposal.</w:t>
      </w:r>
    </w:p>
    <w:p w14:paraId="27A4A7C5" w14:textId="77777777" w:rsidR="0000002D" w:rsidRPr="00201883" w:rsidRDefault="0000002D" w:rsidP="0000002D">
      <w:pPr>
        <w:pStyle w:val="ListParagraph"/>
        <w:numPr>
          <w:ilvl w:val="0"/>
          <w:numId w:val="2"/>
        </w:numPr>
        <w:rPr>
          <w:b/>
        </w:rPr>
      </w:pPr>
      <w:r w:rsidRPr="00201883">
        <w:rPr>
          <w:b/>
        </w:rPr>
        <w:t>Fringe Benefits</w:t>
      </w:r>
    </w:p>
    <w:p w14:paraId="72C50289" w14:textId="77777777" w:rsidR="0000002D" w:rsidRDefault="0000002D" w:rsidP="0000002D">
      <w:pPr>
        <w:ind w:left="720"/>
      </w:pPr>
      <w:r>
        <w:t>Fringe benefits are included in the ORNL employees wage pool rate and are</w:t>
      </w:r>
    </w:p>
    <w:p w14:paraId="0AFF3709" w14:textId="77777777" w:rsidR="0000002D" w:rsidRDefault="0000002D" w:rsidP="0000002D">
      <w:pPr>
        <w:ind w:left="720"/>
      </w:pPr>
      <w:proofErr w:type="gramStart"/>
      <w:r>
        <w:t>estimated</w:t>
      </w:r>
      <w:proofErr w:type="gramEnd"/>
      <w:r>
        <w:t xml:space="preserve"> at 48.0% for FY2013 - 2017.</w:t>
      </w:r>
    </w:p>
    <w:p w14:paraId="7BEF1215" w14:textId="77777777" w:rsidR="0000002D" w:rsidRPr="00201883" w:rsidRDefault="0000002D" w:rsidP="0000002D">
      <w:pPr>
        <w:pStyle w:val="ListParagraph"/>
        <w:numPr>
          <w:ilvl w:val="0"/>
          <w:numId w:val="2"/>
        </w:numPr>
        <w:rPr>
          <w:b/>
        </w:rPr>
      </w:pPr>
      <w:r w:rsidRPr="00201883">
        <w:rPr>
          <w:b/>
        </w:rPr>
        <w:t>Permanent Equipment</w:t>
      </w:r>
    </w:p>
    <w:p w14:paraId="1A1AFC17" w14:textId="1A3EEF8F" w:rsidR="00201883" w:rsidRDefault="00201883" w:rsidP="00201883">
      <w:pPr>
        <w:ind w:left="720"/>
      </w:pPr>
      <w:r w:rsidRPr="00201883">
        <w:t>No funds for permanent equipment are allocated.</w:t>
      </w:r>
    </w:p>
    <w:p w14:paraId="1D95AA37" w14:textId="77777777" w:rsidR="0000002D" w:rsidRPr="00201883" w:rsidRDefault="0000002D" w:rsidP="0000002D">
      <w:pPr>
        <w:pStyle w:val="ListParagraph"/>
        <w:numPr>
          <w:ilvl w:val="0"/>
          <w:numId w:val="2"/>
        </w:numPr>
        <w:rPr>
          <w:b/>
        </w:rPr>
      </w:pPr>
      <w:r w:rsidRPr="00201883">
        <w:rPr>
          <w:b/>
        </w:rPr>
        <w:t>Travel</w:t>
      </w:r>
    </w:p>
    <w:p w14:paraId="7B790A00" w14:textId="3BE042D0" w:rsidR="00201883" w:rsidRDefault="00201883" w:rsidP="00201883">
      <w:pPr>
        <w:pStyle w:val="ListParagraph"/>
      </w:pPr>
      <w:r>
        <w:t xml:space="preserve">Travel in the amount of $3,000 per year is being included in the proposal in order to interact with M. </w:t>
      </w:r>
      <w:proofErr w:type="spellStart"/>
      <w:r>
        <w:t>Benzi</w:t>
      </w:r>
      <w:proofErr w:type="spellEnd"/>
      <w:r>
        <w:t xml:space="preserve"> and his students and present results at seminars.  This sum also allows travel to 1 meeting per year in order to present results of the project.</w:t>
      </w:r>
    </w:p>
    <w:p w14:paraId="11AFB9C1" w14:textId="77777777" w:rsidR="0000002D" w:rsidRPr="00201883" w:rsidRDefault="0000002D" w:rsidP="00DE5CA5">
      <w:pPr>
        <w:pStyle w:val="ListParagraph"/>
        <w:numPr>
          <w:ilvl w:val="0"/>
          <w:numId w:val="14"/>
        </w:numPr>
        <w:rPr>
          <w:b/>
        </w:rPr>
      </w:pPr>
      <w:bookmarkStart w:id="0" w:name="_GoBack"/>
      <w:bookmarkEnd w:id="0"/>
      <w:r w:rsidRPr="00201883">
        <w:rPr>
          <w:b/>
        </w:rPr>
        <w:t>(1-6) Other Direct Costs</w:t>
      </w:r>
    </w:p>
    <w:p w14:paraId="4114DA16" w14:textId="77777777" w:rsidR="00201883" w:rsidRPr="00DE5CA5" w:rsidRDefault="00201883" w:rsidP="00201883">
      <w:pPr>
        <w:pStyle w:val="ListParagraph"/>
        <w:numPr>
          <w:ilvl w:val="1"/>
          <w:numId w:val="5"/>
        </w:numPr>
        <w:rPr>
          <w:i/>
        </w:rPr>
      </w:pPr>
      <w:r w:rsidRPr="00DE5CA5">
        <w:rPr>
          <w:i/>
        </w:rPr>
        <w:t>Materials &amp; Supplies</w:t>
      </w:r>
    </w:p>
    <w:p w14:paraId="4B905354" w14:textId="57FF4DCB" w:rsidR="00201883" w:rsidRDefault="00201883" w:rsidP="00201883">
      <w:pPr>
        <w:pStyle w:val="ListParagraph"/>
        <w:ind w:left="1440"/>
      </w:pPr>
      <w:r>
        <w:t>Materials and supplies include general and miscellaneous supplies directly related to the project.  The additional budget for the first year is provided for software licenses for both toolkits needed to complete work for the proposal and collaboration software that will enable a virtual “one-roof” collaboration between ORNL and Emory.</w:t>
      </w:r>
    </w:p>
    <w:p w14:paraId="1BCE43B1" w14:textId="77777777" w:rsidR="00201883" w:rsidRPr="00DE5CA5" w:rsidRDefault="00201883" w:rsidP="00DE5CA5">
      <w:pPr>
        <w:pStyle w:val="ListParagraph"/>
        <w:numPr>
          <w:ilvl w:val="0"/>
          <w:numId w:val="10"/>
        </w:numPr>
        <w:rPr>
          <w:i/>
        </w:rPr>
      </w:pPr>
      <w:r w:rsidRPr="00DE5CA5">
        <w:rPr>
          <w:i/>
        </w:rPr>
        <w:t>Other – Organization Burden Administration</w:t>
      </w:r>
    </w:p>
    <w:p w14:paraId="7992BD0B" w14:textId="530794AA" w:rsidR="00201883" w:rsidRPr="0000002D" w:rsidRDefault="00201883" w:rsidP="00201883">
      <w:pPr>
        <w:pStyle w:val="ListParagraph"/>
        <w:ind w:left="1440"/>
      </w:pPr>
      <w:r>
        <w:t>Organizational Burden Administration costs include utilities (purchased utilities as well as laboratory staff associated with maintaining the utility systems), space charges (building maintenance), division managerial oversight, technical and administrative support, and other support personnel such as plant and equipment, instrumentation and controls, environmental, safety, and health, finance and budget, quality, and health physics provided for the general benefit of all staff and R\&amp;D activities.  Inclusion of these costs is necessary to provide a full accounting of estimated cost for the project period.  All cost will be collected and reported in ORNL's cost accounting system, as approved by DOE.</w:t>
      </w:r>
    </w:p>
    <w:p w14:paraId="1D75D651" w14:textId="77777777" w:rsidR="00D30B90" w:rsidRPr="00D30B90" w:rsidRDefault="00D30B90" w:rsidP="00D30B90"/>
    <w:sectPr w:rsidR="00D30B90" w:rsidRPr="00D30B90" w:rsidSect="00D4794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F65A5"/>
    <w:multiLevelType w:val="hybridMultilevel"/>
    <w:tmpl w:val="6986C338"/>
    <w:lvl w:ilvl="0" w:tplc="116CC9AA">
      <w:start w:val="1"/>
      <w:numFmt w:val="none"/>
      <w:lvlText w:val="6."/>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936A88"/>
    <w:multiLevelType w:val="hybridMultilevel"/>
    <w:tmpl w:val="67E087F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DF663D"/>
    <w:multiLevelType w:val="multilevel"/>
    <w:tmpl w:val="4BEC2F9E"/>
    <w:lvl w:ilvl="0">
      <w:start w:val="1"/>
      <w:numFmt w:val="none"/>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DB8171F"/>
    <w:multiLevelType w:val="hybridMultilevel"/>
    <w:tmpl w:val="66BEE3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C01FEF"/>
    <w:multiLevelType w:val="multilevel"/>
    <w:tmpl w:val="720CA3EE"/>
    <w:lvl w:ilvl="0">
      <w:start w:val="1"/>
      <w:numFmt w:val="decimal"/>
      <w:lvlText w:val="%1)"/>
      <w:lvlJc w:val="left"/>
      <w:pPr>
        <w:ind w:left="720" w:hanging="360"/>
      </w:pPr>
    </w:lvl>
    <w:lvl w:ilvl="1">
      <w:start w:val="1"/>
      <w:numFmt w:val="none"/>
      <w:lvlText w:val="1."/>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8BA7F1C"/>
    <w:multiLevelType w:val="hybridMultilevel"/>
    <w:tmpl w:val="4BEC2F9E"/>
    <w:lvl w:ilvl="0" w:tplc="AF5606F6">
      <w:start w:val="1"/>
      <w:numFmt w:val="non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0108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D913350"/>
    <w:multiLevelType w:val="multilevel"/>
    <w:tmpl w:val="AE5EEF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0C46EF8"/>
    <w:multiLevelType w:val="multilevel"/>
    <w:tmpl w:val="66BEE32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0E84FD7"/>
    <w:multiLevelType w:val="multilevel"/>
    <w:tmpl w:val="67E087F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646858"/>
    <w:multiLevelType w:val="hybridMultilevel"/>
    <w:tmpl w:val="720CA3EE"/>
    <w:lvl w:ilvl="0" w:tplc="04090011">
      <w:start w:val="1"/>
      <w:numFmt w:val="decimal"/>
      <w:lvlText w:val="%1)"/>
      <w:lvlJc w:val="left"/>
      <w:pPr>
        <w:ind w:left="720" w:hanging="360"/>
      </w:pPr>
    </w:lvl>
    <w:lvl w:ilvl="1" w:tplc="AF5606F6">
      <w:start w:val="1"/>
      <w:numFmt w:val="none"/>
      <w:lvlText w:val="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6A2D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56A1E01"/>
    <w:multiLevelType w:val="hybridMultilevel"/>
    <w:tmpl w:val="2AF8D5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527919"/>
    <w:multiLevelType w:val="hybridMultilevel"/>
    <w:tmpl w:val="090213EA"/>
    <w:lvl w:ilvl="0" w:tplc="5E1CCFEE">
      <w:start w:val="1"/>
      <w:numFmt w:val="none"/>
      <w:lvlText w:val="G."/>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
  </w:num>
  <w:num w:numId="3">
    <w:abstractNumId w:val="6"/>
  </w:num>
  <w:num w:numId="4">
    <w:abstractNumId w:val="11"/>
  </w:num>
  <w:num w:numId="5">
    <w:abstractNumId w:val="10"/>
  </w:num>
  <w:num w:numId="6">
    <w:abstractNumId w:val="7"/>
  </w:num>
  <w:num w:numId="7">
    <w:abstractNumId w:val="4"/>
  </w:num>
  <w:num w:numId="8">
    <w:abstractNumId w:val="5"/>
  </w:num>
  <w:num w:numId="9">
    <w:abstractNumId w:val="2"/>
  </w:num>
  <w:num w:numId="10">
    <w:abstractNumId w:val="0"/>
  </w:num>
  <w:num w:numId="11">
    <w:abstractNumId w:val="9"/>
  </w:num>
  <w:num w:numId="12">
    <w:abstractNumId w:val="3"/>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B90"/>
    <w:rsid w:val="0000002D"/>
    <w:rsid w:val="00201883"/>
    <w:rsid w:val="00935AD1"/>
    <w:rsid w:val="00B55B3D"/>
    <w:rsid w:val="00D30B90"/>
    <w:rsid w:val="00D4794E"/>
    <w:rsid w:val="00DE5C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FD73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0B9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30B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002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B9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30B9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30B90"/>
    <w:rPr>
      <w:rFonts w:ascii="Lucida Grande" w:hAnsi="Lucida Grande"/>
      <w:sz w:val="18"/>
      <w:szCs w:val="18"/>
    </w:rPr>
  </w:style>
  <w:style w:type="character" w:customStyle="1" w:styleId="BalloonTextChar">
    <w:name w:val="Balloon Text Char"/>
    <w:basedOn w:val="DefaultParagraphFont"/>
    <w:link w:val="BalloonText"/>
    <w:uiPriority w:val="99"/>
    <w:semiHidden/>
    <w:rsid w:val="00D30B90"/>
    <w:rPr>
      <w:rFonts w:ascii="Lucida Grande" w:hAnsi="Lucida Grande"/>
      <w:sz w:val="18"/>
      <w:szCs w:val="18"/>
    </w:rPr>
  </w:style>
  <w:style w:type="character" w:customStyle="1" w:styleId="Heading3Char">
    <w:name w:val="Heading 3 Char"/>
    <w:basedOn w:val="DefaultParagraphFont"/>
    <w:link w:val="Heading3"/>
    <w:uiPriority w:val="9"/>
    <w:rsid w:val="0000002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0002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0B9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30B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002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B9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30B9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30B90"/>
    <w:rPr>
      <w:rFonts w:ascii="Lucida Grande" w:hAnsi="Lucida Grande"/>
      <w:sz w:val="18"/>
      <w:szCs w:val="18"/>
    </w:rPr>
  </w:style>
  <w:style w:type="character" w:customStyle="1" w:styleId="BalloonTextChar">
    <w:name w:val="Balloon Text Char"/>
    <w:basedOn w:val="DefaultParagraphFont"/>
    <w:link w:val="BalloonText"/>
    <w:uiPriority w:val="99"/>
    <w:semiHidden/>
    <w:rsid w:val="00D30B90"/>
    <w:rPr>
      <w:rFonts w:ascii="Lucida Grande" w:hAnsi="Lucida Grande"/>
      <w:sz w:val="18"/>
      <w:szCs w:val="18"/>
    </w:rPr>
  </w:style>
  <w:style w:type="character" w:customStyle="1" w:styleId="Heading3Char">
    <w:name w:val="Heading 3 Char"/>
    <w:basedOn w:val="DefaultParagraphFont"/>
    <w:link w:val="Heading3"/>
    <w:uiPriority w:val="9"/>
    <w:rsid w:val="0000002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000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463</Words>
  <Characters>2641</Characters>
  <Application>Microsoft Macintosh Word</Application>
  <DocSecurity>0</DocSecurity>
  <Lines>22</Lines>
  <Paragraphs>6</Paragraphs>
  <ScaleCrop>false</ScaleCrop>
  <Company/>
  <LinksUpToDate>false</LinksUpToDate>
  <CharactersWithSpaces>3098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Evans</dc:creator>
  <cp:keywords/>
  <dc:description/>
  <cp:lastModifiedBy>Thomas Evans</cp:lastModifiedBy>
  <cp:revision>4</cp:revision>
  <dcterms:created xsi:type="dcterms:W3CDTF">2013-01-17T19:20:00Z</dcterms:created>
  <dcterms:modified xsi:type="dcterms:W3CDTF">2013-01-17T20:22:00Z</dcterms:modified>
</cp:coreProperties>
</file>