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Prompts utilizados, respostas produzidas e comparação entre versões</w:t>
      </w:r>
    </w:p>
    <w:p>
      <w:pPr>
        <w:ind w:left="340"/>
      </w:pPr>
      <w:r>
        <w:rPr>
          <w:i/>
          <w:sz w:val="19"/>
        </w:rPr>
        <w:t>Item 5 do enunciado. Base: código do backend (</w:t>
      </w:r>
      <w:r>
        <w:rPr>
          <w:rFonts w:ascii="Consolas" w:hAnsi="Consolas"/>
          <w:i/>
          <w:color w:val="8B1A1A"/>
          <w:sz w:val="19"/>
        </w:rPr>
        <w:t>backend/rag/prompts.py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triage_aids.py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query_rewrite.py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label_votes.py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guardrails.py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schemas.py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pipeline.py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llm.py</w:t>
      </w:r>
      <w:r>
        <w:rPr>
          <w:i/>
          <w:sz w:val="19"/>
        </w:rPr>
        <w:t>) e resultados das baterias (</w:t>
      </w:r>
      <w:r>
        <w:rPr>
          <w:rFonts w:ascii="Consolas" w:hAnsi="Consolas"/>
          <w:i/>
          <w:color w:val="8B1A1A"/>
          <w:sz w:val="19"/>
        </w:rPr>
        <w:t>testes/*.csv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raw_busca2.jsonl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raw_guardrails.jsonl</w:t>
      </w:r>
      <w:r>
        <w:rPr>
          <w:i/>
          <w:sz w:val="19"/>
        </w:rPr>
        <w:t xml:space="preserve">, </w:t>
      </w:r>
      <w:r>
        <w:rPr>
          <w:rFonts w:ascii="Consolas" w:hAnsi="Consolas"/>
          <w:i/>
          <w:color w:val="8B1A1A"/>
          <w:sz w:val="19"/>
        </w:rPr>
        <w:t>raw_rag_on_off.jsonl</w:t>
      </w:r>
      <w:r>
        <w:rPr>
          <w:i/>
          <w:sz w:val="19"/>
        </w:rPr>
        <w:t>).</w:t>
      </w:r>
    </w:p>
    <w:p>
      <w:pPr>
        <w:ind w:left="340"/>
      </w:pPr>
      <w:r>
        <w:rPr>
          <w:i/>
          <w:sz w:val="19"/>
        </w:rPr>
        <w:t xml:space="preserve">Legenda: </w:t>
      </w:r>
      <w:r>
        <w:rPr>
          <w:b/>
          <w:i/>
          <w:sz w:val="19"/>
        </w:rPr>
        <w:t>[medido]</w:t>
      </w:r>
      <w:r>
        <w:rPr>
          <w:i/>
          <w:sz w:val="19"/>
        </w:rPr>
        <w:t xml:space="preserve"> = número tirado das nossas baterias; </w:t>
      </w:r>
      <w:r>
        <w:rPr>
          <w:b/>
          <w:i/>
          <w:sz w:val="19"/>
        </w:rPr>
        <w:t>[projeto]</w:t>
      </w:r>
      <w:r>
        <w:rPr>
          <w:i/>
          <w:sz w:val="19"/>
        </w:rPr>
        <w:t xml:space="preserve"> = decisão de design, sem medição própria.</w:t>
      </w:r>
    </w:p>
    <w:p>
      <w:pPr>
        <w:pStyle w:val="Heading1"/>
      </w:pPr>
      <w:r>
        <w:t>1. Visão geral: quais prompts existem e onde ficam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12"/>
            <w:shd w:val="clear" w:color="auto" w:fill="D9E2F3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3308"/>
            <w:shd w:val="clear" w:color="auto" w:fill="D9E2F3"/>
          </w:tcPr>
          <w:p>
            <w:r/>
            <w:r>
              <w:rPr>
                <w:b/>
                <w:sz w:val="18"/>
              </w:rPr>
              <w:t>Para quê</w:t>
            </w:r>
          </w:p>
        </w:tc>
        <w:tc>
          <w:tcPr>
            <w:tcW w:type="dxa" w:w="2418"/>
            <w:shd w:val="clear" w:color="auto" w:fill="D9E2F3"/>
          </w:tcPr>
          <w:p>
            <w:r/>
            <w:r>
              <w:rPr>
                <w:b/>
                <w:sz w:val="18"/>
              </w:rPr>
              <w:t>Onde no código</w:t>
            </w:r>
          </w:p>
        </w:tc>
        <w:tc>
          <w:tcPr>
            <w:tcW w:type="dxa" w:w="1800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12"/>
          </w:tcPr>
          <w:p>
            <w:r/>
            <w:r>
              <w:rPr>
                <w:b/>
                <w:sz w:val="18"/>
              </w:rPr>
              <w:t>Triagem: system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1A"/>
                <w:sz w:val="18"/>
              </w:rPr>
              <w:t>triage_strict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8B1A1A"/>
                <w:sz w:val="18"/>
              </w:rPr>
              <w:t>triage_schema</w:t>
            </w:r>
            <w:r>
              <w:rPr>
                <w:sz w:val="18"/>
              </w:rPr>
              <w:t>)</w:t>
            </w:r>
          </w:p>
        </w:tc>
        <w:tc>
          <w:tcPr>
            <w:tcW w:type="dxa" w:w="3308"/>
          </w:tcPr>
          <w:p>
            <w:r/>
            <w:r>
              <w:rPr>
                <w:sz w:val="18"/>
              </w:rPr>
              <w:t>Regras e formato JSON da triagem</w:t>
            </w:r>
          </w:p>
        </w:tc>
        <w:tc>
          <w:tcPr>
            <w:tcW w:type="dxa" w:w="241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rag/prompts.py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8B1A1A"/>
                <w:sz w:val="18"/>
              </w:rPr>
              <w:t>DEFAULT_PROMPTS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em uso</w:t>
            </w:r>
            <w:r>
              <w:rPr>
                <w:sz w:val="18"/>
              </w:rPr>
              <w:t xml:space="preserve"> (guardrails ligados)</w:t>
            </w:r>
          </w:p>
        </w:tc>
      </w:tr>
      <w:tr>
        <w:tc>
          <w:tcPr>
            <w:tcW w:type="dxa" w:w="2112"/>
          </w:tcPr>
          <w:p>
            <w:r/>
            <w:r>
              <w:rPr>
                <w:sz w:val="18"/>
              </w:rPr>
              <w:t>Triagem: system simples (</w:t>
            </w:r>
            <w:r>
              <w:rPr>
                <w:rFonts w:ascii="Consolas" w:hAnsi="Consolas"/>
                <w:color w:val="8B1A1A"/>
                <w:sz w:val="18"/>
              </w:rPr>
              <w:t>triage_simple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8B1A1A"/>
                <w:sz w:val="18"/>
              </w:rPr>
              <w:t>triage_schema</w:t>
            </w:r>
            <w:r>
              <w:rPr>
                <w:sz w:val="18"/>
              </w:rPr>
              <w:t>)</w:t>
            </w:r>
          </w:p>
        </w:tc>
        <w:tc>
          <w:tcPr>
            <w:tcW w:type="dxa" w:w="3308"/>
          </w:tcPr>
          <w:p>
            <w:r/>
            <w:r>
              <w:rPr>
                <w:sz w:val="18"/>
              </w:rPr>
              <w:t>Mesma tarefa, sem regras</w:t>
            </w:r>
          </w:p>
        </w:tc>
        <w:tc>
          <w:tcPr>
            <w:tcW w:type="dxa" w:w="241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rag/prompts.py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só com guardrails desligados (comparação)</w:t>
            </w:r>
          </w:p>
        </w:tc>
      </w:tr>
      <w:tr>
        <w:tc>
          <w:tcPr>
            <w:tcW w:type="dxa" w:w="2112"/>
          </w:tcPr>
          <w:p>
            <w:r/>
            <w:r>
              <w:rPr>
                <w:b/>
                <w:sz w:val="18"/>
              </w:rPr>
              <w:t>Triagem: user</w:t>
            </w:r>
            <w:r>
              <w:rPr>
                <w:sz w:val="18"/>
              </w:rPr>
              <w:t xml:space="preserve"> (5 blocos)</w:t>
            </w:r>
          </w:p>
        </w:tc>
        <w:tc>
          <w:tcPr>
            <w:tcW w:type="dxa" w:w="3308"/>
          </w:tcPr>
          <w:p>
            <w:r/>
            <w:r>
              <w:rPr>
                <w:sz w:val="18"/>
              </w:rPr>
              <w:t>Labels permitidas, exemplos, contexto, labels dos vizinhos, issue nova</w:t>
            </w:r>
          </w:p>
        </w:tc>
        <w:tc>
          <w:tcPr>
            <w:tcW w:type="dxa" w:w="241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triage_messages()</w:t>
            </w:r>
            <w:r>
              <w:rPr>
                <w:sz w:val="18"/>
              </w:rPr>
              <w:t xml:space="preserve"> em </w:t>
            </w:r>
            <w:r>
              <w:rPr>
                <w:rFonts w:ascii="Consolas" w:hAnsi="Consolas"/>
                <w:color w:val="8B1A1A"/>
                <w:sz w:val="18"/>
              </w:rPr>
              <w:t>rag/prompts.py</w:t>
            </w:r>
            <w:r>
              <w:rPr>
                <w:sz w:val="18"/>
              </w:rPr>
              <w:t xml:space="preserve">; blocos 2 e 4 vêm de </w:t>
            </w:r>
            <w:r>
              <w:rPr>
                <w:rFonts w:ascii="Consolas" w:hAnsi="Consolas"/>
                <w:color w:val="8B1A1A"/>
                <w:sz w:val="18"/>
              </w:rPr>
              <w:t>rag/triage_aids.py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em uso</w:t>
            </w:r>
          </w:p>
        </w:tc>
      </w:tr>
      <w:tr>
        <w:tc>
          <w:tcPr>
            <w:tcW w:type="dxa" w:w="2112"/>
          </w:tcPr>
          <w:p>
            <w:r/>
            <w:r>
              <w:rPr>
                <w:sz w:val="18"/>
              </w:rPr>
              <w:t>Triagem: correção</w:t>
            </w:r>
          </w:p>
        </w:tc>
        <w:tc>
          <w:tcPr>
            <w:tcW w:type="dxa" w:w="3308"/>
          </w:tcPr>
          <w:p>
            <w:r/>
            <w:r>
              <w:rPr>
                <w:sz w:val="18"/>
              </w:rPr>
              <w:t>Pede o JSON de novo quando a 1ª resposta não valida</w:t>
            </w:r>
          </w:p>
        </w:tc>
        <w:tc>
          <w:tcPr>
            <w:tcW w:type="dxa" w:w="241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triage_correction()</w:t>
            </w:r>
            <w:r>
              <w:rPr>
                <w:sz w:val="18"/>
              </w:rPr>
              <w:t xml:space="preserve"> em </w:t>
            </w:r>
            <w:r>
              <w:rPr>
                <w:rFonts w:ascii="Consolas" w:hAnsi="Consolas"/>
                <w:color w:val="8B1A1A"/>
                <w:sz w:val="18"/>
              </w:rPr>
              <w:t>rag/prompts.py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em uso (no máximo 1 nova tentativa)</w:t>
            </w:r>
          </w:p>
        </w:tc>
      </w:tr>
      <w:tr>
        <w:tc>
          <w:tcPr>
            <w:tcW w:type="dxa" w:w="2112"/>
          </w:tcPr>
          <w:p>
            <w:r/>
            <w:r>
              <w:rPr>
                <w:b/>
                <w:sz w:val="18"/>
              </w:rPr>
              <w:t>Chat RAG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1A"/>
                <w:sz w:val="18"/>
              </w:rPr>
              <w:t>chat_strict</w:t>
            </w:r>
            <w:r>
              <w:rPr>
                <w:sz w:val="18"/>
              </w:rPr>
              <w:t>)</w:t>
            </w:r>
          </w:p>
        </w:tc>
        <w:tc>
          <w:tcPr>
            <w:tcW w:type="dxa" w:w="3308"/>
          </w:tcPr>
          <w:p>
            <w:r/>
            <w:r>
              <w:rPr>
                <w:sz w:val="18"/>
              </w:rPr>
              <w:t xml:space="preserve">Responde a perguntas citando trechos </w:t>
            </w:r>
            <w:r>
              <w:rPr>
                <w:rFonts w:ascii="Consolas" w:hAnsi="Consolas"/>
                <w:color w:val="8B1A1A"/>
                <w:sz w:val="18"/>
              </w:rPr>
              <w:t>[n]</w:t>
            </w:r>
          </w:p>
        </w:tc>
        <w:tc>
          <w:tcPr>
            <w:tcW w:type="dxa" w:w="241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rag/prompts.py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color w:val="8B1A1A"/>
                <w:sz w:val="18"/>
              </w:rPr>
              <w:t>backend/prompts/chat_strict.txt</w:t>
            </w:r>
            <w:r>
              <w:rPr>
                <w:sz w:val="18"/>
              </w:rPr>
              <w:t xml:space="preserve"> (o texto do arquivo é o mesmo do código)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em uso</w:t>
            </w:r>
          </w:p>
        </w:tc>
      </w:tr>
      <w:tr>
        <w:tc>
          <w:tcPr>
            <w:tcW w:type="dxa" w:w="2112"/>
          </w:tcPr>
          <w:p>
            <w:r/>
            <w:r>
              <w:rPr>
                <w:sz w:val="18"/>
              </w:rPr>
              <w:t>Chat sem RAG (</w:t>
            </w:r>
            <w:r>
              <w:rPr>
                <w:rFonts w:ascii="Consolas" w:hAnsi="Consolas"/>
                <w:color w:val="8B1A1A"/>
                <w:sz w:val="18"/>
              </w:rPr>
              <w:t>chat_simple</w:t>
            </w:r>
            <w:r>
              <w:rPr>
                <w:sz w:val="18"/>
              </w:rPr>
              <w:t>)</w:t>
            </w:r>
          </w:p>
        </w:tc>
        <w:tc>
          <w:tcPr>
            <w:tcW w:type="dxa" w:w="3308"/>
          </w:tcPr>
          <w:p>
            <w:r/>
            <w:r>
              <w:rPr>
                <w:sz w:val="18"/>
              </w:rPr>
              <w:t>Base de comparação com × sem RAG</w:t>
            </w:r>
          </w:p>
        </w:tc>
        <w:tc>
          <w:tcPr>
            <w:tcW w:type="dxa" w:w="241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rag/prompts.py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 xml:space="preserve">só no modo </w:t>
            </w:r>
            <w:r>
              <w:rPr>
                <w:rFonts w:ascii="Consolas" w:hAnsi="Consolas"/>
                <w:color w:val="8B1A1A"/>
                <w:sz w:val="18"/>
              </w:rPr>
              <w:t>rag=false</w:t>
            </w:r>
          </w:p>
        </w:tc>
      </w:tr>
      <w:tr>
        <w:tc>
          <w:tcPr>
            <w:tcW w:type="dxa" w:w="2112"/>
          </w:tcPr>
          <w:p>
            <w:r/>
            <w:r>
              <w:rPr>
                <w:sz w:val="18"/>
              </w:rPr>
              <w:t>Reescrita da consulta (</w:t>
            </w:r>
            <w:r>
              <w:rPr>
                <w:rFonts w:ascii="Consolas" w:hAnsi="Consolas"/>
                <w:color w:val="8B1A1A"/>
                <w:sz w:val="18"/>
              </w:rPr>
              <w:t>REWRITE_SYSTEM</w:t>
            </w:r>
            <w:r>
              <w:rPr>
                <w:sz w:val="18"/>
              </w:rPr>
              <w:t>)</w:t>
            </w:r>
          </w:p>
        </w:tc>
        <w:tc>
          <w:tcPr>
            <w:tcW w:type="dxa" w:w="3308"/>
          </w:tcPr>
          <w:p>
            <w:r/>
            <w:r>
              <w:rPr>
                <w:sz w:val="18"/>
              </w:rPr>
              <w:t>O LLM resume a issue numa consulta curta para a busca</w:t>
            </w:r>
          </w:p>
        </w:tc>
        <w:tc>
          <w:tcPr>
            <w:tcW w:type="dxa" w:w="241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rag/query_rewrite.py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testado e desligado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1A"/>
                <w:sz w:val="18"/>
              </w:rPr>
              <w:t>QUERY_REWRITE=false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12"/>
          </w:tcPr>
          <w:p>
            <w:r/>
            <w:r>
              <w:rPr>
                <w:sz w:val="18"/>
              </w:rPr>
              <w:t>Votação de labels</w:t>
            </w:r>
          </w:p>
        </w:tc>
        <w:tc>
          <w:tcPr>
            <w:tcW w:type="dxa" w:w="3308"/>
          </w:tcPr>
          <w:p>
            <w:r/>
            <w:r>
              <w:rPr>
                <w:sz w:val="18"/>
              </w:rPr>
              <w:t xml:space="preserve">Usa o </w:t>
            </w:r>
            <w:r>
              <w:rPr>
                <w:b/>
                <w:sz w:val="18"/>
              </w:rPr>
              <w:t>mesmo</w:t>
            </w:r>
            <w:r>
              <w:rPr>
                <w:sz w:val="18"/>
              </w:rPr>
              <w:t xml:space="preserve"> prompt da triagem, com 3 amostras a T = 0,7 e labels por maioria</w:t>
            </w:r>
          </w:p>
        </w:tc>
        <w:tc>
          <w:tcPr>
            <w:tcW w:type="dxa" w:w="241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rag/label_votes.py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testado e desligado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1A"/>
                <w:sz w:val="18"/>
              </w:rPr>
              <w:t>TRIAGE_LABEL_VOTES=1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12"/>
          </w:tcPr>
          <w:p>
            <w:r/>
            <w:r>
              <w:rPr>
                <w:sz w:val="18"/>
              </w:rPr>
              <w:t>Juiz (avaliação, fora do produto)</w:t>
            </w:r>
          </w:p>
        </w:tc>
        <w:tc>
          <w:tcPr>
            <w:tcW w:type="dxa" w:w="3308"/>
          </w:tcPr>
          <w:p>
            <w:r/>
            <w:r>
              <w:rPr>
                <w:sz w:val="18"/>
              </w:rPr>
              <w:t>Qwen3-30B-A3B dá notas de 1 a 5 (groundedness, utilidade, acionabilidade, suporte das citações)</w:t>
            </w:r>
          </w:p>
        </w:tc>
        <w:tc>
          <w:tcPr>
            <w:tcW w:type="dxa" w:w="241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testes/judge.py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só nas baterias</w:t>
            </w:r>
          </w:p>
        </w:tc>
      </w:tr>
    </w:tbl>
    <w:p/>
    <w:p>
      <w:r>
        <w:t>Os textos podem ser trocados sem mexer no código (</w:t>
      </w:r>
      <w:r>
        <w:rPr>
          <w:rFonts w:ascii="Consolas" w:hAnsi="Consolas"/>
          <w:color w:val="8B1A1A"/>
        </w:rPr>
        <w:t>prompts/&lt;nome&gt;.txt</w:t>
      </w:r>
      <w:r>
        <w:t xml:space="preserve"> ou a chave </w:t>
      </w:r>
      <w:r>
        <w:rPr>
          <w:rFonts w:ascii="Consolas" w:hAnsi="Consolas"/>
          <w:color w:val="8B1A1A"/>
        </w:rPr>
        <w:t>prompts.&lt;nome&gt;</w:t>
      </w:r>
      <w:r>
        <w:t xml:space="preserve"> do </w:t>
      </w:r>
      <w:r>
        <w:rPr>
          <w:rFonts w:ascii="Consolas" w:hAnsi="Consolas"/>
          <w:color w:val="8B1A1A"/>
        </w:rPr>
        <w:t>config.yaml</w:t>
      </w:r>
      <w:r>
        <w:t xml:space="preserve">). Hoje a pasta </w:t>
      </w:r>
      <w:r>
        <w:rPr>
          <w:rFonts w:ascii="Consolas" w:hAnsi="Consolas"/>
          <w:color w:val="8B1A1A"/>
        </w:rPr>
        <w:t>prompts/</w:t>
      </w:r>
      <w:r>
        <w:t xml:space="preserve"> só tem </w:t>
      </w:r>
      <w:r>
        <w:rPr>
          <w:rFonts w:ascii="Consolas" w:hAnsi="Consolas"/>
          <w:color w:val="8B1A1A"/>
        </w:rPr>
        <w:t>chat_strict.txt</w:t>
      </w:r>
      <w:r>
        <w:t>, idêntico ao padrão. Para a triagem vale o texto do código.</w:t>
      </w:r>
    </w:p>
    <w:p>
      <w:r>
        <w:rPr>
          <w:b/>
        </w:rPr>
        <w:t>Parâmetros da chamada</w:t>
      </w:r>
      <w:r>
        <w:t xml:space="preserve"> (</w:t>
      </w:r>
      <w:r>
        <w:rPr>
          <w:rFonts w:ascii="Consolas" w:hAnsi="Consolas"/>
          <w:color w:val="8B1A1A"/>
        </w:rPr>
        <w:t>pipeline.py</w:t>
      </w:r>
      <w:r>
        <w:t xml:space="preserve">, </w:t>
      </w:r>
      <w:r>
        <w:rPr>
          <w:rFonts w:ascii="Consolas" w:hAnsi="Consolas"/>
          <w:color w:val="8B1A1A"/>
        </w:rPr>
        <w:t>llm.py</w:t>
      </w:r>
      <w:r>
        <w:t xml:space="preserve">): Qwen3.5-9B (fp8, vLLM no Modal), </w:t>
      </w:r>
      <w:r>
        <w:rPr>
          <w:rFonts w:ascii="Consolas" w:hAnsi="Consolas"/>
          <w:color w:val="8B1A1A"/>
        </w:rPr>
        <w:t>temperature = 0.1</w:t>
      </w:r>
      <w:r>
        <w:t xml:space="preserve">, </w:t>
      </w:r>
      <w:r>
        <w:rPr>
          <w:rFonts w:ascii="Consolas" w:hAnsi="Consolas"/>
          <w:color w:val="8B1A1A"/>
        </w:rPr>
        <w:t>response_format = json_object</w:t>
      </w:r>
      <w:r>
        <w:t xml:space="preserve"> na triagem, </w:t>
      </w:r>
      <w:r>
        <w:rPr>
          <w:rFonts w:ascii="Consolas" w:hAnsi="Consolas"/>
          <w:color w:val="8B1A1A"/>
        </w:rPr>
        <w:t>enable_thinking = false</w:t>
      </w:r>
      <w:r>
        <w:t xml:space="preserve"> e </w:t>
      </w:r>
      <w:r>
        <w:rPr>
          <w:rFonts w:ascii="Consolas" w:hAnsi="Consolas"/>
          <w:color w:val="8B1A1A"/>
        </w:rPr>
        <w:t>max_tokens = 2048</w:t>
      </w:r>
      <w:r>
        <w:t>. O chat também usa T = 0,1, com streaming.</w:t>
      </w:r>
    </w:p>
    <w:p>
      <w:pPr>
        <w:pStyle w:val="Heading1"/>
      </w:pPr>
      <w:r>
        <w:t>2. Triagem</w:t>
      </w:r>
    </w:p>
    <w:p>
      <w:pPr>
        <w:pStyle w:val="Heading2"/>
      </w:pPr>
      <w:r>
        <w:t>2.1 System prompt (texto literal, modo com guardrails)</w:t>
      </w:r>
    </w:p>
    <w:p>
      <w:pPr>
        <w:ind w:left="227"/>
        <w:shd w:val="clear" w:fill="F2F2F2"/>
      </w:pPr>
      <w:r>
        <w:rPr>
          <w:rFonts w:ascii="Consolas" w:hAnsi="Consolas"/>
          <w:sz w:val="16"/>
        </w:rPr>
        <w:t>Você é um assistente de triagem de issues do repositório backstage/backstage.</w:t>
        <w:br/>
        <w:t>Use SOMENTE os trechos fornecidos em CONTEXTO, numerados [1]..[k].</w:t>
        <w:br/>
        <w:t>Escolha labels SOMENTE da lista LABELS PERMITIDAS. Cite trechos na explicação, assim: [2].</w:t>
        <w:br/>
        <w:t>Em related e docs, use apenas números de trechos que existem no CONTEXTO.</w:t>
        <w:br/>
        <w:t>Não invente issues, PRs, links, versões ou labels. Escreva a explicação em português.</w:t>
        <w:br/>
        <w:br/>
        <w:t>Responda APENAS com um objeto JSON neste formato, sem texto fora do JSON:</w:t>
        <w:br/>
        <w:t>{"labels": [{"name": "string", "confidence": "alta|media|baixa"}],</w:t>
        <w:br/>
        <w:t xml:space="preserve"> "component": "string|null",</w:t>
        <w:br/>
        <w:t xml:space="preserve"> "related": [{"n": 1, "reason": "string"}],</w:t>
        <w:br/>
        <w:t xml:space="preserve"> "docs": [{"n": 3}],</w:t>
        <w:br/>
        <w:t xml:space="preserve"> "needs_more_info": false,</w:t>
        <w:br/>
        <w:t xml:space="preserve"> "explanation": "string com citações [n]"}</w:t>
      </w:r>
    </w:p>
    <w:p>
      <w:r>
        <w:t>Sem guardrails, as 5 regras viram uma linha só: "Você ajuda a fazer a triagem de issues do repositório backstage/backstage. Escreva em português." O schema continua o mesmo.</w:t>
      </w:r>
    </w:p>
    <w:p>
      <w:pPr>
        <w:pStyle w:val="Heading2"/>
      </w:pPr>
      <w:r>
        <w:t>2.2 User prompt: os 5 blocos, na ordem de montagem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50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137"/>
            <w:shd w:val="clear" w:color="auto" w:fill="D9E2F3"/>
          </w:tcPr>
          <w:p>
            <w:r/>
            <w:r>
              <w:rPr>
                <w:b/>
                <w:sz w:val="18"/>
              </w:rPr>
              <w:t>Bloco</w:t>
            </w:r>
          </w:p>
        </w:tc>
        <w:tc>
          <w:tcPr>
            <w:tcW w:type="dxa" w:w="3975"/>
            <w:shd w:val="clear" w:color="auto" w:fill="D9E2F3"/>
          </w:tcPr>
          <w:p>
            <w:r/>
            <w:r>
              <w:rPr>
                <w:b/>
                <w:sz w:val="18"/>
              </w:rPr>
              <w:t>O que contém</w:t>
            </w:r>
          </w:p>
        </w:tc>
        <w:tc>
          <w:tcPr>
            <w:tcW w:type="dxa" w:w="3975"/>
            <w:shd w:val="clear" w:color="auto" w:fill="D9E2F3"/>
          </w:tcPr>
          <w:p>
            <w:r/>
            <w:r>
              <w:rPr>
                <w:b/>
                <w:sz w:val="18"/>
              </w:rPr>
              <w:t>Por que existe</w:t>
            </w:r>
          </w:p>
        </w:tc>
      </w:tr>
      <w:tr>
        <w:tc>
          <w:tcPr>
            <w:tcW w:type="dxa" w:w="55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7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LABELS PERMITIDAS:</w:t>
            </w:r>
          </w:p>
        </w:tc>
        <w:tc>
          <w:tcPr>
            <w:tcW w:type="dxa" w:w="3975"/>
          </w:tcPr>
          <w:p>
            <w:r/>
            <w:r>
              <w:rPr>
                <w:sz w:val="18"/>
              </w:rPr>
              <w:t xml:space="preserve">Uma linha por label de triagem: </w:t>
            </w:r>
            <w:r>
              <w:rPr>
                <w:b/>
                <w:sz w:val="18"/>
              </w:rPr>
              <w:t>42 labels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1A"/>
                <w:sz w:val="18"/>
              </w:rPr>
              <w:t>type:*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area:*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integration:*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domain:*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needs:repro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needs:more-info</w:t>
            </w:r>
            <w:r>
              <w:rPr>
                <w:sz w:val="18"/>
              </w:rPr>
              <w:t xml:space="preserve">), filtradas das 76 do </w:t>
            </w:r>
            <w:r>
              <w:rPr>
                <w:rFonts w:ascii="Consolas" w:hAnsi="Consolas"/>
                <w:color w:val="8B1A1A"/>
                <w:sz w:val="18"/>
              </w:rPr>
              <w:t>labels.json</w:t>
            </w:r>
            <w:r>
              <w:rPr>
                <w:sz w:val="18"/>
              </w:rPr>
              <w:t>. Cada linha tem uma descrição; quando a do GitHub está vazia, é vaga ("Related to the … project area") ou tem menos de 25 caracteres, entra a nossa, em pt-BR (</w:t>
            </w:r>
            <w:r>
              <w:rPr>
                <w:rFonts w:ascii="Consolas" w:hAnsi="Consolas"/>
                <w:color w:val="8B1A1A"/>
                <w:sz w:val="18"/>
              </w:rPr>
              <w:t>LABEL_DESCRIPTIONS</w:t>
            </w:r>
            <w:r>
              <w:rPr>
                <w:sz w:val="18"/>
              </w:rPr>
              <w:t>).</w:t>
            </w:r>
          </w:p>
        </w:tc>
        <w:tc>
          <w:tcPr>
            <w:tcW w:type="dxa" w:w="3975"/>
          </w:tcPr>
          <w:p>
            <w:r/>
            <w:r>
              <w:rPr>
                <w:sz w:val="18"/>
              </w:rPr>
              <w:t xml:space="preserve">Limita o vocabulário (o código remove o que estiver fora) e explica o que cada label significa. </w:t>
            </w:r>
            <w:r>
              <w:rPr>
                <w:b/>
                <w:sz w:val="18"/>
              </w:rPr>
              <w:t>Melhoria B.</w:t>
            </w:r>
          </w:p>
        </w:tc>
      </w:tr>
      <w:tr>
        <w:tc>
          <w:tcPr>
            <w:tcW w:type="dxa" w:w="5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7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EXEMPLOS RESOLVIDOS</w:t>
            </w:r>
          </w:p>
        </w:tc>
        <w:tc>
          <w:tcPr>
            <w:tcW w:type="dxa" w:w="3975"/>
          </w:tcPr>
          <w:p>
            <w:r/>
            <w:r>
              <w:rPr>
                <w:sz w:val="18"/>
              </w:rPr>
              <w:t xml:space="preserve">3 triagens de exemplo (few-shot) de issues antigas: scaffolder+GitHub, auth+GitLab, techdocs </w:t>
            </w:r>
            <w:r>
              <w:rPr>
                <w:b/>
                <w:sz w:val="18"/>
              </w:rPr>
              <w:t>sem</w:t>
            </w:r>
            <w:r>
              <w:rPr>
                <w:sz w:val="18"/>
              </w:rPr>
              <w:t xml:space="preserve"> integration. Mais 3 regras práticas: exatamente um </w:t>
            </w:r>
            <w:r>
              <w:rPr>
                <w:rFonts w:ascii="Consolas" w:hAnsi="Consolas"/>
                <w:color w:val="8B1A1A"/>
                <w:sz w:val="18"/>
              </w:rPr>
              <w:t>type:*</w:t>
            </w:r>
            <w:r>
              <w:rPr>
                <w:sz w:val="18"/>
              </w:rPr>
              <w:t xml:space="preserve">, normalmente uma </w:t>
            </w:r>
            <w:r>
              <w:rPr>
                <w:rFonts w:ascii="Consolas" w:hAnsi="Consolas"/>
                <w:color w:val="8B1A1A"/>
                <w:sz w:val="18"/>
              </w:rPr>
              <w:t>area:*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integration:*</w:t>
            </w:r>
            <w:r>
              <w:rPr>
                <w:sz w:val="18"/>
              </w:rPr>
              <w:t xml:space="preserve"> só quando há um provedor externo específico.</w:t>
            </w:r>
          </w:p>
        </w:tc>
        <w:tc>
          <w:tcPr>
            <w:tcW w:type="dxa" w:w="3975"/>
          </w:tcPr>
          <w:p>
            <w:r/>
            <w:r>
              <w:rPr>
                <w:sz w:val="18"/>
              </w:rPr>
              <w:t xml:space="preserve">Ensina o formato e o uso de </w:t>
            </w:r>
            <w:r>
              <w:rPr>
                <w:rFonts w:ascii="Consolas" w:hAnsi="Consolas"/>
                <w:color w:val="8B1A1A"/>
                <w:sz w:val="18"/>
              </w:rPr>
              <w:t>integration:*</w:t>
            </w:r>
            <w:r>
              <w:rPr>
                <w:sz w:val="18"/>
              </w:rPr>
              <w:t xml:space="preserve">, a família que o modelo mais errava. Só entra junto com B. </w:t>
            </w:r>
            <w:r>
              <w:rPr>
                <w:b/>
                <w:sz w:val="18"/>
              </w:rPr>
              <w:t>Melhoria B.</w:t>
            </w:r>
          </w:p>
        </w:tc>
      </w:tr>
      <w:tr>
        <w:tc>
          <w:tcPr>
            <w:tcW w:type="dxa" w:w="5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7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CONTEXTO:</w:t>
            </w:r>
          </w:p>
        </w:tc>
        <w:tc>
          <w:tcPr>
            <w:tcW w:type="dxa" w:w="3975"/>
          </w:tcPr>
          <w:p>
            <w:r/>
            <w:r>
              <w:rPr>
                <w:sz w:val="18"/>
              </w:rPr>
              <w:t xml:space="preserve">Os 10 trechos da busca híbrida, numerados </w:t>
            </w:r>
            <w:r>
              <w:rPr>
                <w:rFonts w:ascii="Consolas" w:hAnsi="Consolas"/>
                <w:color w:val="8B1A1A"/>
                <w:sz w:val="18"/>
              </w:rPr>
              <w:t>[1]..[10]</w:t>
            </w:r>
            <w:r>
              <w:rPr>
                <w:sz w:val="18"/>
              </w:rPr>
              <w:t xml:space="preserve">, no formato </w:t>
            </w:r>
            <w:r>
              <w:rPr>
                <w:rFonts w:ascii="Consolas" w:hAnsi="Consolas"/>
                <w:color w:val="8B1A1A"/>
                <w:sz w:val="18"/>
              </w:rPr>
              <w:t>[n] (issue #123) título - url</w:t>
            </w:r>
            <w:r>
              <w:rPr>
                <w:sz w:val="18"/>
              </w:rPr>
              <w:t xml:space="preserve"> + texto do chunk. O cabeçalho do chunk já traz </w:t>
            </w:r>
            <w:r>
              <w:rPr>
                <w:rFonts w:ascii="Consolas" w:hAnsi="Consolas"/>
                <w:color w:val="8B1A1A"/>
                <w:sz w:val="18"/>
              </w:rPr>
              <w:t>labels: …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color w:val="8B1A1A"/>
                <w:sz w:val="18"/>
              </w:rPr>
              <w:t>estado: …</w:t>
            </w:r>
            <w:r>
              <w:rPr>
                <w:sz w:val="18"/>
              </w:rPr>
              <w:t xml:space="preserve"> do item antigo.</w:t>
            </w:r>
          </w:p>
        </w:tc>
        <w:tc>
          <w:tcPr>
            <w:tcW w:type="dxa" w:w="3975"/>
          </w:tcPr>
          <w:p>
            <w:r/>
            <w:r>
              <w:rPr>
                <w:sz w:val="18"/>
              </w:rPr>
              <w:t xml:space="preserve">É o "R" do RAG: o modelo só pode citar o que está aqui, e o número </w:t>
            </w:r>
            <w:r>
              <w:rPr>
                <w:rFonts w:ascii="Consolas" w:hAnsi="Consolas"/>
                <w:color w:val="8B1A1A"/>
                <w:sz w:val="18"/>
              </w:rPr>
              <w:t>n</w:t>
            </w:r>
            <w:r>
              <w:rPr>
                <w:sz w:val="18"/>
              </w:rPr>
              <w:t xml:space="preserve"> liga cada citação a um trecho.</w:t>
            </w:r>
          </w:p>
        </w:tc>
      </w:tr>
      <w:tr>
        <w:tc>
          <w:tcPr>
            <w:tcW w:type="dxa" w:w="5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7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LABELS DAS ISSUES/PRS PARECIDAS</w:t>
            </w:r>
          </w:p>
        </w:tc>
        <w:tc>
          <w:tcPr>
            <w:tcW w:type="dxa" w:w="3975"/>
          </w:tcPr>
          <w:p>
            <w:r/>
            <w:r>
              <w:rPr>
                <w:sz w:val="18"/>
              </w:rPr>
              <w:t xml:space="preserve">Até 5 vizinhos (issues/PRs do contexto, na ordem da busca) com os labels </w:t>
            </w:r>
            <w:r>
              <w:rPr>
                <w:rFonts w:ascii="Consolas" w:hAnsi="Consolas"/>
                <w:color w:val="8B1A1A"/>
                <w:sz w:val="18"/>
              </w:rPr>
              <w:t>type/area/integration</w:t>
            </w:r>
            <w:r>
              <w:rPr>
                <w:sz w:val="18"/>
              </w:rPr>
              <w:t xml:space="preserve"> que os mantenedores aplicaram, mais o aviso "use como referência, não copie sem conferir". A própria issue fica de fora (mesmo título), e também tudo o que foi criado depois do corte T = 22/04/2026.</w:t>
            </w:r>
          </w:p>
        </w:tc>
        <w:tc>
          <w:tcPr>
            <w:tcW w:type="dxa" w:w="3975"/>
          </w:tcPr>
          <w:p>
            <w:r/>
            <w:r>
              <w:rPr>
                <w:sz w:val="18"/>
              </w:rPr>
              <w:t xml:space="preserve">Few-shot dinâmico: mostra como casos parecidos foram classificados, sem vazar o gabarito. </w:t>
            </w:r>
            <w:r>
              <w:rPr>
                <w:b/>
                <w:sz w:val="18"/>
              </w:rPr>
              <w:t>Melhoria A.</w:t>
            </w:r>
          </w:p>
        </w:tc>
      </w:tr>
      <w:tr>
        <w:tc>
          <w:tcPr>
            <w:tcW w:type="dxa" w:w="5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7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ISSUE NOVA:</w:t>
            </w:r>
          </w:p>
        </w:tc>
        <w:tc>
          <w:tcPr>
            <w:tcW w:type="dxa" w:w="3975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Título:</w:t>
            </w:r>
            <w:r>
              <w:rPr>
                <w:sz w:val="18"/>
              </w:rPr>
              <w:t xml:space="preserve"> + corpo limpo (</w:t>
            </w:r>
            <w:r>
              <w:rPr>
                <w:rFonts w:ascii="Consolas" w:hAnsi="Consolas"/>
                <w:color w:val="8B1A1A"/>
                <w:sz w:val="18"/>
              </w:rPr>
              <w:t>clean_issue_body</w:t>
            </w:r>
            <w:r>
              <w:rPr>
                <w:sz w:val="18"/>
              </w:rPr>
              <w:t>; título + corpo limitados a 20.000 caracteres).</w:t>
            </w:r>
          </w:p>
        </w:tc>
        <w:tc>
          <w:tcPr>
            <w:tcW w:type="dxa" w:w="3975"/>
          </w:tcPr>
          <w:p>
            <w:r/>
            <w:r>
              <w:rPr>
                <w:sz w:val="18"/>
              </w:rPr>
              <w:t>É a entrada a classificar. Fica por último, perto do ponto onde o modelo começa a gerar.</w:t>
            </w:r>
          </w:p>
        </w:tc>
      </w:tr>
    </w:tbl>
    <w:p/>
    <w:p>
      <w:r>
        <w:t>Se o JSON não valida (Pydantic), o código manda de volta a resposta e "Sua resposta anterior não passou na validação do schema: &lt;erro&gt; … Responda novamente APENAS com o objeto JSON". Se a 2ª tentativa também falha, a triagem sai com erro.</w:t>
      </w:r>
    </w:p>
    <w:p>
      <w:pPr>
        <w:pStyle w:val="Heading2"/>
      </w:pPr>
      <w:r>
        <w:t>2.3 Schema de saída (campos)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12"/>
            <w:shd w:val="clear" w:color="auto" w:fill="D9E2F3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3133"/>
            <w:shd w:val="clear" w:color="auto" w:fill="D9E2F3"/>
          </w:tcPr>
          <w:p>
            <w:r/>
            <w:r>
              <w:rPr>
                <w:b/>
                <w:sz w:val="18"/>
              </w:rPr>
              <w:t>Significado</w:t>
            </w:r>
          </w:p>
        </w:tc>
        <w:tc>
          <w:tcPr>
            <w:tcW w:type="dxa" w:w="5293"/>
            <w:shd w:val="clear" w:color="auto" w:fill="D9E2F3"/>
          </w:tcPr>
          <w:p>
            <w:r/>
            <w:r>
              <w:rPr>
                <w:b/>
                <w:sz w:val="18"/>
              </w:rPr>
              <w:t>O que o código faz com ele</w:t>
            </w:r>
          </w:p>
        </w:tc>
      </w:tr>
      <w:tr>
        <w:tc>
          <w:tcPr>
            <w:tcW w:type="dxa" w:w="1212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labels[].name</w:t>
            </w:r>
          </w:p>
        </w:tc>
        <w:tc>
          <w:tcPr>
            <w:tcW w:type="dxa" w:w="3133"/>
          </w:tcPr>
          <w:p>
            <w:r/>
            <w:r>
              <w:rPr>
                <w:sz w:val="18"/>
              </w:rPr>
              <w:t>Label sugerida</w:t>
            </w:r>
          </w:p>
        </w:tc>
        <w:tc>
          <w:tcPr>
            <w:tcW w:type="dxa" w:w="5293"/>
          </w:tcPr>
          <w:p>
            <w:r/>
            <w:r>
              <w:rPr>
                <w:sz w:val="18"/>
              </w:rPr>
              <w:t>Só fica se estiver nas 42 permitidas; repetidas são removidas</w:t>
            </w:r>
          </w:p>
        </w:tc>
      </w:tr>
      <w:tr>
        <w:tc>
          <w:tcPr>
            <w:tcW w:type="dxa" w:w="1212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labels[].confidence</w:t>
            </w:r>
          </w:p>
        </w:tc>
        <w:tc>
          <w:tcPr>
            <w:tcW w:type="dxa" w:w="3133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alta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B1A1A"/>
                <w:sz w:val="18"/>
              </w:rPr>
              <w:t>media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B1A1A"/>
                <w:sz w:val="18"/>
              </w:rPr>
              <w:t>baixa</w:t>
            </w:r>
          </w:p>
        </w:tc>
        <w:tc>
          <w:tcPr>
            <w:tcW w:type="dxa" w:w="5293"/>
          </w:tcPr>
          <w:p>
            <w:r/>
            <w:r>
              <w:rPr>
                <w:sz w:val="18"/>
              </w:rPr>
              <w:t>Normalizado (sem acento, minúsculo); outro valor força a correção</w:t>
            </w:r>
          </w:p>
        </w:tc>
      </w:tr>
      <w:tr>
        <w:tc>
          <w:tcPr>
            <w:tcW w:type="dxa" w:w="1212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component</w:t>
            </w:r>
          </w:p>
        </w:tc>
        <w:tc>
          <w:tcPr>
            <w:tcW w:type="dxa" w:w="3133"/>
          </w:tcPr>
          <w:p>
            <w:r/>
            <w:r>
              <w:rPr>
                <w:sz w:val="18"/>
              </w:rPr>
              <w:t xml:space="preserve">Pacote ou plugin afetado (texto livre) ou </w:t>
            </w:r>
            <w:r>
              <w:rPr>
                <w:rFonts w:ascii="Consolas" w:hAnsi="Consolas"/>
                <w:color w:val="8B1A1A"/>
                <w:sz w:val="18"/>
              </w:rPr>
              <w:t>null</w:t>
            </w:r>
          </w:p>
        </w:tc>
        <w:tc>
          <w:tcPr>
            <w:tcW w:type="dxa" w:w="5293"/>
          </w:tcPr>
          <w:p>
            <w:r/>
            <w:r>
              <w:rPr>
                <w:sz w:val="18"/>
              </w:rPr>
              <w:t>Passa como veio</w:t>
            </w:r>
          </w:p>
        </w:tc>
      </w:tr>
      <w:tr>
        <w:tc>
          <w:tcPr>
            <w:tcW w:type="dxa" w:w="1212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related[]</w:t>
            </w:r>
          </w:p>
        </w:tc>
        <w:tc>
          <w:tcPr>
            <w:tcW w:type="dxa" w:w="3133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{n, reason}</w:t>
            </w:r>
            <w:r>
              <w:rPr>
                <w:sz w:val="18"/>
              </w:rPr>
              <w:t>: trecho do CONTEXTO que é issue/PR relacionado</w:t>
            </w:r>
          </w:p>
        </w:tc>
        <w:tc>
          <w:tcPr>
            <w:tcW w:type="dxa" w:w="5293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n</w:t>
            </w:r>
            <w:r>
              <w:rPr>
                <w:sz w:val="18"/>
              </w:rPr>
              <w:t xml:space="preserve"> tem de estar entre 1 e k; senão, sai. Título, URL, estado e score vêm </w:t>
            </w:r>
            <w:r>
              <w:rPr>
                <w:b/>
                <w:sz w:val="18"/>
              </w:rPr>
              <w:t>dos metadados</w:t>
            </w:r>
            <w:r>
              <w:rPr>
                <w:sz w:val="18"/>
              </w:rPr>
              <w:t xml:space="preserve">, nunca do texto do modelo. Também aceita </w:t>
            </w:r>
            <w:r>
              <w:rPr>
                <w:rFonts w:ascii="Consolas" w:hAnsi="Consolas"/>
                <w:color w:val="8B1A1A"/>
                <w:sz w:val="18"/>
              </w:rPr>
              <w:t>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8B1A1A"/>
                <w:sz w:val="18"/>
              </w:rPr>
              <w:t>doc_id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212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docs[]</w:t>
            </w:r>
          </w:p>
        </w:tc>
        <w:tc>
          <w:tcPr>
            <w:tcW w:type="dxa" w:w="3133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{n}</w:t>
            </w:r>
            <w:r>
              <w:rPr>
                <w:sz w:val="18"/>
              </w:rPr>
              <w:t>: trecho que é documentação útil</w:t>
            </w:r>
          </w:p>
        </w:tc>
        <w:tc>
          <w:tcPr>
            <w:tcW w:type="dxa" w:w="5293"/>
          </w:tcPr>
          <w:p>
            <w:r/>
            <w:r>
              <w:rPr>
                <w:sz w:val="18"/>
              </w:rPr>
              <w:t xml:space="preserve">Mesmo filtro por </w:t>
            </w:r>
            <w:r>
              <w:rPr>
                <w:rFonts w:ascii="Consolas" w:hAnsi="Consolas"/>
                <w:color w:val="8B1A1A"/>
                <w:sz w:val="18"/>
              </w:rPr>
              <w:t>n</w:t>
            </w:r>
          </w:p>
        </w:tc>
      </w:tr>
      <w:tr>
        <w:tc>
          <w:tcPr>
            <w:tcW w:type="dxa" w:w="1212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needs_more_info</w:t>
            </w:r>
          </w:p>
        </w:tc>
        <w:tc>
          <w:tcPr>
            <w:tcW w:type="dxa" w:w="3133"/>
          </w:tcPr>
          <w:p>
            <w:r/>
            <w:r>
              <w:rPr>
                <w:sz w:val="18"/>
              </w:rPr>
              <w:t>Faltam dados para triar?</w:t>
            </w:r>
          </w:p>
        </w:tc>
        <w:tc>
          <w:tcPr>
            <w:tcW w:type="dxa" w:w="5293"/>
          </w:tcPr>
          <w:p>
            <w:r/>
            <w:r>
              <w:rPr>
                <w:sz w:val="18"/>
              </w:rPr>
              <w:t>Passa como veio</w:t>
            </w:r>
          </w:p>
        </w:tc>
      </w:tr>
      <w:tr>
        <w:tc>
          <w:tcPr>
            <w:tcW w:type="dxa" w:w="1212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explanation</w:t>
            </w:r>
          </w:p>
        </w:tc>
        <w:tc>
          <w:tcPr>
            <w:tcW w:type="dxa" w:w="3133"/>
          </w:tcPr>
          <w:p>
            <w:r/>
            <w:r>
              <w:rPr>
                <w:sz w:val="18"/>
              </w:rPr>
              <w:t xml:space="preserve">Justificativa em pt-BR com citações </w:t>
            </w:r>
            <w:r>
              <w:rPr>
                <w:rFonts w:ascii="Consolas" w:hAnsi="Consolas"/>
                <w:color w:val="8B1A1A"/>
                <w:sz w:val="18"/>
              </w:rPr>
              <w:t>[n]</w:t>
            </w:r>
          </w:p>
        </w:tc>
        <w:tc>
          <w:tcPr>
            <w:tcW w:type="dxa" w:w="5293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[n]</w:t>
            </w:r>
            <w:r>
              <w:rPr>
                <w:sz w:val="18"/>
              </w:rPr>
              <w:t xml:space="preserve"> fora de 1..k e menções </w:t>
            </w:r>
            <w:r>
              <w:rPr>
                <w:rFonts w:ascii="Consolas" w:hAnsi="Consolas"/>
                <w:color w:val="8B1A1A"/>
                <w:sz w:val="18"/>
              </w:rPr>
              <w:t>#123</w:t>
            </w:r>
            <w:r>
              <w:rPr>
                <w:sz w:val="18"/>
              </w:rPr>
              <w:t>/URLs que não estão nos trechos nem na issue são apagadas</w:t>
            </w:r>
          </w:p>
        </w:tc>
      </w:tr>
    </w:tbl>
    <w:p/>
    <w:p>
      <w:pPr>
        <w:pStyle w:val="Heading1"/>
      </w:pPr>
      <w:r>
        <w:t>3. Exemplo real preenchido: #34395</w:t>
      </w:r>
    </w:p>
    <w:p>
      <w:r>
        <w:rPr>
          <w:b/>
        </w:rPr>
        <w:t>Issue:</w:t>
      </w:r>
      <w:r>
        <w:t xml:space="preserve"> "Bug: </w:t>
      </w:r>
      <w:r>
        <w:rPr>
          <w:rFonts w:ascii="Consolas" w:hAnsi="Consolas"/>
          <w:color w:val="8B1A1A"/>
        </w:rPr>
        <w:t>@backstage/integration@2.0.2</w:t>
      </w:r>
      <w:r>
        <w:t xml:space="preserve"> causes GitLab requests to fail with 406 Not Acceptable on self-hosted GitLab". </w:t>
      </w:r>
      <w:r>
        <w:rPr>
          <w:b/>
        </w:rPr>
        <w:t>Gabarito:</w:t>
      </w:r>
      <w:r>
        <w:t xml:space="preserve"> </w:t>
      </w:r>
      <w:r>
        <w:rPr>
          <w:rFonts w:ascii="Consolas" w:hAnsi="Consolas"/>
          <w:color w:val="8B1A1A"/>
        </w:rPr>
        <w:t>type:bug</w:t>
      </w:r>
      <w:r>
        <w:t xml:space="preserve">, </w:t>
      </w:r>
      <w:r>
        <w:rPr>
          <w:rFonts w:ascii="Consolas" w:hAnsi="Consolas"/>
          <w:color w:val="8B1A1A"/>
        </w:rPr>
        <w:t>area:techdocs</w:t>
      </w:r>
      <w:r>
        <w:t xml:space="preserve">, </w:t>
      </w:r>
      <w:r>
        <w:rPr>
          <w:rFonts w:ascii="Consolas" w:hAnsi="Consolas"/>
          <w:color w:val="8B1A1A"/>
        </w:rPr>
        <w:t>integration:gitlab</w:t>
      </w:r>
      <w:r>
        <w:t>; item relacionado #28190.</w:t>
      </w:r>
    </w:p>
    <w:p>
      <w:r>
        <w:rPr>
          <w:b/>
        </w:rPr>
        <w:t>Config:</w:t>
      </w:r>
      <w:r>
        <w:t xml:space="preserve"> padrão atual (índice base, híbrida RRF w_bm25 0,8 / k 30, sem reranker, guardrails + A + B), resposta </w:t>
      </w:r>
      <w:r>
        <w:rPr>
          <w:rFonts w:ascii="Consolas" w:hAnsi="Consolas"/>
          <w:color w:val="8B1A1A"/>
        </w:rPr>
        <w:t>B2-controle-base-q-34395</w:t>
      </w:r>
      <w:r>
        <w:t xml:space="preserve"> de </w:t>
      </w:r>
      <w:r>
        <w:rPr>
          <w:rFonts w:ascii="Consolas" w:hAnsi="Consolas"/>
          <w:color w:val="8B1A1A"/>
        </w:rPr>
        <w:t>raw_busca2.jsonl</w:t>
      </w:r>
      <w:r>
        <w:t>.</w:t>
      </w:r>
    </w:p>
    <w:p>
      <w:pPr>
        <w:pStyle w:val="Heading2"/>
      </w:pPr>
      <w:r>
        <w:t>3.1 Prompt enviado (cortado)</w:t>
      </w:r>
    </w:p>
    <w:p>
      <w:r>
        <w:t>Montado com as próprias funções do backend (</w:t>
      </w:r>
      <w:r>
        <w:rPr>
          <w:rFonts w:ascii="Consolas" w:hAnsi="Consolas"/>
          <w:color w:val="8B1A1A"/>
        </w:rPr>
        <w:t>triage_messages</w:t>
      </w:r>
      <w:r>
        <w:t xml:space="preserve">, </w:t>
      </w:r>
      <w:r>
        <w:rPr>
          <w:rFonts w:ascii="Consolas" w:hAnsi="Consolas"/>
          <w:color w:val="8B1A1A"/>
        </w:rPr>
        <w:t>neighbor_labels</w:t>
      </w:r>
      <w:r>
        <w:t>) sobre os 10 trechos que a busca devolveu, na mesma ordem. Tamanho: system ≈ 0,7 mil caracteres; user ≈ 35 mil (lista de labels 3,2 mil; exemplos 1,4 mil; contexto ≈ 22 mil; vizinhos 0,4 mil; issue 8,0 mil).</w:t>
      </w:r>
    </w:p>
    <w:p>
      <w:pPr>
        <w:ind w:left="227"/>
        <w:shd w:val="clear" w:fill="F2F2F2"/>
      </w:pPr>
      <w:r>
        <w:rPr>
          <w:rFonts w:ascii="Consolas" w:hAnsi="Consolas"/>
          <w:sz w:val="16"/>
        </w:rPr>
        <w:t>LABELS PERMITIDAS:</w:t>
        <w:br/>
        <w:t>- area:auth: Autenticação e login: providers (GitHub, GitLab, Google, OIDC...), sessões, tokens de usuário, sign-in resolvers.</w:t>
        <w:br/>
        <w:t>- area:techdocs: TechDocs: geração/publicação de docs (mkdocs, techdocs-cli), leitor e add-ons.</w:t>
        <w:br/>
        <w:t>- integration:gitlab: Envolve GitLab (gitlab.com ou self-hosted: OAuth, provider, publish:gitlab).</w:t>
        <w:br/>
        <w:t>- needs:more-info: Issues that need more refinement so that they are easier to pick up</w:t>
        <w:br/>
        <w:t>- needs:repro</w:t>
        <w:br/>
        <w:t>- type:bug: Algo não funciona como deveria (erro, crash, regressão, comportamento errado).</w:t>
        <w:br/>
        <w:t>… (42 linhas)</w:t>
        <w:br/>
        <w:br/>
        <w:t>EXEMPLOS RESOLVIDOS (issues antigas, com os labels que os mantenedores aplicaram):</w:t>
        <w:br/>
        <w:t>Exemplo 1 - "[plugin-scaffolder-backend-module-github] customProperties should support a list of strings"</w:t>
        <w:br/>
        <w:t>Labels: type:bug, area:scaffolder, integration:github</w:t>
        <w:br/>
        <w:t>… (mais 2 exemplos + regras práticas)</w:t>
        <w:br/>
        <w:br/>
        <w:t>CONTEXTO:</w:t>
        <w:br/>
        <w:t>[1] (issue #28190) 🐛 Bug Report: GitlabUrlReader not working since undici change - https://github.com/backstage/backstage/issues/28190</w:t>
        <w:br/>
        <w:t>[ISSUE #28190] 🐛 Bug Report: GitlabUrlReader not working since undici change | labels: type:bug | estado: closed</w:t>
        <w:br/>
        <w:t>… Gitlab responds with `406`. … the `sec-fetch-mode: cors` header is the root cause …</w:t>
        <w:br/>
        <w:t>[2] (issue #30079) GitLab URL Reader Confuses Integration and OAuth Tokens, Causing 401s - …</w:t>
        <w:br/>
        <w:t>[3] (issue #20753) 🐛 Bug Report: TechDecs Not Working with Privately Self-Signed Self Hosted Gitlab - …</w:t>
        <w:br/>
        <w:t>[4] (issue #28190) … (outro chunk da mesma issue)</w:t>
        <w:br/>
        <w:t>[5] (issue #25402) … Entity in wildcard subfolder not showing in catalog when fetched from GitLab</w:t>
        <w:br/>
        <w:t>[6] (issue #30601) Gitlab: Add retry for fetch requests on 429 responses</w:t>
        <w:br/>
        <w:t>[7] (issue #11874) …  [8] (issue #18807) …</w:t>
        <w:br/>
        <w:t>[9] (doc-integrations/gitlab/locations) GitLab Locations - …</w:t>
        <w:br/>
        <w:t>[10] (doc-integrations/gitlab/org) GitLab Organizational Data - …</w:t>
        <w:br/>
        <w:br/>
        <w:t>LABELS DAS ISSUES/PRS PARECIDAS (labels reais aplicados pelos mantenedores; use como referência, não copie sem conferir se valem para a issue nova):</w:t>
        <w:br/>
        <w:t>- [1] issue #28190: type:bug</w:t>
        <w:br/>
        <w:t>- [2] issue #30079: type:bug, area:scaffolder, integration:gitlab</w:t>
        <w:br/>
        <w:t>- [3] issue #20753: type:bug, area:techdocs</w:t>
        <w:br/>
        <w:t>- [5] issue #25402: type:bug, area:catalog</w:t>
        <w:br/>
        <w:t>- [6] issue #30601: type:suggestion, area:framework</w:t>
        <w:br/>
        <w:br/>
        <w:t>ISSUE NOVA:</w:t>
        <w:br/>
        <w:t>Título: Bug: `@backstage/integration@2.0.2` causes GitLab requests to fail with 406 Not Acceptable on self-hosted GitLab</w:t>
        <w:br/>
        <w:t>### 🗃️ Project Area</w:t>
        <w:br/>
        <w:t>TechDocs</w:t>
        <w:br/>
        <w:t>### 🔗 External Integration</w:t>
        <w:br/>
        <w:t>GitLab</w:t>
        <w:br/>
        <w:t>### Summary</w:t>
        <w:br/>
        <w:t>In `@backstage/integration@2.0.2`, the `fetch` call inside `GitLabIntegration.createFetchStrategy()` had `mode: "same-origin"` removed. On Node 22 … reject with HTTP 406 …</w:t>
        <w:br/>
        <w:t>… (diff, script de reprodução, workaround "pin 2.0.1", ambiente: Backstage 1.51.0, Node 22, GitLab self-hosted atrás de nginx)</w:t>
      </w:r>
    </w:p>
    <w:p>
      <w:r>
        <w:rPr>
          <w:i/>
        </w:rPr>
        <w:t>Os cabeçalhos, a ordem dos trechos e o bloco de vizinhos são os reais. O texto exato de cada chunk não fica salvo no raw, então os trechos acima são do chunk correspondente da base, cortados.</w:t>
      </w:r>
    </w:p>
    <w:p>
      <w:pPr>
        <w:pStyle w:val="Heading2"/>
      </w:pPr>
      <w:r>
        <w:t>3.2 Resposta do modelo (campos devolvidos; neste caso o guardrail não removeu nada)</w:t>
      </w:r>
    </w:p>
    <w:p>
      <w:pPr>
        <w:ind w:left="227"/>
        <w:shd w:val="clear" w:fill="F2F2F2"/>
      </w:pPr>
      <w:r>
        <w:rPr>
          <w:rFonts w:ascii="Consolas" w:hAnsi="Consolas"/>
          <w:sz w:val="16"/>
        </w:rPr>
        <w:t>{"labels": [{"name": "type:bug", "confidence": "alta"},</w:t>
        <w:br/>
        <w:t xml:space="preserve">            {"name": "area:techdocs", "confidence": "alta"},</w:t>
        <w:br/>
        <w:t xml:space="preserve">            {"name": "integration:gitlab", "confidence": "alta"},</w:t>
        <w:br/>
        <w:t xml:space="preserve">            {"name": "needs:more-info", "confidence": "media"}],</w:t>
        <w:br/>
        <w:t xml:space="preserve"> "component": "@backstage/integration",</w:t>
        <w:br/>
        <w:t xml:space="preserve"> "related": [{"n": 1}, {"n": 3}, {"n": 6}],</w:t>
        <w:br/>
        <w:t xml:space="preserve"> "docs": [{"n": 9}],</w:t>
        <w:br/>
        <w:t xml:space="preserve"> "needs_more_info": true,</w:t>
        <w:br/>
        <w:t xml:space="preserve"> "explanation": "A issue descreve um bug onde a remoção de `mode: 'same-origin'` na versão 2.0.2 de `@backstage/integration` causa erro 406 no GitLab self-hosted devido ao comportamento do `undici` em Node 22 [issue nova]. Isso afeta diretamente o TechDocs e a leitura de árvores de repositório via `GitlabUrlReader` [issue nova, issue #3]. O erro 406 é consistente com o problema relatado na issue #28190, onde o header `sec-fetch-mode: cors` rejeita requisições ao GitLab [issue #28190]. A documentação de integração GitLab [doc #9] confirma que o suporte a self-hosted é esperado, mas a configuração de headers pode variar. Como o problema ocorre especificamente com GitLab self-hosted atrás de nginx e pode depender de configurações de proxy específicas, mais informações sobre a versão do GitLab e do nginx seriam úteis."}</w:t>
      </w:r>
    </w:p>
    <w:p>
      <w:r>
        <w:t xml:space="preserve">(O </w:t>
      </w:r>
      <w:r>
        <w:rPr>
          <w:rFonts w:ascii="Consolas" w:hAnsi="Consolas"/>
          <w:color w:val="8B1A1A"/>
        </w:rPr>
        <w:t>reason</w:t>
      </w:r>
      <w:r>
        <w:t xml:space="preserve"> de cada related não fica salvo no raw.) Latência: 29,3 s, sendo 28,8 s de LLM e 0,1 s de busca.</w:t>
      </w:r>
    </w:p>
    <w:p>
      <w:pPr>
        <w:pStyle w:val="Heading2"/>
      </w:pPr>
      <w:r>
        <w:t>3.3 O que aconteceu e o que os guardrails fizeram</w:t>
      </w:r>
    </w:p>
    <w:p>
      <w:pPr>
        <w:pStyle w:val="ListBullet"/>
      </w:pPr>
      <w:r>
        <w:rPr>
          <w:b/>
        </w:rPr>
        <w:t>Acertos:</w:t>
      </w:r>
      <w:r>
        <w:t xml:space="preserve"> os 3 labels do gabarito (F1 = 1), com o raro </w:t>
      </w:r>
      <w:r>
        <w:rPr>
          <w:rFonts w:ascii="Consolas" w:hAnsi="Consolas"/>
          <w:color w:val="8B1A1A"/>
        </w:rPr>
        <w:t>integration:gitlab</w:t>
      </w:r>
      <w:r>
        <w:t xml:space="preserve">. O 1º related é </w:t>
      </w:r>
      <w:r>
        <w:rPr>
          <w:b/>
        </w:rPr>
        <w:t>#28190</w:t>
      </w:r>
      <w:r>
        <w:t xml:space="preserve">, que tem a mesma causa raiz (undici + </w:t>
      </w:r>
      <w:r>
        <w:rPr>
          <w:rFonts w:ascii="Consolas" w:hAnsi="Consolas"/>
          <w:color w:val="8B1A1A"/>
        </w:rPr>
        <w:t>sec-fetch-mode</w:t>
      </w:r>
      <w:r>
        <w:t xml:space="preserve">), aberta em dez/2024. O bloco 4 ajudou: os vizinhos [2] e [3] trazem </w:t>
      </w:r>
      <w:r>
        <w:rPr>
          <w:rFonts w:ascii="Consolas" w:hAnsi="Consolas"/>
          <w:color w:val="8B1A1A"/>
        </w:rPr>
        <w:t>integration:gitlab</w:t>
      </w:r>
      <w:r>
        <w:t xml:space="preserve"> e </w:t>
      </w:r>
      <w:r>
        <w:rPr>
          <w:rFonts w:ascii="Consolas" w:hAnsi="Consolas"/>
          <w:color w:val="8B1A1A"/>
        </w:rPr>
        <w:t>area:techdocs</w:t>
      </w:r>
      <w:r>
        <w:t>.</w:t>
      </w:r>
    </w:p>
    <w:p>
      <w:pPr>
        <w:pStyle w:val="ListBullet"/>
      </w:pPr>
      <w:r>
        <w:rPr>
          <w:b/>
        </w:rPr>
        <w:t>Guardrails:</w:t>
      </w:r>
      <w:r>
        <w:t xml:space="preserve"> os 4 labels estão na lista permitida (</w:t>
      </w:r>
      <w:r>
        <w:rPr>
          <w:rFonts w:ascii="Consolas" w:hAnsi="Consolas"/>
          <w:color w:val="8B1A1A"/>
        </w:rPr>
        <w:t>needs:more-info</w:t>
      </w:r>
      <w:r>
        <w:t xml:space="preserve"> é permitida). Os </w:t>
      </w:r>
      <w:r>
        <w:rPr>
          <w:rFonts w:ascii="Consolas" w:hAnsi="Consolas"/>
          <w:color w:val="8B1A1A"/>
        </w:rPr>
        <w:t>n</w:t>
      </w:r>
      <w:r>
        <w:t xml:space="preserve"> 1, 3, 6 e 9 existem, então título e URL foram preenchidos pelos metadados. </w:t>
      </w:r>
      <w:r>
        <w:rPr>
          <w:rFonts w:ascii="Consolas" w:hAnsi="Consolas"/>
          <w:color w:val="8B1A1A"/>
        </w:rPr>
        <w:t>removed</w:t>
      </w:r>
      <w:r>
        <w:t xml:space="preserve"> ficou vazio: 0 labels, 0 related, 0 docs, 0 citações, 0 menções.</w:t>
      </w:r>
    </w:p>
    <w:p>
      <w:pPr>
        <w:pStyle w:val="ListBullet"/>
      </w:pPr>
      <w:r>
        <w:rPr>
          <w:b/>
        </w:rPr>
        <w:t>Defeitos ligados ao prompt:</w:t>
      </w:r>
    </w:p>
    <w:p>
      <w:pPr>
        <w:pStyle w:val="ListNumber2"/>
      </w:pPr>
      <w:r>
        <w:rPr>
          <w:b/>
        </w:rPr>
        <w:t>`needs:more-info` sem necessidade:</w:t>
      </w:r>
      <w:r>
        <w:t xml:space="preserve"> a issue traz diagnóstico, diff, script de reprodução, workaround e ambiente, e mesmo assim o modelo pediu "versão do GitLab e do nginx".</w:t>
      </w:r>
    </w:p>
    <w:p>
      <w:pPr>
        <w:pStyle w:val="ListNumber2"/>
      </w:pPr>
      <w:r>
        <w:rPr>
          <w:b/>
        </w:rPr>
        <w:t>Citações fora do formato `[n]`:</w:t>
      </w:r>
      <w:r>
        <w:t xml:space="preserve"> o modelo escreveu </w:t>
      </w:r>
      <w:r>
        <w:rPr>
          <w:rFonts w:ascii="Consolas" w:hAnsi="Consolas"/>
          <w:color w:val="8B1A1A"/>
        </w:rPr>
        <w:t>[issue nova]</w:t>
      </w:r>
      <w:r>
        <w:t xml:space="preserve">, </w:t>
      </w:r>
      <w:r>
        <w:rPr>
          <w:rFonts w:ascii="Consolas" w:hAnsi="Consolas"/>
          <w:color w:val="8B1A1A"/>
        </w:rPr>
        <w:t>[issue #28190]</w:t>
      </w:r>
      <w:r>
        <w:t xml:space="preserve">, </w:t>
      </w:r>
      <w:r>
        <w:rPr>
          <w:rFonts w:ascii="Consolas" w:hAnsi="Consolas"/>
          <w:color w:val="8B1A1A"/>
        </w:rPr>
        <w:t>[doc #9]</w:t>
      </w:r>
      <w:r>
        <w:t xml:space="preserve"> e </w:t>
      </w:r>
      <w:r>
        <w:rPr>
          <w:rFonts w:ascii="Consolas" w:hAnsi="Consolas"/>
          <w:color w:val="8B1A1A"/>
        </w:rPr>
        <w:t>[issue nova, issue #3]</w:t>
      </w:r>
      <w:r>
        <w:t xml:space="preserve">. O guardrail só reconhece </w:t>
      </w:r>
      <w:r>
        <w:rPr>
          <w:rFonts w:ascii="Consolas" w:hAnsi="Consolas"/>
          <w:color w:val="8B1A1A"/>
        </w:rPr>
        <w:t>[n]</w:t>
      </w:r>
      <w:r>
        <w:t xml:space="preserve">, então nada foi conferido: </w:t>
      </w:r>
      <w:r>
        <w:rPr>
          <w:rFonts w:ascii="Consolas" w:hAnsi="Consolas"/>
          <w:color w:val="8B1A1A"/>
        </w:rPr>
        <w:t>[issue #3]</w:t>
      </w:r>
      <w:r>
        <w:t xml:space="preserve"> não corresponde a nenhuma issue (o trecho 3 é a #20753).</w:t>
      </w:r>
    </w:p>
    <w:p>
      <w:pPr>
        <w:pStyle w:val="ListNumber2"/>
      </w:pPr>
      <w:r>
        <w:t xml:space="preserve">Nas outras configurações, a mesma issue mostra o </w:t>
      </w:r>
      <w:r>
        <w:rPr>
          <w:b/>
        </w:rPr>
        <w:t>related duplicado</w:t>
      </w:r>
      <w:r>
        <w:t xml:space="preserve"> (lógico + split: #28190 aparece como n = 1 e n = 5, dois chunks da mesma issue) e um </w:t>
      </w:r>
      <w:r>
        <w:rPr>
          <w:rFonts w:ascii="Consolas" w:hAnsi="Consolas"/>
          <w:color w:val="8B1A1A"/>
        </w:rPr>
        <w:t>area:framework</w:t>
      </w:r>
      <w:r>
        <w:t xml:space="preserve"> a mais (base + split).</w:t>
      </w:r>
    </w:p>
    <w:p>
      <w:pPr>
        <w:pStyle w:val="Heading1"/>
      </w:pPr>
      <w:r>
        <w:t>4. Evolução e comparação entre versões [medido]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44"/>
            <w:shd w:val="clear" w:color="auto" w:fill="D9E2F3"/>
          </w:tcPr>
          <w:p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2488"/>
            <w:shd w:val="clear" w:color="auto" w:fill="D9E2F3"/>
          </w:tcPr>
          <w:p>
            <w:r/>
            <w:r>
              <w:rPr>
                <w:b/>
                <w:sz w:val="18"/>
              </w:rPr>
              <w:t>O que muda no prompt/fluxo</w:t>
            </w:r>
          </w:p>
        </w:tc>
        <w:tc>
          <w:tcPr>
            <w:tcW w:type="dxa" w:w="4175"/>
            <w:shd w:val="clear" w:color="auto" w:fill="D9E2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31"/>
            <w:shd w:val="clear" w:color="auto" w:fill="D9E2F3"/>
          </w:tcPr>
          <w:p>
            <w:r/>
            <w:r>
              <w:rPr>
                <w:b/>
                <w:sz w:val="18"/>
              </w:rPr>
              <w:t>Decisão</w:t>
            </w:r>
          </w:p>
        </w:tc>
      </w:tr>
      <w:tr>
        <w:tc>
          <w:tcPr>
            <w:tcW w:type="dxa" w:w="2244"/>
          </w:tcPr>
          <w:p>
            <w:r/>
            <w:r>
              <w:rPr>
                <w:b/>
                <w:sz w:val="18"/>
              </w:rPr>
              <w:t>Prompt simples × prompt com regras + guardrails</w:t>
            </w:r>
            <w:r>
              <w:rPr>
                <w:sz w:val="18"/>
              </w:rPr>
              <w:t xml:space="preserve"> (30 issues reais, índice lógico, 17/10)</w:t>
            </w:r>
          </w:p>
        </w:tc>
        <w:tc>
          <w:tcPr>
            <w:tcW w:type="dxa" w:w="2488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triage_simple</w:t>
            </w:r>
            <w:r>
              <w:rPr>
                <w:sz w:val="18"/>
              </w:rPr>
              <w:t xml:space="preserve"> sem filtro × </w:t>
            </w:r>
            <w:r>
              <w:rPr>
                <w:rFonts w:ascii="Consolas" w:hAnsi="Consolas"/>
                <w:color w:val="8B1A1A"/>
                <w:sz w:val="18"/>
              </w:rPr>
              <w:t>triage_strict</w:t>
            </w:r>
            <w:r>
              <w:rPr>
                <w:sz w:val="18"/>
              </w:rPr>
              <w:t xml:space="preserve"> com filtro no código</w:t>
            </w:r>
          </w:p>
        </w:tc>
        <w:tc>
          <w:tcPr>
            <w:tcW w:type="dxa" w:w="4175"/>
          </w:tcPr>
          <w:p>
            <w:r/>
            <w:r>
              <w:rPr>
                <w:sz w:val="18"/>
              </w:rPr>
              <w:t xml:space="preserve">F1 dos labels </w:t>
            </w:r>
            <w:r>
              <w:rPr>
                <w:b/>
                <w:sz w:val="18"/>
              </w:rPr>
              <w:t>0,72 → 0,78</w:t>
            </w:r>
            <w:r>
              <w:rPr>
                <w:sz w:val="18"/>
              </w:rPr>
              <w:t xml:space="preserve"> (26 issues com gabarito); </w:t>
            </w:r>
            <w:r>
              <w:rPr>
                <w:rFonts w:ascii="Consolas" w:hAnsi="Consolas"/>
                <w:color w:val="8B1A1A"/>
                <w:sz w:val="18"/>
              </w:rPr>
              <w:t>needs_more_info</w:t>
            </w:r>
            <w:r>
              <w:rPr>
                <w:sz w:val="18"/>
              </w:rPr>
              <w:t xml:space="preserve"> = true em </w:t>
            </w:r>
            <w:r>
              <w:rPr>
                <w:b/>
                <w:sz w:val="18"/>
              </w:rPr>
              <w:t>24/30 → 11/30</w:t>
            </w:r>
          </w:p>
        </w:tc>
        <w:tc>
          <w:tcPr>
            <w:tcW w:type="dxa" w:w="731"/>
          </w:tcPr>
          <w:p>
            <w:r/>
            <w:r>
              <w:rPr>
                <w:sz w:val="18"/>
              </w:rPr>
              <w:t>regras + guardrails ligados</w:t>
            </w:r>
          </w:p>
        </w:tc>
      </w:tr>
      <w:tr>
        <w:tc>
          <w:tcPr>
            <w:tcW w:type="dxa" w:w="2244"/>
          </w:tcPr>
          <w:p>
            <w:r/>
            <w:r>
              <w:rPr>
                <w:b/>
                <w:sz w:val="18"/>
              </w:rPr>
              <w:t>v1: prompt base</w:t>
            </w:r>
            <w:r>
              <w:rPr>
                <w:sz w:val="18"/>
              </w:rPr>
              <w:t xml:space="preserve"> (blocos 1, 3 e 5)</w:t>
            </w:r>
          </w:p>
        </w:tc>
        <w:tc>
          <w:tcPr>
            <w:tcW w:type="dxa" w:w="2488"/>
          </w:tcPr>
          <w:p>
            <w:r/>
            <w:r>
              <w:rPr>
                <w:sz w:val="18"/>
              </w:rPr>
              <w:t>sem descrições, exemplos nem vizinhos</w:t>
            </w:r>
          </w:p>
        </w:tc>
        <w:tc>
          <w:tcPr>
            <w:tcW w:type="dxa" w:w="4175"/>
          </w:tcPr>
          <w:p>
            <w:r/>
            <w:r>
              <w:rPr>
                <w:sz w:val="18"/>
              </w:rPr>
              <w:t xml:space="preserve">Base, 82 issues: F1 micro </w:t>
            </w:r>
            <w:r>
              <w:rPr>
                <w:b/>
                <w:sz w:val="18"/>
              </w:rPr>
              <w:t>0,740</w:t>
            </w:r>
            <w:r>
              <w:rPr>
                <w:sz w:val="18"/>
              </w:rPr>
              <w:t xml:space="preserve">; F1 </w:t>
            </w:r>
            <w:r>
              <w:rPr>
                <w:rFonts w:ascii="Consolas" w:hAnsi="Consolas"/>
                <w:color w:val="8B1A1A"/>
                <w:sz w:val="18"/>
              </w:rPr>
              <w:t>integration: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0,444</w:t>
            </w:r>
          </w:p>
        </w:tc>
        <w:tc>
          <w:tcPr>
            <w:tcW w:type="dxa" w:w="731"/>
          </w:tcPr>
          <w:p>
            <w:r/>
            <w:r>
              <w:rPr>
                <w:sz w:val="18"/>
              </w:rPr>
              <w:t>substituído</w:t>
            </w:r>
          </w:p>
        </w:tc>
      </w:tr>
      <w:tr>
        <w:tc>
          <w:tcPr>
            <w:tcW w:type="dxa" w:w="2244"/>
          </w:tcPr>
          <w:p>
            <w:r/>
            <w:r>
              <w:rPr>
                <w:sz w:val="18"/>
              </w:rPr>
              <w:t>+ A (vizinhos)</w:t>
            </w:r>
          </w:p>
        </w:tc>
        <w:tc>
          <w:tcPr>
            <w:tcW w:type="dxa" w:w="2488"/>
          </w:tcPr>
          <w:p>
            <w:r/>
            <w:r>
              <w:rPr>
                <w:sz w:val="18"/>
              </w:rPr>
              <w:t>+ bloco 4</w:t>
            </w:r>
          </w:p>
        </w:tc>
        <w:tc>
          <w:tcPr>
            <w:tcW w:type="dxa" w:w="4175"/>
          </w:tcPr>
          <w:p>
            <w:r/>
            <w:r>
              <w:rPr>
                <w:sz w:val="18"/>
              </w:rPr>
              <w:t xml:space="preserve">F1 0,772; </w:t>
            </w:r>
            <w:r>
              <w:rPr>
                <w:rFonts w:ascii="Consolas" w:hAnsi="Consolas"/>
                <w:color w:val="8B1A1A"/>
                <w:sz w:val="18"/>
              </w:rPr>
              <w:t>integration:</w:t>
            </w:r>
            <w:r>
              <w:rPr>
                <w:sz w:val="18"/>
              </w:rPr>
              <w:t xml:space="preserve"> 0,471</w:t>
            </w:r>
          </w:p>
        </w:tc>
        <w:tc>
          <w:tcPr>
            <w:tcW w:type="dxa" w:w="73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44"/>
          </w:tcPr>
          <w:p>
            <w:r/>
            <w:r>
              <w:rPr>
                <w:sz w:val="18"/>
              </w:rPr>
              <w:t>+ B (descrições + exemplos)</w:t>
            </w:r>
          </w:p>
        </w:tc>
        <w:tc>
          <w:tcPr>
            <w:tcW w:type="dxa" w:w="2488"/>
          </w:tcPr>
          <w:p>
            <w:r/>
            <w:r>
              <w:rPr>
                <w:sz w:val="18"/>
              </w:rPr>
              <w:t>+ descrições no bloco 1 + bloco 2</w:t>
            </w:r>
          </w:p>
        </w:tc>
        <w:tc>
          <w:tcPr>
            <w:tcW w:type="dxa" w:w="4175"/>
          </w:tcPr>
          <w:p>
            <w:r/>
            <w:r>
              <w:rPr>
                <w:sz w:val="18"/>
              </w:rPr>
              <w:t xml:space="preserve">F1 0,763; </w:t>
            </w:r>
            <w:r>
              <w:rPr>
                <w:rFonts w:ascii="Consolas" w:hAnsi="Consolas"/>
                <w:color w:val="8B1A1A"/>
                <w:sz w:val="18"/>
              </w:rPr>
              <w:t>integration:</w:t>
            </w:r>
            <w:r>
              <w:rPr>
                <w:sz w:val="18"/>
              </w:rPr>
              <w:t xml:space="preserve"> 0,545</w:t>
            </w:r>
          </w:p>
        </w:tc>
        <w:tc>
          <w:tcPr>
            <w:tcW w:type="dxa" w:w="73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44"/>
          </w:tcPr>
          <w:p>
            <w:r/>
            <w:r>
              <w:rPr>
                <w:b/>
                <w:sz w:val="18"/>
              </w:rPr>
              <w:t>+ A + B (atual)</w:t>
            </w:r>
          </w:p>
        </w:tc>
        <w:tc>
          <w:tcPr>
            <w:tcW w:type="dxa" w:w="2488"/>
          </w:tcPr>
          <w:p>
            <w:r/>
            <w:r>
              <w:rPr>
                <w:sz w:val="18"/>
              </w:rPr>
              <w:t>os 5 blocos</w:t>
            </w:r>
          </w:p>
        </w:tc>
        <w:tc>
          <w:tcPr>
            <w:tcW w:type="dxa" w:w="4175"/>
          </w:tcPr>
          <w:p>
            <w:r/>
            <w:r>
              <w:rPr>
                <w:sz w:val="18"/>
              </w:rPr>
              <w:t xml:space="preserve">F1 </w:t>
            </w:r>
            <w:r>
              <w:rPr>
                <w:b/>
                <w:sz w:val="18"/>
              </w:rPr>
              <w:t>0,780</w:t>
            </w:r>
            <w:r>
              <w:rPr>
                <w:sz w:val="18"/>
              </w:rPr>
              <w:t xml:space="preserve"> (Δ +0,041 [−0,003; +0,085]); </w:t>
            </w:r>
            <w:r>
              <w:rPr>
                <w:rFonts w:ascii="Consolas" w:hAnsi="Consolas"/>
                <w:color w:val="8B1A1A"/>
                <w:sz w:val="18"/>
              </w:rPr>
              <w:t>integration: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0,720</w:t>
            </w:r>
            <w:r>
              <w:rPr>
                <w:sz w:val="18"/>
              </w:rPr>
              <w:t xml:space="preserve"> (Δ +0,276 [+0,012; +0,567])</w:t>
            </w:r>
          </w:p>
        </w:tc>
        <w:tc>
          <w:tcPr>
            <w:tcW w:type="dxa" w:w="731"/>
          </w:tcPr>
          <w:p>
            <w:r/>
            <w:r>
              <w:rPr>
                <w:b/>
                <w:sz w:val="18"/>
              </w:rPr>
              <w:t>adotado</w:t>
            </w:r>
          </w:p>
        </w:tc>
      </w:tr>
      <w:tr>
        <w:tc>
          <w:tcPr>
            <w:tcW w:type="dxa" w:w="2244"/>
          </w:tcPr>
          <w:p>
            <w:r/>
            <w:r>
              <w:rPr>
                <w:sz w:val="18"/>
              </w:rPr>
              <w:t>+ reescrita da consulta</w:t>
            </w:r>
          </w:p>
        </w:tc>
        <w:tc>
          <w:tcPr>
            <w:tcW w:type="dxa" w:w="2488"/>
          </w:tcPr>
          <w:p>
            <w:r/>
            <w:r>
              <w:rPr>
                <w:sz w:val="18"/>
              </w:rPr>
              <w:t>o LLM gera uma consulta curta em inglês, fundida no RRF</w:t>
            </w:r>
          </w:p>
        </w:tc>
        <w:tc>
          <w:tcPr>
            <w:tcW w:type="dxa" w:w="4175"/>
          </w:tcPr>
          <w:p>
            <w:r/>
            <w:r>
              <w:rPr>
                <w:sz w:val="18"/>
              </w:rPr>
              <w:t xml:space="preserve">Base: ΔF1 0,000 [−0,019; +0,019]; related_hit +4,9 pp [0,0; +11,0]; nDCG +0,001; </w:t>
            </w:r>
            <w:r>
              <w:rPr>
                <w:b/>
                <w:sz w:val="18"/>
              </w:rPr>
              <w:t>+2,3 s</w:t>
            </w:r>
            <w:r>
              <w:rPr>
                <w:sz w:val="18"/>
              </w:rPr>
              <w:t xml:space="preserve"> de latência (mediana pareada). Lógico: ΔF1 −0,008</w:t>
            </w:r>
          </w:p>
        </w:tc>
        <w:tc>
          <w:tcPr>
            <w:tcW w:type="dxa" w:w="731"/>
          </w:tcPr>
          <w:p>
            <w:r/>
            <w:r>
              <w:rPr>
                <w:b/>
                <w:sz w:val="18"/>
              </w:rPr>
              <w:t>desligado</w:t>
            </w:r>
          </w:p>
        </w:tc>
      </w:tr>
      <w:tr>
        <w:tc>
          <w:tcPr>
            <w:tcW w:type="dxa" w:w="2244"/>
          </w:tcPr>
          <w:p>
            <w:r/>
            <w:r>
              <w:rPr>
                <w:sz w:val="18"/>
              </w:rPr>
              <w:t>+ votação de labels (3 amostras, T = 0,7)</w:t>
            </w:r>
          </w:p>
        </w:tc>
        <w:tc>
          <w:tcPr>
            <w:tcW w:type="dxa" w:w="2488"/>
          </w:tcPr>
          <w:p>
            <w:r/>
            <w:r>
              <w:rPr>
                <w:sz w:val="18"/>
              </w:rPr>
              <w:t>o mesmo prompt 3 vezes; ficam os labels da maioria</w:t>
            </w:r>
          </w:p>
        </w:tc>
        <w:tc>
          <w:tcPr>
            <w:tcW w:type="dxa" w:w="4175"/>
          </w:tcPr>
          <w:p>
            <w:r/>
            <w:r>
              <w:rPr>
                <w:sz w:val="18"/>
              </w:rPr>
              <w:t xml:space="preserve">Base: ΔF1 −0,009 [−0,034; +0,015]; </w:t>
            </w:r>
            <w:r>
              <w:rPr>
                <w:rFonts w:ascii="Consolas" w:hAnsi="Consolas"/>
                <w:color w:val="8B1A1A"/>
                <w:sz w:val="18"/>
              </w:rPr>
              <w:t>integration:</w:t>
            </w:r>
            <w:r>
              <w:rPr>
                <w:sz w:val="18"/>
              </w:rPr>
              <w:t xml:space="preserve"> −0,133 [−0,372; +0,044]; </w:t>
            </w:r>
            <w:r>
              <w:rPr>
                <w:b/>
                <w:sz w:val="18"/>
              </w:rPr>
              <w:t>+3,1 s</w:t>
            </w:r>
            <w:r>
              <w:rPr>
                <w:sz w:val="18"/>
              </w:rPr>
              <w:t>. 32% dos labels candidatos tiveram só 1 voto em 3</w:t>
            </w:r>
          </w:p>
        </w:tc>
        <w:tc>
          <w:tcPr>
            <w:tcW w:type="dxa" w:w="731"/>
          </w:tcPr>
          <w:p>
            <w:r/>
            <w:r>
              <w:rPr>
                <w:b/>
                <w:sz w:val="18"/>
              </w:rPr>
              <w:t>desligado</w:t>
            </w:r>
          </w:p>
        </w:tc>
      </w:tr>
    </w:tbl>
    <w:p/>
    <w:p>
      <w:r>
        <w:rPr>
          <w:b/>
        </w:rPr>
        <w:t>Ressalvas:</w:t>
      </w:r>
    </w:p>
    <w:p>
      <w:pPr>
        <w:pStyle w:val="ListBullet"/>
      </w:pPr>
      <w:r>
        <w:t xml:space="preserve">O IC de +0,041 no F1 geral encosta no zero (P(Δ ≤ 0) = 0,032). O ganho em </w:t>
      </w:r>
      <w:r>
        <w:rPr>
          <w:rFonts w:ascii="Consolas" w:hAnsi="Consolas"/>
          <w:color w:val="8B1A1A"/>
        </w:rPr>
        <w:t>integration:</w:t>
      </w:r>
      <w:r>
        <w:t xml:space="preserve"> é real, mas </w:t>
      </w:r>
      <w:r>
        <w:rPr>
          <w:b/>
        </w:rPr>
        <w:t>frágil</w:t>
      </w:r>
      <w:r>
        <w:t xml:space="preserve">: são só </w:t>
      </w:r>
      <w:r>
        <w:rPr>
          <w:b/>
        </w:rPr>
        <w:t>13 labels `integration:`</w:t>
      </w:r>
      <w:r>
        <w:t xml:space="preserve"> nas 82 issues.</w:t>
      </w:r>
    </w:p>
    <w:p>
      <w:pPr>
        <w:pStyle w:val="ListBullet"/>
      </w:pPr>
      <w:r>
        <w:t xml:space="preserve">No índice lógico, B sozinho leva </w:t>
      </w:r>
      <w:r>
        <w:rPr>
          <w:rFonts w:ascii="Consolas" w:hAnsi="Consolas"/>
          <w:color w:val="8B1A1A"/>
        </w:rPr>
        <w:t>integration:</w:t>
      </w:r>
      <w:r>
        <w:t xml:space="preserve"> de 0,375 a 0,696, mas A sozinho piora o F1 (−0,019).</w:t>
      </w:r>
    </w:p>
    <w:p>
      <w:pPr>
        <w:pStyle w:val="ListBullet"/>
      </w:pPr>
      <w:r>
        <w:t>Mesmo gabarito de 82 issues em todas as linhas.</w:t>
      </w:r>
    </w:p>
    <w:p>
      <w:r>
        <w:rPr>
          <w:b/>
        </w:rPr>
        <w:t>Chat com × sem RAG</w:t>
      </w:r>
      <w:r>
        <w:t xml:space="preserve"> (20 perguntas, índice lógico; nota de 1 a 5 dada por um LLM juiz, Qwen3-30B-A3B):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1"/>
            <w:shd w:val="clear" w:color="auto" w:fill="D9E2F3"/>
          </w:tcPr>
          <w:p>
            <w:r/>
          </w:p>
        </w:tc>
        <w:tc>
          <w:tcPr>
            <w:tcW w:type="dxa" w:w="2532"/>
            <w:shd w:val="clear" w:color="auto" w:fill="D9E2F3"/>
          </w:tcPr>
          <w:p>
            <w:r/>
            <w:r>
              <w:rPr>
                <w:b/>
                <w:sz w:val="18"/>
              </w:rPr>
              <w:t>sem RAG (</w:t>
            </w:r>
            <w:r>
              <w:rPr>
                <w:rFonts w:ascii="Consolas" w:hAnsi="Consolas"/>
                <w:b/>
                <w:color w:val="8B1A1A"/>
                <w:sz w:val="18"/>
              </w:rPr>
              <w:t>chat_simple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type="dxa" w:w="3145"/>
            <w:shd w:val="clear" w:color="auto" w:fill="D9E2F3"/>
          </w:tcPr>
          <w:p>
            <w:r/>
            <w:r>
              <w:rPr>
                <w:b/>
                <w:sz w:val="18"/>
              </w:rPr>
              <w:t>com RAG (</w:t>
            </w:r>
            <w:r>
              <w:rPr>
                <w:rFonts w:ascii="Consolas" w:hAnsi="Consolas"/>
                <w:b/>
                <w:color w:val="8B1A1A"/>
                <w:sz w:val="18"/>
              </w:rPr>
              <w:t>chat_strict</w:t>
            </w:r>
            <w:r>
              <w:rPr>
                <w:b/>
                <w:sz w:val="18"/>
              </w:rPr>
              <w:t xml:space="preserve"> + 10 trechos)</w:t>
            </w:r>
          </w:p>
        </w:tc>
      </w:tr>
      <w:tr>
        <w:tc>
          <w:tcPr>
            <w:tcW w:type="dxa" w:w="3961"/>
          </w:tcPr>
          <w:p>
            <w:r/>
            <w:r>
              <w:rPr>
                <w:sz w:val="18"/>
              </w:rPr>
              <w:t>Suporte das citações</w:t>
            </w:r>
          </w:p>
        </w:tc>
        <w:tc>
          <w:tcPr>
            <w:tcW w:type="dxa" w:w="2532"/>
          </w:tcPr>
          <w:p>
            <w:r/>
            <w:r>
              <w:rPr>
                <w:b/>
                <w:sz w:val="18"/>
              </w:rPr>
              <w:t>3,00</w:t>
            </w:r>
          </w:p>
        </w:tc>
        <w:tc>
          <w:tcPr>
            <w:tcW w:type="dxa" w:w="3145"/>
          </w:tcPr>
          <w:p>
            <w:r/>
            <w:r>
              <w:rPr>
                <w:b/>
                <w:sz w:val="18"/>
              </w:rPr>
              <w:t>4,95</w:t>
            </w:r>
          </w:p>
        </w:tc>
      </w:tr>
      <w:tr>
        <w:tc>
          <w:tcPr>
            <w:tcW w:type="dxa" w:w="3961"/>
          </w:tcPr>
          <w:p>
            <w:r/>
            <w:r>
              <w:rPr>
                <w:sz w:val="18"/>
              </w:rPr>
              <w:t>Groundedness</w:t>
            </w:r>
          </w:p>
        </w:tc>
        <w:tc>
          <w:tcPr>
            <w:tcW w:type="dxa" w:w="2532"/>
          </w:tcPr>
          <w:p>
            <w:r/>
            <w:r>
              <w:rPr>
                <w:sz w:val="18"/>
              </w:rPr>
              <w:t>4,80</w:t>
            </w:r>
          </w:p>
        </w:tc>
        <w:tc>
          <w:tcPr>
            <w:tcW w:type="dxa" w:w="3145"/>
          </w:tcPr>
          <w:p>
            <w:r/>
            <w:r>
              <w:rPr>
                <w:sz w:val="18"/>
              </w:rPr>
              <w:t>4,95</w:t>
            </w:r>
          </w:p>
        </w:tc>
      </w:tr>
      <w:tr>
        <w:tc>
          <w:tcPr>
            <w:tcW w:type="dxa" w:w="3961"/>
          </w:tcPr>
          <w:p>
            <w:r/>
            <w:r>
              <w:rPr>
                <w:sz w:val="18"/>
              </w:rPr>
              <w:t>Utilidade</w:t>
            </w:r>
          </w:p>
        </w:tc>
        <w:tc>
          <w:tcPr>
            <w:tcW w:type="dxa" w:w="2532"/>
          </w:tcPr>
          <w:p>
            <w:r/>
            <w:r>
              <w:rPr>
                <w:sz w:val="18"/>
              </w:rPr>
              <w:t>4,95</w:t>
            </w:r>
          </w:p>
        </w:tc>
        <w:tc>
          <w:tcPr>
            <w:tcW w:type="dxa" w:w="3145"/>
          </w:tcPr>
          <w:p>
            <w:r/>
            <w:r>
              <w:rPr>
                <w:sz w:val="18"/>
              </w:rPr>
              <w:t>4,95</w:t>
            </w:r>
          </w:p>
        </w:tc>
      </w:tr>
      <w:tr>
        <w:tc>
          <w:tcPr>
            <w:tcW w:type="dxa" w:w="3961"/>
          </w:tcPr>
          <w:p>
            <w:r/>
            <w:r>
              <w:rPr>
                <w:sz w:val="18"/>
              </w:rPr>
              <w:t>Citações por resposta</w:t>
            </w:r>
          </w:p>
        </w:tc>
        <w:tc>
          <w:tcPr>
            <w:tcW w:type="dxa" w:w="253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145"/>
          </w:tcPr>
          <w:p>
            <w:r/>
            <w:r>
              <w:rPr>
                <w:sz w:val="18"/>
              </w:rPr>
              <w:t>7,0</w:t>
            </w:r>
          </w:p>
        </w:tc>
      </w:tr>
      <w:tr>
        <w:tc>
          <w:tcPr>
            <w:tcW w:type="dxa" w:w="3961"/>
          </w:tcPr>
          <w:p>
            <w:r/>
            <w:r>
              <w:rPr>
                <w:sz w:val="18"/>
              </w:rPr>
              <w:t>Tamanho da resposta</w:t>
            </w:r>
          </w:p>
        </w:tc>
        <w:tc>
          <w:tcPr>
            <w:tcW w:type="dxa" w:w="2532"/>
          </w:tcPr>
          <w:p>
            <w:r/>
            <w:r>
              <w:rPr>
                <w:sz w:val="18"/>
              </w:rPr>
              <w:t>626 palavras</w:t>
            </w:r>
          </w:p>
        </w:tc>
        <w:tc>
          <w:tcPr>
            <w:tcW w:type="dxa" w:w="3145"/>
          </w:tcPr>
          <w:p>
            <w:r/>
            <w:r>
              <w:rPr>
                <w:sz w:val="18"/>
              </w:rPr>
              <w:t>213 palavras</w:t>
            </w:r>
          </w:p>
        </w:tc>
      </w:tr>
      <w:tr>
        <w:tc>
          <w:tcPr>
            <w:tcW w:type="dxa" w:w="3961"/>
          </w:tcPr>
          <w:p>
            <w:r/>
            <w:r>
              <w:rPr>
                <w:sz w:val="18"/>
              </w:rPr>
              <w:t>Latência mediana</w:t>
            </w:r>
          </w:p>
        </w:tc>
        <w:tc>
          <w:tcPr>
            <w:tcW w:type="dxa" w:w="2532"/>
          </w:tcPr>
          <w:p>
            <w:r/>
            <w:r>
              <w:rPr>
                <w:b/>
                <w:sz w:val="18"/>
              </w:rPr>
              <w:t>56,1 s</w:t>
            </w:r>
          </w:p>
        </w:tc>
        <w:tc>
          <w:tcPr>
            <w:tcW w:type="dxa" w:w="3145"/>
          </w:tcPr>
          <w:p>
            <w:r/>
            <w:r>
              <w:rPr>
                <w:b/>
                <w:sz w:val="18"/>
              </w:rPr>
              <w:t>21,0 s</w:t>
            </w:r>
          </w:p>
        </w:tc>
      </w:tr>
    </w:tbl>
    <w:p/>
    <w:p>
      <w:r>
        <w:t>Com RAG a resposta sai mais curta, ancorada e citável, e mais rápida (o modelo gera menos texto). A utilidade percebida pelo juiz é a mesma; o ganho está na verificabilidade.</w:t>
      </w:r>
    </w:p>
    <w:p>
      <w:pPr>
        <w:pStyle w:val="Heading1"/>
      </w:pPr>
      <w:r>
        <w:t>5. Decisões de design</w:t>
      </w:r>
    </w:p>
    <w:p>
      <w:pPr>
        <w:pStyle w:val="ListBullet"/>
      </w:pPr>
      <w:r>
        <w:rPr>
          <w:b/>
        </w:rPr>
        <w:t>Guardrails no código, não no prompt [projeto + medido].</w:t>
      </w:r>
      <w:r>
        <w:t xml:space="preserve"> O prompt pede "não invente", mas quem garante é o código: schema Pydantic com 1 nova tentativa, lista de labels, </w:t>
      </w:r>
      <w:r>
        <w:rPr>
          <w:rFonts w:ascii="Consolas" w:hAnsi="Consolas"/>
          <w:color w:val="8B1A1A"/>
        </w:rPr>
        <w:t>n</w:t>
      </w:r>
      <w:r>
        <w:t xml:space="preserve"> entre 1 e k, citações e menções conferidas, metadados de related/docs tirados do índice e recusa por score mínimo. Na busca2 (864 respostas), o código removeu </w:t>
      </w:r>
      <w:r>
        <w:rPr>
          <w:b/>
        </w:rPr>
        <w:t>14 labels fora da lista</w:t>
      </w:r>
      <w:r>
        <w:t xml:space="preserve"> (</w:t>
      </w:r>
      <w:r>
        <w:rPr>
          <w:rFonts w:ascii="Consolas" w:hAnsi="Consolas"/>
          <w:color w:val="8B1A1A"/>
        </w:rPr>
        <w:t>area:proxy</w:t>
      </w:r>
      <w:r>
        <w:t xml:space="preserve"> ×4, </w:t>
      </w:r>
      <w:r>
        <w:rPr>
          <w:rFonts w:ascii="Consolas" w:hAnsi="Consolas"/>
          <w:color w:val="8B1A1A"/>
        </w:rPr>
        <w:t>needs:triage</w:t>
      </w:r>
      <w:r>
        <w:t xml:space="preserve"> ×4, </w:t>
      </w:r>
      <w:r>
        <w:rPr>
          <w:rFonts w:ascii="Consolas" w:hAnsi="Consolas"/>
          <w:color w:val="8B1A1A"/>
        </w:rPr>
        <w:t>area:backend</w:t>
      </w:r>
      <w:r>
        <w:t xml:space="preserve"> ×3…), que eram de fato inventadas. Veja na seção 6.2 o que mais ele removeu.</w:t>
      </w:r>
    </w:p>
    <w:p>
      <w:pPr>
        <w:pStyle w:val="ListBullet"/>
      </w:pPr>
      <w:r>
        <w:rPr>
          <w:b/>
        </w:rPr>
        <w:t>Temperatura 0,1 [projeto].</w:t>
      </w:r>
      <w:r>
        <w:t xml:space="preserve"> Triagem é classificação, e queremos a mesma resposta para a mesma issue. Só a votação usa 0,7, para as amostras variarem.</w:t>
      </w:r>
    </w:p>
    <w:p>
      <w:pPr>
        <w:pStyle w:val="ListBullet"/>
      </w:pPr>
      <w:r>
        <w:rPr>
          <w:b/>
        </w:rPr>
        <w:t>Só JSON [projeto].</w:t>
      </w:r>
      <w:r>
        <w:t xml:space="preserve"> </w:t>
      </w:r>
      <w:r>
        <w:rPr>
          <w:rFonts w:ascii="Consolas" w:hAnsi="Consolas"/>
          <w:color w:val="8B1A1A"/>
        </w:rPr>
        <w:t>response_format: json_object</w:t>
      </w:r>
      <w:r>
        <w:t xml:space="preserve"> no vLLM + "Responda APENAS com um objeto JSON" + parser tolerante (aceita ``</w:t>
      </w:r>
      <w:r>
        <w:rPr>
          <w:rFonts w:ascii="Consolas" w:hAnsi="Consolas"/>
          <w:color w:val="8B1A1A"/>
        </w:rPr>
        <w:t xml:space="preserve">json … </w:t>
      </w:r>
      <w:r>
        <w:t xml:space="preserve">``). O front lê campos, não texto livre. </w:t>
      </w:r>
      <w:r>
        <w:rPr>
          <w:i/>
        </w:rPr>
        <w:t>Thinking</w:t>
      </w:r>
      <w:r>
        <w:t xml:space="preserve"> desligado: menos tokens e menos latência.</w:t>
      </w:r>
    </w:p>
    <w:p>
      <w:pPr>
        <w:pStyle w:val="ListBullet"/>
      </w:pPr>
      <w:r>
        <w:rPr>
          <w:b/>
        </w:rPr>
        <w:t>Citações `[n]` [projeto].</w:t>
      </w:r>
      <w:r>
        <w:t xml:space="preserve"> Cada trecho tem um número curto e a explicação aponta para ele. Assim o código consegue conferir (o número existe?) e o front transforma em link.</w:t>
      </w:r>
    </w:p>
    <w:p>
      <w:pPr>
        <w:pStyle w:val="ListBullet"/>
      </w:pPr>
      <w:r>
        <w:rPr>
          <w:b/>
        </w:rPr>
        <w:t>Lista fechada de labels [projeto].</w:t>
      </w:r>
      <w:r>
        <w:t xml:space="preserve"> 42 labels de triagem com descrição; o que estiver fora é descartado. Os </w:t>
      </w:r>
      <w:r>
        <w:rPr>
          <w:rFonts w:ascii="Consolas" w:hAnsi="Consolas"/>
          <w:color w:val="8B1A1A"/>
        </w:rPr>
        <w:t>domain:*</w:t>
      </w:r>
      <w:r>
        <w:t xml:space="preserve"> e os </w:t>
      </w:r>
      <w:r>
        <w:rPr>
          <w:rFonts w:ascii="Consolas" w:hAnsi="Consolas"/>
          <w:color w:val="8B1A1A"/>
        </w:rPr>
        <w:t>needs:*</w:t>
      </w:r>
      <w:r>
        <w:t xml:space="preserve"> entram na lista, mas o gabarito só avalia </w:t>
      </w:r>
      <w:r>
        <w:rPr>
          <w:rFonts w:ascii="Consolas" w:hAnsi="Consolas"/>
          <w:color w:val="8B1A1A"/>
        </w:rPr>
        <w:t>type/area/integration</w:t>
      </w:r>
      <w:r>
        <w:t>.</w:t>
      </w:r>
    </w:p>
    <w:p>
      <w:pPr>
        <w:pStyle w:val="ListBullet"/>
      </w:pPr>
      <w:r>
        <w:rPr>
          <w:b/>
        </w:rPr>
        <w:t>Few-shot sem vazamento [projeto].</w:t>
      </w:r>
      <w:r>
        <w:t xml:space="preserve"> Os vizinhos respeitam o corte T e excluem a própria issue. Dos 3 exemplos fixos, 2 estão na base (#30643, de 2025, e #24452, de 2024, anteriores a T), e nenhum dos 3 está no testset.</w:t>
      </w:r>
    </w:p>
    <w:p>
      <w:pPr>
        <w:pStyle w:val="ListBullet"/>
      </w:pPr>
      <w:r>
        <w:rPr>
          <w:b/>
        </w:rPr>
        <w:t>Issue por último, regras no system [projeto].</w:t>
      </w:r>
      <w:r>
        <w:t xml:space="preserve"> As regras ficam no system; o que muda a cada chamada vai no user, terminando na issue nova.</w:t>
      </w:r>
    </w:p>
    <w:p>
      <w:pPr>
        <w:pStyle w:val="Heading1"/>
      </w:pPr>
      <w:r>
        <w:t>6. Problemas observados ligados ao prompt [medido] e melhorias futuras</w:t>
      </w:r>
    </w:p>
    <w:p>
      <w:pPr>
        <w:pStyle w:val="Heading2"/>
      </w:pPr>
      <w:r>
        <w:t>6.1 Casos</w:t>
      </w:r>
    </w:p>
    <w:p>
      <w:pPr>
        <w:pStyle w:val="ListBullet"/>
      </w:pPr>
      <w:r>
        <w:rPr>
          <w:b/>
        </w:rPr>
        <w:t>#34022 "Swagger UI deep linking not working": campo "Project Area" ignorado.</w:t>
      </w:r>
      <w:r>
        <w:t xml:space="preserve"> Gabarito </w:t>
      </w:r>
      <w:r>
        <w:rPr>
          <w:rFonts w:ascii="Consolas" w:hAnsi="Consolas"/>
          <w:color w:val="8B1A1A"/>
        </w:rPr>
        <w:t>area:catalog</w:t>
      </w:r>
      <w:r>
        <w:t xml:space="preserve">; o autor marcou "Project Area: Catalog". Nas 4 configurações o modelo deu </w:t>
      </w:r>
      <w:r>
        <w:rPr>
          <w:rFonts w:ascii="Consolas" w:hAnsi="Consolas"/>
          <w:color w:val="8B1A1A"/>
        </w:rPr>
        <w:t>area:openapi-tooling</w:t>
      </w:r>
      <w:r>
        <w:t xml:space="preserve">. O único vizinho com </w:t>
      </w:r>
      <w:r>
        <w:rPr>
          <w:rFonts w:ascii="Consolas" w:hAnsi="Consolas"/>
          <w:color w:val="8B1A1A"/>
        </w:rPr>
        <w:t>area:</w:t>
      </w:r>
      <w:r>
        <w:t xml:space="preserve"> próxima era #32804 (</w:t>
      </w:r>
      <w:r>
        <w:rPr>
          <w:rFonts w:ascii="Consolas" w:hAnsi="Consolas"/>
          <w:color w:val="8B1A1A"/>
        </w:rPr>
        <w:t>area:openapi-tooling</w:t>
      </w:r>
      <w:r>
        <w:t xml:space="preserve">); os outros tinham </w:t>
      </w:r>
      <w:r>
        <w:rPr>
          <w:rFonts w:ascii="Consolas" w:hAnsi="Consolas"/>
          <w:color w:val="8B1A1A"/>
        </w:rPr>
        <w:t>area:techdocs</w:t>
      </w:r>
      <w:r>
        <w:t xml:space="preserve"> ou nenhuma. Em uma resposta o modelo </w:t>
      </w:r>
      <w:r>
        <w:rPr>
          <w:b/>
        </w:rPr>
        <w:t>leu o campo e mesmo assim</w:t>
      </w:r>
      <w:r>
        <w:t xml:space="preserve"> escolheu openapi ("conforme indicado na descrição 'Project Area: Catalog' (que usa OpenAPI)"). O prompt não diz que peso dar ao formulário do autor contra os vizinhos. (É um caso ambíguo: Swagger fica no plugin de API docs.)</w:t>
      </w:r>
    </w:p>
    <w:p>
      <w:pPr>
        <w:pStyle w:val="ListBullet"/>
      </w:pPr>
      <w:r>
        <w:rPr>
          <w:b/>
        </w:rPr>
        <w:t>#34747 "Scaffolder ListTasksPage search only works per page": "citações inventadas" que na verdade eram confusão de numeração.</w:t>
      </w:r>
      <w:r>
        <w:t xml:space="preserve"> No base (b), o modelo escreveu </w:t>
      </w:r>
      <w:r>
        <w:rPr>
          <w:rFonts w:ascii="Consolas" w:hAnsi="Consolas"/>
          <w:color w:val="8B1A1A"/>
        </w:rPr>
        <w:t>[30542]</w:t>
      </w:r>
      <w:r>
        <w:t xml:space="preserve">, </w:t>
      </w:r>
      <w:r>
        <w:rPr>
          <w:rFonts w:ascii="Consolas" w:hAnsi="Consolas"/>
          <w:color w:val="8B1A1A"/>
        </w:rPr>
        <w:t>[32353]</w:t>
      </w:r>
      <w:r>
        <w:t xml:space="preserve">, </w:t>
      </w:r>
      <w:r>
        <w:rPr>
          <w:rFonts w:ascii="Consolas" w:hAnsi="Consolas"/>
          <w:color w:val="8B1A1A"/>
        </w:rPr>
        <w:t>[32271]</w:t>
      </w:r>
      <w:r>
        <w:t xml:space="preserve">, o </w:t>
      </w:r>
      <w:r>
        <w:rPr>
          <w:b/>
        </w:rPr>
        <w:t>número da issue</w:t>
      </w:r>
      <w:r>
        <w:t xml:space="preserve">, onde devia escrever o número do trecho. As 3 issues </w:t>
      </w:r>
      <w:r>
        <w:rPr>
          <w:b/>
        </w:rPr>
        <w:t>estavam</w:t>
      </w:r>
      <w:r>
        <w:t xml:space="preserve"> no contexto (trechos 1, 4 e 5). O guardrail, que só aceita 1..10, removeu as 3 citações e os 3 related, e a explicação ficou com buracos ("confirmado como um bug conhecido em, onde…").</w:t>
      </w:r>
    </w:p>
    <w:p>
      <w:pPr>
        <w:pStyle w:val="ListBullet"/>
      </w:pPr>
      <w:r>
        <w:rPr>
          <w:b/>
        </w:rPr>
        <w:t>Related duplicado:</w:t>
      </w:r>
      <w:r>
        <w:t xml:space="preserve"> em </w:t>
      </w:r>
      <w:r>
        <w:rPr>
          <w:b/>
        </w:rPr>
        <w:t>56 de 864 respostas (6,5%)</w:t>
      </w:r>
      <w:r>
        <w:t xml:space="preserve"> a mesma issue aparece duas vezes, porque dois chunks da mesma issue ganham </w:t>
      </w:r>
      <w:r>
        <w:rPr>
          <w:rFonts w:ascii="Consolas" w:hAnsi="Consolas"/>
          <w:color w:val="8B1A1A"/>
        </w:rPr>
        <w:t>n</w:t>
      </w:r>
      <w:r>
        <w:t xml:space="preserve"> diferentes e a deduplicação é por </w:t>
      </w:r>
      <w:r>
        <w:rPr>
          <w:rFonts w:ascii="Consolas" w:hAnsi="Consolas"/>
          <w:color w:val="8B1A1A"/>
        </w:rPr>
        <w:t>n</w:t>
      </w:r>
      <w:r>
        <w:t xml:space="preserve">, não por </w:t>
      </w:r>
      <w:r>
        <w:rPr>
          <w:rFonts w:ascii="Consolas" w:hAnsi="Consolas"/>
          <w:color w:val="8B1A1A"/>
        </w:rPr>
        <w:t>doc_id</w:t>
      </w:r>
      <w:r>
        <w:t>. O prompt não avisa que trechos diferentes podem ser do mesmo item.</w:t>
      </w:r>
    </w:p>
    <w:p>
      <w:pPr>
        <w:pStyle w:val="ListBullet"/>
      </w:pPr>
      <w:r>
        <w:rPr>
          <w:b/>
        </w:rPr>
        <w:t>`needs:more-info` em excesso:</w:t>
      </w:r>
      <w:r>
        <w:t xml:space="preserve"> o label aparece em </w:t>
      </w:r>
      <w:r>
        <w:rPr>
          <w:b/>
        </w:rPr>
        <w:t>157/864 respostas (18,2%)</w:t>
      </w:r>
      <w:r>
        <w:t xml:space="preserve">, e </w:t>
      </w:r>
      <w:r>
        <w:rPr>
          <w:rFonts w:ascii="Consolas" w:hAnsi="Consolas"/>
          <w:color w:val="8B1A1A"/>
        </w:rPr>
        <w:t>needs_more_info</w:t>
      </w:r>
      <w:r>
        <w:t xml:space="preserve"> = true em 159 (18,4%). Inclui issues muito completas, como a #34395. O gabarito não tem </w:t>
      </w:r>
      <w:r>
        <w:rPr>
          <w:rFonts w:ascii="Consolas" w:hAnsi="Consolas"/>
          <w:color w:val="8B1A1A"/>
        </w:rPr>
        <w:t>needs:*</w:t>
      </w:r>
      <w:r>
        <w:t xml:space="preserve">, então não dá para medir acerto, só a frequência. O prompt é confuso aqui: os exemplos do bloco 2 dizem que "needs_more_info pode ser true", o label também está na lista (o mesmo conceito em dois lugares), e a descrição que vai no prompt é a do GitHub, "Issues that need more refinement so that they are easier to pick up", que fala em refinar a issue para quem vai pegá-la, não em faltar dado do autor. O </w:t>
      </w:r>
      <w:r>
        <w:rPr>
          <w:rFonts w:ascii="Consolas" w:hAnsi="Consolas"/>
          <w:color w:val="8B1A1A"/>
        </w:rPr>
        <w:t>needs:repro</w:t>
      </w:r>
      <w:r>
        <w:t xml:space="preserve"> vai sem descrição.</w:t>
      </w:r>
    </w:p>
    <w:p>
      <w:pPr>
        <w:pStyle w:val="ListBullet"/>
      </w:pPr>
      <w:r>
        <w:rPr>
          <w:b/>
        </w:rPr>
        <w:t>Formato de citação não seguido:</w:t>
      </w:r>
      <w:r>
        <w:t xml:space="preserve"> </w:t>
      </w:r>
      <w:r>
        <w:rPr>
          <w:b/>
        </w:rPr>
        <w:t>151/864 respostas (17,5%)</w:t>
      </w:r>
      <w:r>
        <w:t xml:space="preserve"> usam outro formato além de </w:t>
      </w:r>
      <w:r>
        <w:rPr>
          <w:rFonts w:ascii="Consolas" w:hAnsi="Consolas"/>
          <w:color w:val="8B1A1A"/>
        </w:rPr>
        <w:t>[n]</w:t>
      </w:r>
      <w:r>
        <w:t xml:space="preserve">: </w:t>
      </w:r>
      <w:r>
        <w:rPr>
          <w:rFonts w:ascii="Consolas" w:hAnsi="Consolas"/>
          <w:color w:val="8B1A1A"/>
        </w:rPr>
        <w:t>[2, 3]</w:t>
      </w:r>
      <w:r>
        <w:t xml:space="preserve"> (85 ocorrências), </w:t>
      </w:r>
      <w:r>
        <w:rPr>
          <w:rFonts w:ascii="Consolas" w:hAnsi="Consolas"/>
          <w:color w:val="8B1A1A"/>
        </w:rPr>
        <w:t>[issue nova]</w:t>
      </w:r>
      <w:r>
        <w:t xml:space="preserve"> e variantes (≈110), </w:t>
      </w:r>
      <w:r>
        <w:rPr>
          <w:rFonts w:ascii="Consolas" w:hAnsi="Consolas"/>
          <w:color w:val="8B1A1A"/>
        </w:rPr>
        <w:t>[issue #N]</w:t>
      </w:r>
      <w:r>
        <w:t xml:space="preserve">. Outras 31 (3,6%) não têm nenhum </w:t>
      </w:r>
      <w:r>
        <w:rPr>
          <w:rFonts w:ascii="Consolas" w:hAnsi="Consolas"/>
          <w:color w:val="8B1A1A"/>
        </w:rPr>
        <w:t>[n]</w:t>
      </w:r>
      <w:r>
        <w:t xml:space="preserve">. Esses formatos passam pelo filtro </w:t>
      </w:r>
      <w:r>
        <w:rPr>
          <w:b/>
        </w:rPr>
        <w:t>sem verificação</w:t>
      </w:r>
      <w:r>
        <w:t>.</w:t>
      </w:r>
    </w:p>
    <w:p>
      <w:pPr>
        <w:pStyle w:val="ListBullet"/>
      </w:pPr>
      <w:r>
        <w:rPr>
          <w:b/>
        </w:rPr>
        <w:t>Confiança pouco informativa:</w:t>
      </w:r>
      <w:r>
        <w:t xml:space="preserve"> dos 2.172 labels, 1.948 vieram "alta", 224 "media" e </w:t>
      </w:r>
      <w:r>
        <w:rPr>
          <w:b/>
        </w:rPr>
        <w:t>0 "baixa"</w:t>
      </w:r>
      <w:r>
        <w:t>.</w:t>
      </w:r>
    </w:p>
    <w:p>
      <w:pPr>
        <w:pStyle w:val="Heading2"/>
      </w:pPr>
      <w:r>
        <w:t>6.2 O que os guardrails realmente pegaram (busca2, 864 respostas)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51"/>
            <w:shd w:val="clear" w:color="auto" w:fill="D9E2F3"/>
          </w:tcPr>
          <w:p>
            <w:r/>
            <w:r>
              <w:rPr>
                <w:b/>
                <w:sz w:val="18"/>
              </w:rPr>
              <w:t>Removido</w:t>
            </w:r>
          </w:p>
        </w:tc>
        <w:tc>
          <w:tcPr>
            <w:tcW w:type="dxa" w:w="810"/>
            <w:shd w:val="clear" w:color="auto" w:fill="D9E2F3"/>
          </w:tcPr>
          <w:p>
            <w:r/>
            <w:r>
              <w:rPr>
                <w:b/>
                <w:sz w:val="18"/>
              </w:rPr>
              <w:t>Qtde</w:t>
            </w:r>
          </w:p>
        </w:tc>
        <w:tc>
          <w:tcPr>
            <w:tcW w:type="dxa" w:w="7676"/>
            <w:shd w:val="clear" w:color="auto" w:fill="D9E2F3"/>
          </w:tcPr>
          <w:p>
            <w:r/>
            <w:r>
              <w:rPr>
                <w:b/>
                <w:sz w:val="18"/>
              </w:rPr>
              <w:t>O que era</w:t>
            </w:r>
          </w:p>
        </w:tc>
      </w:tr>
      <w:tr>
        <w:tc>
          <w:tcPr>
            <w:tcW w:type="dxa" w:w="1151"/>
          </w:tcPr>
          <w:p>
            <w:r/>
            <w:r>
              <w:rPr>
                <w:sz w:val="18"/>
              </w:rPr>
              <w:t>Labels fora da lista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676"/>
          </w:tcPr>
          <w:p>
            <w:r/>
            <w:r>
              <w:rPr>
                <w:b/>
                <w:sz w:val="18"/>
              </w:rPr>
              <w:t>invenção real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1A"/>
                <w:sz w:val="18"/>
              </w:rPr>
              <w:t>area:proxy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needs:triage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area:backend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integration:cloudflare</w:t>
            </w:r>
            <w:r>
              <w:rPr>
                <w:sz w:val="18"/>
              </w:rPr>
              <w:t>…)</w:t>
            </w:r>
          </w:p>
        </w:tc>
      </w:tr>
      <w:tr>
        <w:tc>
          <w:tcPr>
            <w:tcW w:type="dxa" w:w="1151"/>
          </w:tcPr>
          <w:p>
            <w:r/>
            <w:r>
              <w:rPr>
                <w:sz w:val="18"/>
              </w:rPr>
              <w:t>Related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94 (em 29 respostas)</w:t>
            </w:r>
          </w:p>
        </w:tc>
        <w:tc>
          <w:tcPr>
            <w:tcW w:type="dxa" w:w="7676"/>
          </w:tcPr>
          <w:p>
            <w:r/>
            <w:r>
              <w:rPr>
                <w:b/>
                <w:sz w:val="18"/>
              </w:rPr>
              <w:t>todos</w:t>
            </w:r>
            <w:r>
              <w:rPr>
                <w:sz w:val="18"/>
              </w:rPr>
              <w:t xml:space="preserve"> eram o número de uma issue/PR que </w:t>
            </w:r>
            <w:r>
              <w:rPr>
                <w:b/>
                <w:sz w:val="18"/>
              </w:rPr>
              <w:t>estava</w:t>
            </w:r>
            <w:r>
              <w:rPr>
                <w:sz w:val="18"/>
              </w:rPr>
              <w:t xml:space="preserve"> no contexto (erro de formato)</w:t>
            </w:r>
          </w:p>
        </w:tc>
      </w:tr>
      <w:tr>
        <w:tc>
          <w:tcPr>
            <w:tcW w:type="dxa" w:w="1151"/>
          </w:tcPr>
          <w:p>
            <w:r/>
            <w:r>
              <w:rPr>
                <w:sz w:val="18"/>
              </w:rPr>
              <w:t>Citações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26 (em 11)</w:t>
            </w:r>
          </w:p>
        </w:tc>
        <w:tc>
          <w:tcPr>
            <w:tcW w:type="dxa" w:w="7676"/>
          </w:tcPr>
          <w:p>
            <w:r/>
            <w:r>
              <w:rPr>
                <w:sz w:val="18"/>
              </w:rPr>
              <w:t xml:space="preserve">23 eram número de issue presente no contexto; 2 eram </w:t>
            </w:r>
            <w:r>
              <w:rPr>
                <w:rFonts w:ascii="Consolas" w:hAnsi="Consolas"/>
                <w:color w:val="8B1A1A"/>
                <w:sz w:val="18"/>
              </w:rPr>
              <w:t>[n]</w:t>
            </w:r>
            <w:r>
              <w:rPr>
                <w:sz w:val="18"/>
              </w:rPr>
              <w:t xml:space="preserve"> maior que k; 1 era um número fora das fontes</w:t>
            </w:r>
          </w:p>
        </w:tc>
      </w:tr>
      <w:tr>
        <w:tc>
          <w:tcPr>
            <w:tcW w:type="dxa" w:w="1151"/>
          </w:tcPr>
          <w:p>
            <w:r/>
            <w:r>
              <w:rPr>
                <w:sz w:val="18"/>
              </w:rPr>
              <w:t>Docs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676"/>
          </w:tcPr>
          <w:p>
            <w:r/>
            <w:r>
              <w:rPr>
                <w:sz w:val="18"/>
              </w:rPr>
              <w:t>número de issue presente no contexto (erro de formato)</w:t>
            </w:r>
          </w:p>
        </w:tc>
      </w:tr>
      <w:tr>
        <w:tc>
          <w:tcPr>
            <w:tcW w:type="dxa" w:w="1151"/>
          </w:tcPr>
          <w:p>
            <w:r/>
            <w:r>
              <w:rPr>
                <w:sz w:val="18"/>
              </w:rPr>
              <w:t>Menções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676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#10</w:t>
            </w:r>
            <w:r>
              <w:rPr>
                <w:sz w:val="18"/>
              </w:rPr>
              <w:t xml:space="preserve"> (provavelmente "trecho 10" escrito como menção; não confirmado)</w:t>
            </w:r>
          </w:p>
        </w:tc>
      </w:tr>
    </w:tbl>
    <w:p/>
    <w:p>
      <w:r>
        <w:t xml:space="preserve">Ou seja: a maior parte do que o código removeu </w:t>
      </w:r>
      <w:r>
        <w:rPr>
          <w:b/>
        </w:rPr>
        <w:t>não era alucinação</w:t>
      </w:r>
      <w:r>
        <w:t xml:space="preserve">, e sim o modelo usando o número da issue no lugar do índice do trecho. Na bateria de guardrails, os "22 refs fora das fontes" do modo sem guardrails também não indicam invenção: sem guardrail, o related não é mapeado para </w:t>
      </w:r>
      <w:r>
        <w:rPr>
          <w:rFonts w:ascii="Consolas" w:hAnsi="Consolas"/>
          <w:color w:val="8B1A1A"/>
        </w:rPr>
        <w:t>doc_id</w:t>
      </w:r>
      <w:r>
        <w:t xml:space="preserve"> e sai vazio (</w:t>
      </w:r>
      <w:r>
        <w:rPr>
          <w:rFonts w:ascii="Consolas" w:hAnsi="Consolas"/>
          <w:color w:val="8B1A1A"/>
        </w:rPr>
        <w:t>''</w:t>
      </w:r>
      <w:r>
        <w:t>), e o medidor conta cada vazio como "fora das fontes" (22 vazios em 6 issues).</w:t>
      </w:r>
    </w:p>
    <w:p>
      <w:pPr>
        <w:pStyle w:val="Heading2"/>
      </w:pPr>
      <w:r>
        <w:t xml:space="preserve">6.3 Melhorias futuras (propostas, </w:t>
      </w:r>
      <w:r>
        <w:rPr>
          <w:b/>
        </w:rPr>
        <w:t>não testadas</w:t>
      </w:r>
      <w:r>
        <w:t>)</w:t>
      </w:r>
    </w:p>
    <w:p>
      <w:pPr>
        <w:pStyle w:val="ListNumber"/>
      </w:pPr>
      <w:r>
        <w:rPr>
          <w:b/>
        </w:rPr>
        <w:t>Aceitar o número da issue:</w:t>
      </w:r>
      <w:r>
        <w:t xml:space="preserve"> se o modelo escrever </w:t>
      </w:r>
      <w:r>
        <w:rPr>
          <w:rFonts w:ascii="Consolas" w:hAnsi="Consolas"/>
          <w:color w:val="8B1A1A"/>
        </w:rPr>
        <w:t>[30542]</w:t>
      </w:r>
      <w:r>
        <w:t xml:space="preserve"> e a #30542 estiver no contexto, converter para o </w:t>
      </w:r>
      <w:r>
        <w:rPr>
          <w:rFonts w:ascii="Consolas" w:hAnsi="Consolas"/>
          <w:color w:val="8B1A1A"/>
        </w:rPr>
        <w:t>n</w:t>
      </w:r>
      <w:r>
        <w:t xml:space="preserve"> dela em vez de apagar. Recuperaria os 94 related e as 23 citações.</w:t>
      </w:r>
    </w:p>
    <w:p>
      <w:pPr>
        <w:pStyle w:val="ListNumber"/>
      </w:pPr>
      <w:r>
        <w:rPr>
          <w:b/>
        </w:rPr>
        <w:t>Exemplo de citação com o formato exato</w:t>
      </w:r>
      <w:r>
        <w:t xml:space="preserve"> no system ("use [3], nunca [issue #123] nem [issue nova]") e normalização de </w:t>
      </w:r>
      <w:r>
        <w:rPr>
          <w:rFonts w:ascii="Consolas" w:hAnsi="Consolas"/>
          <w:color w:val="8B1A1A"/>
        </w:rPr>
        <w:t>[2, 3]</w:t>
      </w:r>
      <w:r>
        <w:t xml:space="preserve"> → </w:t>
      </w:r>
      <w:r>
        <w:rPr>
          <w:rFonts w:ascii="Consolas" w:hAnsi="Consolas"/>
          <w:color w:val="8B1A1A"/>
        </w:rPr>
        <w:t>[2] [3]</w:t>
      </w:r>
      <w:r>
        <w:t xml:space="preserve"> antes do filtro.</w:t>
      </w:r>
    </w:p>
    <w:p>
      <w:pPr>
        <w:pStyle w:val="ListNumber"/>
      </w:pPr>
      <w:r>
        <w:rPr>
          <w:b/>
        </w:rPr>
        <w:t>Deduplicar related por `doc_id`</w:t>
      </w:r>
      <w:r>
        <w:t xml:space="preserve"> e agrupar os chunks do mesmo item num único trecho do CONTEXTO.</w:t>
      </w:r>
    </w:p>
    <w:p>
      <w:pPr>
        <w:pStyle w:val="ListNumber"/>
      </w:pPr>
      <w:r>
        <w:rPr>
          <w:b/>
        </w:rPr>
        <w:t>Regra para o formulário:</w:t>
      </w:r>
      <w:r>
        <w:t xml:space="preserve"> "se a issue tem 'Project Area'/'External Integration', use como sinal forte; divirja só com motivo citado".</w:t>
      </w:r>
    </w:p>
    <w:p>
      <w:pPr>
        <w:pStyle w:val="ListNumber"/>
      </w:pPr>
      <w:r>
        <w:rPr>
          <w:b/>
        </w:rPr>
        <w:t>`needs:more-info` com critério:</w:t>
      </w:r>
      <w:r>
        <w:t xml:space="preserve"> tirar da lista (deixar só o campo </w:t>
      </w:r>
      <w:r>
        <w:rPr>
          <w:rFonts w:ascii="Consolas" w:hAnsi="Consolas"/>
          <w:color w:val="8B1A1A"/>
        </w:rPr>
        <w:t>needs_more_info</w:t>
      </w:r>
      <w:r>
        <w:t>) ou escrever uma descrição própria e exigir que o modelo diga o que falta, citando o template.</w:t>
      </w:r>
    </w:p>
    <w:p>
      <w:pPr>
        <w:pStyle w:val="ListNumber"/>
      </w:pPr>
      <w:r>
        <w:rPr>
          <w:b/>
        </w:rPr>
        <w:t>Reescrever a explicação</w:t>
      </w:r>
      <w:r>
        <w:t xml:space="preserve"> quando uma citação é removida, em vez de deixar buracos.</w:t>
      </w:r>
    </w:p>
    <w:p>
      <w:pPr>
        <w:pStyle w:val="ListNumber"/>
      </w:pPr>
      <w:r>
        <w:rPr>
          <w:b/>
        </w:rPr>
        <w:t>Confiança útil:</w:t>
      </w:r>
      <w:r>
        <w:t xml:space="preserve"> pedir "baixa" quando nenhum vizinho tem o label, ou trocar por uma escala calibrada.</w:t>
      </w:r>
    </w:p>
    <w:p>
      <w:pPr>
        <w:pStyle w:val="Heading1"/>
      </w:pPr>
      <w:r>
        <w:t>Versão pra slide</w:t>
      </w:r>
    </w:p>
    <w:p>
      <w:r>
        <w:rPr>
          <w:b/>
        </w:rPr>
        <w:t>Slide 1: Prompts usados</w:t>
      </w:r>
    </w:p>
    <w:p>
      <w:pPr>
        <w:pStyle w:val="ListBullet"/>
      </w:pPr>
      <w:r>
        <w:t>3 prompts no produto:</w:t>
      </w:r>
    </w:p>
    <w:p>
      <w:pPr>
        <w:pStyle w:val="ListBullet2"/>
      </w:pPr>
      <w:r>
        <w:t>triagem (system + user em 5 blocos, saída JSON);</w:t>
      </w:r>
    </w:p>
    <w:p>
      <w:pPr>
        <w:pStyle w:val="ListBullet2"/>
      </w:pPr>
      <w:r>
        <w:t xml:space="preserve">chat RAG (cita </w:t>
      </w:r>
      <w:r>
        <w:rPr>
          <w:rFonts w:ascii="Consolas" w:hAnsi="Consolas"/>
          <w:color w:val="8B1A1A"/>
        </w:rPr>
        <w:t>[n]</w:t>
      </w:r>
      <w:r>
        <w:t>);</w:t>
      </w:r>
    </w:p>
    <w:p>
      <w:pPr>
        <w:pStyle w:val="ListBullet2"/>
      </w:pPr>
      <w:r>
        <w:t>reescrita da consulta (testada, desligada).</w:t>
      </w:r>
    </w:p>
    <w:p>
      <w:pPr>
        <w:pStyle w:val="ListBullet"/>
      </w:pPr>
      <w:r>
        <w:t>System: "use SOMENTE o CONTEXTO", "labels SOMENTE da lista", "cite [n]", "não invente", JSON fixo.</w:t>
      </w:r>
    </w:p>
    <w:p>
      <w:pPr>
        <w:pStyle w:val="ListBullet"/>
      </w:pPr>
      <w:r>
        <w:t>User, em ordem:</w:t>
      </w:r>
    </w:p>
    <w:p>
      <w:pPr>
        <w:pStyle w:val="ListNumber2"/>
      </w:pPr>
      <w:r>
        <w:t>42 labels permitidas com descrição;</w:t>
      </w:r>
    </w:p>
    <w:p>
      <w:pPr>
        <w:pStyle w:val="ListNumber2"/>
      </w:pPr>
      <w:r>
        <w:t>3 exemplos resolvidos;</w:t>
      </w:r>
    </w:p>
    <w:p>
      <w:pPr>
        <w:pStyle w:val="ListNumber2"/>
      </w:pPr>
      <w:r>
        <w:t xml:space="preserve">10 trechos da busca </w:t>
      </w:r>
      <w:r>
        <w:rPr>
          <w:rFonts w:ascii="Consolas" w:hAnsi="Consolas"/>
          <w:color w:val="8B1A1A"/>
        </w:rPr>
        <w:t>[1]..[10]</w:t>
      </w:r>
      <w:r>
        <w:t>;</w:t>
      </w:r>
    </w:p>
    <w:p>
      <w:pPr>
        <w:pStyle w:val="ListNumber2"/>
      </w:pPr>
      <w:r>
        <w:t>labels reais de até 5 vizinhos (antes do corte T);</w:t>
      </w:r>
    </w:p>
    <w:p>
      <w:pPr>
        <w:pStyle w:val="ListNumber2"/>
      </w:pPr>
      <w:r>
        <w:t>issue nova.</w:t>
      </w:r>
    </w:p>
    <w:p>
      <w:pPr>
        <w:pStyle w:val="ListBullet"/>
      </w:pPr>
      <w:r>
        <w:t>Qwen3.5-9B, T = 0,1, JSON forçado, sem thinking; 1 nova tentativa se o JSON não valida.</w:t>
      </w:r>
    </w:p>
    <w:p>
      <w:pPr>
        <w:pStyle w:val="ListBullet"/>
      </w:pPr>
      <w:r>
        <w:t xml:space="preserve">Os guardrails ficam </w:t>
      </w:r>
      <w:r>
        <w:rPr>
          <w:b/>
        </w:rPr>
        <w:t>no código</w:t>
      </w:r>
      <w:r>
        <w:t xml:space="preserve">: lista de labels, </w:t>
      </w:r>
      <w:r>
        <w:rPr>
          <w:rFonts w:ascii="Consolas" w:hAnsi="Consolas"/>
          <w:color w:val="8B1A1A"/>
        </w:rPr>
        <w:t>n</w:t>
      </w:r>
      <w:r>
        <w:t xml:space="preserve"> válido, metadados do índice.</w:t>
      </w:r>
    </w:p>
    <w:p>
      <w:pPr>
        <w:pStyle w:val="ListBullet"/>
      </w:pPr>
      <w:r>
        <w:t xml:space="preserve">Exemplo #34395: 3/3 labels certos + #28190 (mesma causa raiz). Defeitos: </w:t>
      </w:r>
      <w:r>
        <w:rPr>
          <w:rFonts w:ascii="Consolas" w:hAnsi="Consolas"/>
          <w:color w:val="8B1A1A"/>
        </w:rPr>
        <w:t>needs:more-info</w:t>
      </w:r>
      <w:r>
        <w:t xml:space="preserve"> desnecessário e citações </w:t>
      </w:r>
      <w:r>
        <w:rPr>
          <w:rFonts w:ascii="Consolas" w:hAnsi="Consolas"/>
          <w:color w:val="8B1A1A"/>
        </w:rPr>
        <w:t>[issue nova]</w:t>
      </w:r>
      <w:r>
        <w:t>.</w:t>
      </w:r>
    </w:p>
    <w:p>
      <w:r>
        <w:rPr>
          <w:b/>
        </w:rPr>
        <w:t>Slide 2: Versões e o que aprendemos</w:t>
      </w:r>
    </w:p>
    <w:p>
      <w:pPr>
        <w:pStyle w:val="ListBullet"/>
      </w:pPr>
      <w:r>
        <w:t>Regras + guardrails × prompt simples: F1 0,72 → 0,78 (30 issues).</w:t>
      </w:r>
    </w:p>
    <w:p>
      <w:pPr>
        <w:pStyle w:val="ListBullet"/>
      </w:pPr>
      <w:r>
        <w:t xml:space="preserve">+ vizinhos + descrições (A+B): F1 0,74 → </w:t>
      </w:r>
      <w:r>
        <w:rPr>
          <w:b/>
        </w:rPr>
        <w:t>0,78</w:t>
      </w:r>
      <w:r>
        <w:t xml:space="preserve">; </w:t>
      </w:r>
      <w:r>
        <w:rPr>
          <w:rFonts w:ascii="Consolas" w:hAnsi="Consolas"/>
          <w:color w:val="8B1A1A"/>
        </w:rPr>
        <w:t>integration:</w:t>
      </w:r>
      <w:r>
        <w:t xml:space="preserve"> 0,44 → </w:t>
      </w:r>
      <w:r>
        <w:rPr>
          <w:b/>
        </w:rPr>
        <w:t>0,72</w:t>
      </w:r>
      <w:r>
        <w:t xml:space="preserve"> (frágil: 13 labels).</w:t>
      </w:r>
    </w:p>
    <w:p>
      <w:pPr>
        <w:pStyle w:val="ListBullet"/>
      </w:pPr>
      <w:r>
        <w:t xml:space="preserve">Reescrita: ΔF1 0,000, +2,3 s · votação ×3: ΔF1 −0,009, +3,1 s → </w:t>
      </w:r>
      <w:r>
        <w:rPr>
          <w:b/>
        </w:rPr>
        <w:t>desligadas</w:t>
      </w:r>
      <w:r>
        <w:t>.</w:t>
      </w:r>
    </w:p>
    <w:p>
      <w:pPr>
        <w:pStyle w:val="ListBullet"/>
      </w:pPr>
      <w:r>
        <w:t xml:space="preserve">Chat com × sem RAG (20 perguntas): suporte das citações 3,00 → </w:t>
      </w:r>
      <w:r>
        <w:rPr>
          <w:b/>
        </w:rPr>
        <w:t>4,95</w:t>
      </w:r>
      <w:r>
        <w:t xml:space="preserve">; latência 56 s → </w:t>
      </w:r>
      <w:r>
        <w:rPr>
          <w:b/>
        </w:rPr>
        <w:t>21 s</w:t>
      </w:r>
      <w:r>
        <w:t>.</w:t>
      </w:r>
    </w:p>
    <w:p>
      <w:pPr>
        <w:pStyle w:val="ListBullet"/>
      </w:pPr>
      <w:r>
        <w:t>Problemas:</w:t>
      </w:r>
    </w:p>
    <w:p>
      <w:pPr>
        <w:pStyle w:val="ListBullet2"/>
      </w:pPr>
      <w:r>
        <w:t>"Project Area" ignorado (#34022);</w:t>
      </w:r>
    </w:p>
    <w:p>
      <w:pPr>
        <w:pStyle w:val="ListBullet2"/>
      </w:pPr>
      <w:r>
        <w:t xml:space="preserve">número da issue no lugar do </w:t>
      </w:r>
      <w:r>
        <w:rPr>
          <w:rFonts w:ascii="Consolas" w:hAnsi="Consolas"/>
          <w:color w:val="8B1A1A"/>
        </w:rPr>
        <w:t>[n]</w:t>
      </w:r>
      <w:r>
        <w:t xml:space="preserve"> → guardrail apaga refs legítimas (#34747; 94 related);</w:t>
      </w:r>
    </w:p>
    <w:p>
      <w:pPr>
        <w:pStyle w:val="ListBullet2"/>
      </w:pPr>
      <w:r>
        <w:t>related duplicado (6,5%);</w:t>
      </w:r>
    </w:p>
    <w:p>
      <w:pPr>
        <w:pStyle w:val="ListBullet2"/>
      </w:pPr>
      <w:r>
        <w:rPr>
          <w:rFonts w:ascii="Consolas" w:hAnsi="Consolas"/>
          <w:color w:val="8B1A1A"/>
        </w:rPr>
        <w:t>needs:more-info</w:t>
      </w:r>
      <w:r>
        <w:t xml:space="preserve"> em 18%;</w:t>
      </w:r>
    </w:p>
    <w:p>
      <w:pPr>
        <w:pStyle w:val="ListBullet2"/>
      </w:pPr>
      <w:r>
        <w:t>17,5% das respostas com citação fora do formato.</w:t>
      </w:r>
    </w:p>
    <w:p>
      <w:pPr>
        <w:pStyle w:val="ListBullet"/>
      </w:pPr>
      <w:r>
        <w:t xml:space="preserve">Próximos passos (não testados): mapear nº de issue → </w:t>
      </w:r>
      <w:r>
        <w:rPr>
          <w:rFonts w:ascii="Consolas" w:hAnsi="Consolas"/>
          <w:color w:val="8B1A1A"/>
        </w:rPr>
        <w:t>[n]</w:t>
      </w:r>
      <w:r>
        <w:t xml:space="preserve">, dedup por doc, regra para o formulário, </w:t>
      </w:r>
      <w:r>
        <w:rPr>
          <w:rFonts w:ascii="Consolas" w:hAnsi="Consolas"/>
          <w:color w:val="8B1A1A"/>
        </w:rPr>
        <w:t>needs:*</w:t>
      </w:r>
      <w:r>
        <w:t xml:space="preserve"> com critério.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