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919" w:rsidRPr="000E3A9F" w:rsidRDefault="00886919" w:rsidP="00886919">
      <w:pPr>
        <w:jc w:val="center"/>
        <w:rPr>
          <w:rFonts w:ascii="Arial" w:hAnsi="Arial" w:cs="Arial"/>
          <w:lang w:val="en-US"/>
        </w:rPr>
      </w:pPr>
      <w:r w:rsidRPr="000E3A9F">
        <w:rPr>
          <w:rFonts w:ascii="Arial" w:hAnsi="Arial" w:cs="Arial"/>
          <w:lang w:val="en-US"/>
        </w:rPr>
        <w:t>General Motors Omnibus B.B.</w:t>
      </w:r>
    </w:p>
    <w:p w:rsidR="00886919" w:rsidRPr="000E3A9F" w:rsidRDefault="00886919" w:rsidP="00886919">
      <w:pPr>
        <w:jc w:val="center"/>
        <w:rPr>
          <w:rFonts w:ascii="Arial" w:hAnsi="Arial" w:cs="Arial"/>
        </w:rPr>
      </w:pPr>
      <w:r w:rsidRPr="000E3A9F">
        <w:rPr>
          <w:rFonts w:ascii="Arial" w:hAnsi="Arial" w:cs="Arial"/>
          <w:noProof/>
          <w:lang w:eastAsia="es-EC"/>
        </w:rPr>
        <w:drawing>
          <wp:inline distT="0" distB="0" distL="0" distR="0">
            <wp:extent cx="1133475" cy="567238"/>
            <wp:effectExtent l="19050" t="0" r="9525" b="0"/>
            <wp:docPr id="1" name="Imagen 11" descr="G:\SSP\Diseno\LOGO_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SSP\Diseno\LOGO_GM.jpg"/>
                    <pic:cNvPicPr>
                      <a:picLocks noChangeAspect="1" noChangeArrowheads="1"/>
                    </pic:cNvPicPr>
                  </pic:nvPicPr>
                  <pic:blipFill>
                    <a:blip r:embed="rId6" cstate="print"/>
                    <a:srcRect/>
                    <a:stretch>
                      <a:fillRect/>
                    </a:stretch>
                  </pic:blipFill>
                  <pic:spPr bwMode="auto">
                    <a:xfrm>
                      <a:off x="0" y="0"/>
                      <a:ext cx="1134476" cy="567739"/>
                    </a:xfrm>
                    <a:prstGeom prst="rect">
                      <a:avLst/>
                    </a:prstGeom>
                    <a:noFill/>
                    <a:ln w="9525">
                      <a:noFill/>
                      <a:miter lim="800000"/>
                      <a:headEnd/>
                      <a:tailEnd/>
                    </a:ln>
                  </pic:spPr>
                </pic:pic>
              </a:graphicData>
            </a:graphic>
          </wp:inline>
        </w:drawing>
      </w:r>
    </w:p>
    <w:p w:rsidR="00886919" w:rsidRPr="000E3A9F" w:rsidRDefault="00886919" w:rsidP="00886919">
      <w:pPr>
        <w:jc w:val="center"/>
        <w:rPr>
          <w:rFonts w:ascii="Arial" w:hAnsi="Arial" w:cs="Arial"/>
        </w:rPr>
      </w:pPr>
      <w:r w:rsidRPr="000E3A9F">
        <w:rPr>
          <w:rFonts w:ascii="Arial" w:hAnsi="Arial" w:cs="Arial"/>
        </w:rPr>
        <w:t xml:space="preserve">Software de Solución de Problemas </w:t>
      </w:r>
    </w:p>
    <w:p w:rsidR="00886919" w:rsidRPr="000E3A9F" w:rsidRDefault="00886919" w:rsidP="00886919">
      <w:pPr>
        <w:jc w:val="center"/>
        <w:rPr>
          <w:rFonts w:ascii="Arial" w:hAnsi="Arial" w:cs="Arial"/>
        </w:rPr>
      </w:pPr>
      <w:r w:rsidRPr="000E3A9F">
        <w:rPr>
          <w:rFonts w:ascii="Arial" w:hAnsi="Arial" w:cs="Arial"/>
          <w:noProof/>
          <w:lang w:eastAsia="es-EC"/>
        </w:rPr>
        <w:drawing>
          <wp:inline distT="0" distB="0" distL="0" distR="0">
            <wp:extent cx="295275" cy="295275"/>
            <wp:effectExtent l="19050" t="0" r="9525" b="0"/>
            <wp:docPr id="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95275" cy="295275"/>
                    </a:xfrm>
                    <a:prstGeom prst="rect">
                      <a:avLst/>
                    </a:prstGeom>
                    <a:noFill/>
                    <a:ln w="9525">
                      <a:noFill/>
                      <a:miter lim="800000"/>
                      <a:headEnd/>
                      <a:tailEnd/>
                    </a:ln>
                  </pic:spPr>
                </pic:pic>
              </a:graphicData>
            </a:graphic>
          </wp:inline>
        </w:drawing>
      </w:r>
    </w:p>
    <w:p w:rsidR="00886919" w:rsidRPr="000E3A9F" w:rsidRDefault="00886919" w:rsidP="00886919">
      <w:pPr>
        <w:jc w:val="center"/>
        <w:rPr>
          <w:rFonts w:ascii="Arial" w:hAnsi="Arial" w:cs="Arial"/>
        </w:rPr>
      </w:pPr>
      <w:r w:rsidRPr="000E3A9F">
        <w:rPr>
          <w:rFonts w:ascii="Arial" w:hAnsi="Arial" w:cs="Arial"/>
        </w:rPr>
        <w:t xml:space="preserve">Manual de </w:t>
      </w:r>
      <w:r>
        <w:rPr>
          <w:rFonts w:ascii="Arial" w:hAnsi="Arial" w:cs="Arial"/>
        </w:rPr>
        <w:t>Administrador</w:t>
      </w:r>
    </w:p>
    <w:p w:rsidR="00886919" w:rsidRPr="000E3A9F" w:rsidRDefault="00886919" w:rsidP="00886919">
      <w:pPr>
        <w:jc w:val="center"/>
        <w:rPr>
          <w:rFonts w:ascii="Arial" w:hAnsi="Arial" w:cs="Arial"/>
        </w:rPr>
      </w:pPr>
      <w:r w:rsidRPr="000E3A9F">
        <w:rPr>
          <w:rFonts w:ascii="Arial" w:hAnsi="Arial" w:cs="Arial"/>
        </w:rPr>
        <w:t>V 1.0</w:t>
      </w:r>
    </w:p>
    <w:p w:rsidR="00886919" w:rsidRPr="000E3A9F" w:rsidRDefault="00886919" w:rsidP="00886919">
      <w:pPr>
        <w:rPr>
          <w:rFonts w:ascii="Arial" w:hAnsi="Arial" w:cs="Arial"/>
        </w:rPr>
      </w:pPr>
      <w:r w:rsidRPr="000E3A9F">
        <w:rPr>
          <w:rFonts w:ascii="Arial" w:hAnsi="Arial" w:cs="Arial"/>
        </w:rPr>
        <w:br w:type="page"/>
      </w:r>
    </w:p>
    <w:p w:rsidR="00886919" w:rsidRDefault="00886919" w:rsidP="00886919">
      <w:pPr>
        <w:rPr>
          <w:rFonts w:ascii="Arial" w:hAnsi="Arial" w:cs="Arial"/>
        </w:rPr>
        <w:sectPr w:rsidR="00886919" w:rsidSect="00AC5232">
          <w:pgSz w:w="12240" w:h="15840" w:code="1"/>
          <w:pgMar w:top="1418" w:right="1701" w:bottom="1418" w:left="1701" w:header="709" w:footer="709" w:gutter="0"/>
          <w:pgBorders w:display="firstPage" w:offsetFrom="page">
            <w:top w:val="single" w:sz="24" w:space="24" w:color="auto"/>
            <w:left w:val="single" w:sz="24" w:space="24" w:color="auto"/>
            <w:bottom w:val="single" w:sz="24" w:space="24" w:color="auto"/>
            <w:right w:val="single" w:sz="24" w:space="24" w:color="auto"/>
          </w:pgBorders>
          <w:cols w:space="708"/>
          <w:vAlign w:val="center"/>
          <w:docGrid w:linePitch="360"/>
        </w:sectPr>
      </w:pPr>
    </w:p>
    <w:p w:rsidR="00886919" w:rsidRDefault="00886919" w:rsidP="00886919">
      <w:pPr>
        <w:rPr>
          <w:rFonts w:ascii="Arial" w:hAnsi="Arial" w:cs="Arial"/>
        </w:rPr>
      </w:pPr>
      <w:r>
        <w:rPr>
          <w:rFonts w:ascii="Arial" w:hAnsi="Arial" w:cs="Arial"/>
        </w:rPr>
        <w:lastRenderedPageBreak/>
        <w:t>Permite la apertura, actualización y consulta de documentos de solución de problemas, adicionalmente permite agregar nuevos datos (Plataformas/Problemas/Responsables).</w:t>
      </w:r>
    </w:p>
    <w:p w:rsidR="00886919" w:rsidRDefault="00886919" w:rsidP="00886919">
      <w:pPr>
        <w:rPr>
          <w:rFonts w:ascii="Arial" w:hAnsi="Arial" w:cs="Arial"/>
        </w:rPr>
      </w:pPr>
      <w:r>
        <w:rPr>
          <w:rFonts w:ascii="Arial" w:hAnsi="Arial" w:cs="Arial"/>
        </w:rPr>
        <w:t>Seleccionaremos el botón de Usuario especial:</w:t>
      </w:r>
    </w:p>
    <w:p w:rsidR="00886919" w:rsidRDefault="00886919" w:rsidP="00886919">
      <w:pPr>
        <w:jc w:val="center"/>
        <w:rPr>
          <w:rFonts w:ascii="Arial" w:hAnsi="Arial" w:cs="Arial"/>
        </w:rPr>
      </w:pPr>
      <w:r>
        <w:rPr>
          <w:rFonts w:ascii="Arial" w:hAnsi="Arial" w:cs="Arial"/>
          <w:noProof/>
          <w:lang w:eastAsia="es-EC"/>
        </w:rPr>
        <w:drawing>
          <wp:inline distT="0" distB="0" distL="0" distR="0">
            <wp:extent cx="2866653" cy="1920227"/>
            <wp:effectExtent l="19050" t="0" r="0" b="0"/>
            <wp:docPr id="72"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srcRect l="48523" t="48754" r="31478" b="28744"/>
                    <a:stretch>
                      <a:fillRect/>
                    </a:stretch>
                  </pic:blipFill>
                  <pic:spPr bwMode="auto">
                    <a:xfrm>
                      <a:off x="0" y="0"/>
                      <a:ext cx="2877163" cy="1927267"/>
                    </a:xfrm>
                    <a:prstGeom prst="rect">
                      <a:avLst/>
                    </a:prstGeom>
                    <a:noFill/>
                    <a:ln w="9525">
                      <a:noFill/>
                      <a:miter lim="800000"/>
                      <a:headEnd/>
                      <a:tailEnd/>
                    </a:ln>
                  </pic:spPr>
                </pic:pic>
              </a:graphicData>
            </a:graphic>
          </wp:inline>
        </w:drawing>
      </w:r>
    </w:p>
    <w:p w:rsidR="00886919" w:rsidRDefault="00886919" w:rsidP="00886919">
      <w:pPr>
        <w:rPr>
          <w:rFonts w:ascii="Arial" w:hAnsi="Arial" w:cs="Arial"/>
        </w:rPr>
      </w:pPr>
      <w:r>
        <w:rPr>
          <w:rFonts w:ascii="Arial" w:hAnsi="Arial" w:cs="Arial"/>
        </w:rPr>
        <w:t>Se nos despliega la caja de texto con la clave de acceso Ingresaremos la clave de un administrador, nos mostrará el siguiente menú.</w:t>
      </w:r>
    </w:p>
    <w:p w:rsidR="00886919" w:rsidRDefault="00886919" w:rsidP="00886919">
      <w:pPr>
        <w:rPr>
          <w:rFonts w:ascii="Arial" w:hAnsi="Arial" w:cs="Arial"/>
          <w:color w:val="C00000"/>
        </w:rPr>
      </w:pPr>
      <w:r>
        <w:rPr>
          <w:rFonts w:ascii="Arial" w:hAnsi="Arial" w:cs="Arial"/>
          <w:noProof/>
          <w:color w:val="C00000"/>
          <w:lang w:eastAsia="es-EC"/>
        </w:rPr>
        <w:drawing>
          <wp:inline distT="0" distB="0" distL="0" distR="0">
            <wp:extent cx="5817884" cy="463138"/>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r="46856" b="93220"/>
                    <a:stretch>
                      <a:fillRect/>
                    </a:stretch>
                  </pic:blipFill>
                  <pic:spPr bwMode="auto">
                    <a:xfrm>
                      <a:off x="0" y="0"/>
                      <a:ext cx="5827875" cy="463933"/>
                    </a:xfrm>
                    <a:prstGeom prst="rect">
                      <a:avLst/>
                    </a:prstGeom>
                    <a:noFill/>
                    <a:ln w="9525">
                      <a:noFill/>
                      <a:miter lim="800000"/>
                      <a:headEnd/>
                      <a:tailEnd/>
                    </a:ln>
                  </pic:spPr>
                </pic:pic>
              </a:graphicData>
            </a:graphic>
          </wp:inline>
        </w:drawing>
      </w:r>
    </w:p>
    <w:p w:rsidR="00886919" w:rsidRPr="00BC6DF4" w:rsidRDefault="00886919" w:rsidP="00886919">
      <w:pPr>
        <w:rPr>
          <w:rFonts w:ascii="Arial" w:hAnsi="Arial" w:cs="Arial"/>
        </w:rPr>
      </w:pPr>
      <w:r w:rsidRPr="00BC6DF4">
        <w:rPr>
          <w:rFonts w:ascii="Arial" w:hAnsi="Arial" w:cs="Arial"/>
        </w:rPr>
        <w:t>Adicionalmente a las funcionalidades ya mostradas el módulo de administrador contiene la pestaña de mantenimiento la cual nos permite modificar Plataformas/Responsables/Definición de problemas.</w:t>
      </w:r>
    </w:p>
    <w:p w:rsidR="00886919" w:rsidRPr="00BC6DF4" w:rsidRDefault="00886919" w:rsidP="00886919">
      <w:pPr>
        <w:rPr>
          <w:rFonts w:ascii="Arial" w:hAnsi="Arial" w:cs="Arial"/>
        </w:rPr>
      </w:pPr>
      <w:r w:rsidRPr="00BC6DF4">
        <w:rPr>
          <w:rFonts w:ascii="Arial" w:hAnsi="Arial" w:cs="Arial"/>
        </w:rPr>
        <w:t>Mantenimiento de responsable:</w:t>
      </w:r>
    </w:p>
    <w:p w:rsidR="00886919" w:rsidRPr="00BC6DF4" w:rsidRDefault="00886919" w:rsidP="00886919">
      <w:pPr>
        <w:rPr>
          <w:rFonts w:ascii="Arial" w:hAnsi="Arial" w:cs="Arial"/>
        </w:rPr>
      </w:pPr>
      <w:r w:rsidRPr="00BC6DF4">
        <w:rPr>
          <w:rFonts w:ascii="Arial" w:hAnsi="Arial" w:cs="Arial"/>
          <w:noProof/>
          <w:lang w:eastAsia="es-EC"/>
        </w:rPr>
        <w:drawing>
          <wp:inline distT="0" distB="0" distL="0" distR="0">
            <wp:extent cx="5888593" cy="2897580"/>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srcRect r="10233" b="29153"/>
                    <a:stretch>
                      <a:fillRect/>
                    </a:stretch>
                  </pic:blipFill>
                  <pic:spPr bwMode="auto">
                    <a:xfrm>
                      <a:off x="0" y="0"/>
                      <a:ext cx="5888593" cy="2897580"/>
                    </a:xfrm>
                    <a:prstGeom prst="rect">
                      <a:avLst/>
                    </a:prstGeom>
                    <a:noFill/>
                    <a:ln w="9525">
                      <a:noFill/>
                      <a:miter lim="800000"/>
                      <a:headEnd/>
                      <a:tailEnd/>
                    </a:ln>
                  </pic:spPr>
                </pic:pic>
              </a:graphicData>
            </a:graphic>
          </wp:inline>
        </w:drawing>
      </w:r>
    </w:p>
    <w:p w:rsidR="00886919" w:rsidRPr="00BC6DF4" w:rsidRDefault="00886919" w:rsidP="00886919">
      <w:pPr>
        <w:rPr>
          <w:rFonts w:ascii="Arial" w:hAnsi="Arial" w:cs="Arial"/>
        </w:rPr>
      </w:pPr>
      <w:r w:rsidRPr="00BC6DF4">
        <w:rPr>
          <w:rFonts w:ascii="Arial" w:hAnsi="Arial" w:cs="Arial"/>
        </w:rPr>
        <w:lastRenderedPageBreak/>
        <w:t xml:space="preserve">Para </w:t>
      </w:r>
      <w:proofErr w:type="spellStart"/>
      <w:r w:rsidRPr="00BC6DF4">
        <w:rPr>
          <w:rFonts w:ascii="Arial" w:hAnsi="Arial" w:cs="Arial"/>
        </w:rPr>
        <w:t>anadir</w:t>
      </w:r>
      <w:proofErr w:type="spellEnd"/>
      <w:r w:rsidRPr="00BC6DF4">
        <w:rPr>
          <w:rFonts w:ascii="Arial" w:hAnsi="Arial" w:cs="Arial"/>
        </w:rPr>
        <w:t xml:space="preserve"> un ítem seleccionamos la categoría a la que este pertenece escribimos la palabra que queremos añadir en </w:t>
      </w:r>
      <w:proofErr w:type="spellStart"/>
      <w:r w:rsidRPr="00BC6DF4">
        <w:rPr>
          <w:rFonts w:ascii="Arial" w:hAnsi="Arial" w:cs="Arial"/>
        </w:rPr>
        <w:t>anadir</w:t>
      </w:r>
      <w:proofErr w:type="spellEnd"/>
      <w:r w:rsidRPr="00BC6DF4">
        <w:rPr>
          <w:rFonts w:ascii="Arial" w:hAnsi="Arial" w:cs="Arial"/>
        </w:rPr>
        <w:t xml:space="preserve"> registro.</w:t>
      </w:r>
    </w:p>
    <w:p w:rsidR="00886919" w:rsidRPr="00BC6DF4" w:rsidRDefault="00886919" w:rsidP="00886919">
      <w:pPr>
        <w:rPr>
          <w:rFonts w:ascii="Arial" w:hAnsi="Arial" w:cs="Arial"/>
        </w:rPr>
      </w:pPr>
      <w:r w:rsidRPr="00BC6DF4">
        <w:rPr>
          <w:rFonts w:ascii="Arial" w:hAnsi="Arial" w:cs="Arial"/>
        </w:rPr>
        <w:t>Supongamos que queremos añadir un nuevo líder de grupo a el área de ensamble seleccionamos ensamble y la palabra seleccione en líder de grupo  y escribimos el registro que queremos añadir para nuestro caso pondremos prueba 1.</w:t>
      </w:r>
    </w:p>
    <w:p w:rsidR="00886919" w:rsidRPr="00BC6DF4" w:rsidRDefault="00886919" w:rsidP="00886919">
      <w:pPr>
        <w:rPr>
          <w:rFonts w:ascii="Arial" w:hAnsi="Arial" w:cs="Arial"/>
        </w:rPr>
      </w:pPr>
      <w:r w:rsidRPr="00BC6DF4">
        <w:rPr>
          <w:rFonts w:ascii="Arial" w:hAnsi="Arial" w:cs="Arial"/>
          <w:noProof/>
          <w:lang w:eastAsia="es-EC"/>
        </w:rPr>
        <w:drawing>
          <wp:inline distT="0" distB="0" distL="0" distR="0">
            <wp:extent cx="6415386" cy="2303813"/>
            <wp:effectExtent l="19050" t="0" r="4464"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a:srcRect t="11187" r="-178" b="31186"/>
                    <a:stretch>
                      <a:fillRect/>
                    </a:stretch>
                  </pic:blipFill>
                  <pic:spPr bwMode="auto">
                    <a:xfrm>
                      <a:off x="0" y="0"/>
                      <a:ext cx="6415386" cy="2303813"/>
                    </a:xfrm>
                    <a:prstGeom prst="rect">
                      <a:avLst/>
                    </a:prstGeom>
                    <a:noFill/>
                    <a:ln w="9525">
                      <a:noFill/>
                      <a:miter lim="800000"/>
                      <a:headEnd/>
                      <a:tailEnd/>
                    </a:ln>
                  </pic:spPr>
                </pic:pic>
              </a:graphicData>
            </a:graphic>
          </wp:inline>
        </w:drawing>
      </w:r>
    </w:p>
    <w:p w:rsidR="00886919" w:rsidRPr="00BC6DF4" w:rsidRDefault="00886919" w:rsidP="00886919">
      <w:pPr>
        <w:rPr>
          <w:rFonts w:ascii="Arial" w:hAnsi="Arial" w:cs="Arial"/>
        </w:rPr>
      </w:pPr>
      <w:r w:rsidRPr="00BC6DF4">
        <w:rPr>
          <w:rFonts w:ascii="Arial" w:hAnsi="Arial" w:cs="Arial"/>
        </w:rPr>
        <w:t>Damos clic en añadir y se añade prueba 1 para modificar por ejemplo pondremos prueba 2 en lugar de prueba 1 seleccionamos ensamble y luego prueba 1 a continuación escribiremos prueba 2 en el campo de texto y damos clic en modificar.</w:t>
      </w:r>
    </w:p>
    <w:p w:rsidR="00886919" w:rsidRPr="00BC6DF4" w:rsidRDefault="00886919" w:rsidP="00886919">
      <w:pPr>
        <w:rPr>
          <w:rFonts w:ascii="Arial" w:hAnsi="Arial" w:cs="Arial"/>
        </w:rPr>
      </w:pPr>
      <w:r w:rsidRPr="00BC6DF4">
        <w:rPr>
          <w:rFonts w:ascii="Arial" w:hAnsi="Arial" w:cs="Arial"/>
          <w:noProof/>
          <w:lang w:eastAsia="es-EC"/>
        </w:rPr>
        <w:drawing>
          <wp:inline distT="0" distB="0" distL="0" distR="0">
            <wp:extent cx="6395835" cy="2339439"/>
            <wp:effectExtent l="19050" t="0" r="496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a:srcRect t="10508" b="30848"/>
                    <a:stretch>
                      <a:fillRect/>
                    </a:stretch>
                  </pic:blipFill>
                  <pic:spPr bwMode="auto">
                    <a:xfrm>
                      <a:off x="0" y="0"/>
                      <a:ext cx="6395835" cy="2339439"/>
                    </a:xfrm>
                    <a:prstGeom prst="rect">
                      <a:avLst/>
                    </a:prstGeom>
                    <a:noFill/>
                    <a:ln w="9525">
                      <a:noFill/>
                      <a:miter lim="800000"/>
                      <a:headEnd/>
                      <a:tailEnd/>
                    </a:ln>
                  </pic:spPr>
                </pic:pic>
              </a:graphicData>
            </a:graphic>
          </wp:inline>
        </w:drawing>
      </w:r>
    </w:p>
    <w:p w:rsidR="00886919" w:rsidRPr="00BC6DF4" w:rsidRDefault="00886919" w:rsidP="00886919">
      <w:pPr>
        <w:rPr>
          <w:rFonts w:ascii="Arial" w:hAnsi="Arial" w:cs="Arial"/>
        </w:rPr>
      </w:pPr>
      <w:r w:rsidRPr="00BC6DF4">
        <w:rPr>
          <w:rFonts w:ascii="Arial" w:hAnsi="Arial" w:cs="Arial"/>
        </w:rPr>
        <w:t>Finalmente para modificar seleccionaremos el registro prueba 2 y le daremos clic en eliminar.</w:t>
      </w:r>
    </w:p>
    <w:p w:rsidR="00886919" w:rsidRPr="00BC6DF4" w:rsidRDefault="00886919" w:rsidP="00886919">
      <w:pPr>
        <w:rPr>
          <w:rFonts w:ascii="Arial" w:hAnsi="Arial" w:cs="Arial"/>
        </w:rPr>
      </w:pPr>
      <w:r w:rsidRPr="00BC6DF4">
        <w:rPr>
          <w:rFonts w:ascii="Arial" w:hAnsi="Arial" w:cs="Arial"/>
          <w:noProof/>
          <w:lang w:eastAsia="es-EC"/>
        </w:rPr>
        <w:lastRenderedPageBreak/>
        <w:drawing>
          <wp:inline distT="0" distB="0" distL="0" distR="0">
            <wp:extent cx="5616649" cy="2006930"/>
            <wp:effectExtent l="19050" t="0" r="3101"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srcRect t="11525" b="31187"/>
                    <a:stretch>
                      <a:fillRect/>
                    </a:stretch>
                  </pic:blipFill>
                  <pic:spPr bwMode="auto">
                    <a:xfrm>
                      <a:off x="0" y="0"/>
                      <a:ext cx="5616649" cy="2006930"/>
                    </a:xfrm>
                    <a:prstGeom prst="rect">
                      <a:avLst/>
                    </a:prstGeom>
                    <a:noFill/>
                    <a:ln w="9525">
                      <a:noFill/>
                      <a:miter lim="800000"/>
                      <a:headEnd/>
                      <a:tailEnd/>
                    </a:ln>
                  </pic:spPr>
                </pic:pic>
              </a:graphicData>
            </a:graphic>
          </wp:inline>
        </w:drawing>
      </w:r>
    </w:p>
    <w:p w:rsidR="00886919" w:rsidRPr="00BC6DF4" w:rsidRDefault="00886919" w:rsidP="00886919">
      <w:pPr>
        <w:rPr>
          <w:rFonts w:ascii="Arial" w:hAnsi="Arial" w:cs="Arial"/>
        </w:rPr>
      </w:pPr>
      <w:r w:rsidRPr="00BC6DF4">
        <w:rPr>
          <w:rFonts w:ascii="Arial" w:hAnsi="Arial" w:cs="Arial"/>
        </w:rPr>
        <w:t>Este procedimiento funciona para todos los niveles en las pantallas de administrador.</w:t>
      </w:r>
    </w:p>
    <w:p w:rsidR="00886919" w:rsidRPr="00BC6DF4" w:rsidRDefault="00886919" w:rsidP="00886919">
      <w:pPr>
        <w:rPr>
          <w:rFonts w:ascii="Arial" w:hAnsi="Arial" w:cs="Arial"/>
        </w:rPr>
      </w:pPr>
      <w:r w:rsidRPr="00BC6DF4">
        <w:rPr>
          <w:rFonts w:ascii="Arial" w:hAnsi="Arial" w:cs="Arial"/>
        </w:rPr>
        <w:t>Mantenimiento de definición del problema:</w:t>
      </w:r>
    </w:p>
    <w:p w:rsidR="00886919" w:rsidRPr="00BC6DF4" w:rsidRDefault="00886919" w:rsidP="00886919">
      <w:pPr>
        <w:rPr>
          <w:rFonts w:ascii="Arial" w:hAnsi="Arial" w:cs="Arial"/>
        </w:rPr>
      </w:pPr>
      <w:r w:rsidRPr="00BC6DF4">
        <w:rPr>
          <w:rFonts w:ascii="Arial" w:hAnsi="Arial" w:cs="Arial"/>
          <w:noProof/>
          <w:lang w:eastAsia="es-EC"/>
        </w:rPr>
        <w:drawing>
          <wp:inline distT="0" distB="0" distL="0" distR="0">
            <wp:extent cx="5616649" cy="2137559"/>
            <wp:effectExtent l="19050" t="0" r="3101"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a:srcRect t="11525" b="27458"/>
                    <a:stretch>
                      <a:fillRect/>
                    </a:stretch>
                  </pic:blipFill>
                  <pic:spPr bwMode="auto">
                    <a:xfrm>
                      <a:off x="0" y="0"/>
                      <a:ext cx="5616649" cy="2137559"/>
                    </a:xfrm>
                    <a:prstGeom prst="rect">
                      <a:avLst/>
                    </a:prstGeom>
                    <a:noFill/>
                    <a:ln w="9525">
                      <a:noFill/>
                      <a:miter lim="800000"/>
                      <a:headEnd/>
                      <a:tailEnd/>
                    </a:ln>
                  </pic:spPr>
                </pic:pic>
              </a:graphicData>
            </a:graphic>
          </wp:inline>
        </w:drawing>
      </w:r>
    </w:p>
    <w:p w:rsidR="00886919" w:rsidRDefault="00886919" w:rsidP="00886919">
      <w:pPr>
        <w:rPr>
          <w:rFonts w:ascii="Arial" w:hAnsi="Arial" w:cs="Arial"/>
        </w:rPr>
      </w:pPr>
      <w:r w:rsidRPr="00BC6DF4">
        <w:rPr>
          <w:rFonts w:ascii="Arial" w:hAnsi="Arial" w:cs="Arial"/>
        </w:rPr>
        <w:t>Aplica el mismo procedimiento que para añadir responsables.</w:t>
      </w:r>
    </w:p>
    <w:p w:rsidR="00886919" w:rsidRPr="00531789" w:rsidRDefault="00886919" w:rsidP="00886919">
      <w:pPr>
        <w:rPr>
          <w:rFonts w:ascii="Arial" w:hAnsi="Arial" w:cs="Arial"/>
          <w:color w:val="C00000"/>
        </w:rPr>
      </w:pPr>
      <w:r w:rsidRPr="00531789">
        <w:rPr>
          <w:rFonts w:ascii="Arial" w:hAnsi="Arial" w:cs="Arial"/>
          <w:color w:val="C00000"/>
        </w:rPr>
        <w:t>Nota: antes de eliminar una categoría algún dato es necesario comprobar que este no esté siendo usado por ningún documento en el software por ejemplo, si deseamos borrar mascarilla en el defecto holgura tendríamos que verificar que ningún documento principal se encuentre utilizando esta palabra.</w:t>
      </w:r>
    </w:p>
    <w:p w:rsidR="00CA090E" w:rsidRDefault="00CA090E">
      <w:r>
        <w:br w:type="page"/>
      </w:r>
    </w:p>
    <w:p w:rsidR="002F065A" w:rsidRDefault="002F065A" w:rsidP="002F065A">
      <w:pPr>
        <w:jc w:val="center"/>
      </w:pPr>
      <w:r>
        <w:lastRenderedPageBreak/>
        <w:t>Conectándose al gestor de base de datos:</w:t>
      </w:r>
    </w:p>
    <w:p w:rsidR="00684426" w:rsidRDefault="00684426">
      <w:r>
        <w:t>Para realizar las funciones especificadas en este manual es necesario:</w:t>
      </w:r>
    </w:p>
    <w:p w:rsidR="007B6177" w:rsidRDefault="00684426" w:rsidP="00684426">
      <w:pPr>
        <w:pStyle w:val="Prrafodelista"/>
        <w:numPr>
          <w:ilvl w:val="0"/>
          <w:numId w:val="1"/>
        </w:numPr>
      </w:pPr>
      <w:r>
        <w:t>T</w:t>
      </w:r>
      <w:r w:rsidR="007B6177">
        <w:t>ener el SQL Server Management Studio instalado (Full o Express).</w:t>
      </w:r>
    </w:p>
    <w:p w:rsidR="00684426" w:rsidRDefault="00684426" w:rsidP="00684426">
      <w:pPr>
        <w:pStyle w:val="Prrafodelista"/>
        <w:numPr>
          <w:ilvl w:val="0"/>
          <w:numId w:val="1"/>
        </w:numPr>
      </w:pPr>
      <w:r>
        <w:t>Tener acceso a la red de GM-OBB.</w:t>
      </w:r>
    </w:p>
    <w:p w:rsidR="007B6177" w:rsidRDefault="007B6177">
      <w:r>
        <w:t>A continuación abriremos el programa:</w:t>
      </w:r>
    </w:p>
    <w:p w:rsidR="007B6177" w:rsidRDefault="007B6177" w:rsidP="007B6177">
      <w:pPr>
        <w:jc w:val="center"/>
      </w:pPr>
      <w:r>
        <w:rPr>
          <w:noProof/>
          <w:lang w:eastAsia="es-EC"/>
        </w:rPr>
        <w:drawing>
          <wp:inline distT="0" distB="0" distL="0" distR="0">
            <wp:extent cx="4057650" cy="30575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057650" cy="3057525"/>
                    </a:xfrm>
                    <a:prstGeom prst="rect">
                      <a:avLst/>
                    </a:prstGeom>
                    <a:noFill/>
                    <a:ln w="9525">
                      <a:noFill/>
                      <a:miter lim="800000"/>
                      <a:headEnd/>
                      <a:tailEnd/>
                    </a:ln>
                  </pic:spPr>
                </pic:pic>
              </a:graphicData>
            </a:graphic>
          </wp:inline>
        </w:drawing>
      </w:r>
    </w:p>
    <w:p w:rsidR="007B6177" w:rsidRDefault="007B6177" w:rsidP="007B6177">
      <w:r>
        <w:t>Se abrirá la pantalla de Acceso llenar los campos como se indican en la pantalla y poner como clave la palabra CALIDAD (mayúsculas), seleccionar el botón conectarse.</w:t>
      </w:r>
    </w:p>
    <w:p w:rsidR="007B6177" w:rsidRDefault="007B6177" w:rsidP="007B6177">
      <w:r>
        <w:t xml:space="preserve">En la parte superior izquierda se pueden observar los servidores donde estamos conectados seleccionamos abrimos la vista de árbol </w:t>
      </w:r>
      <w:r w:rsidRPr="007B6177">
        <w:t>ecobbsa0mfg07</w:t>
      </w:r>
      <w:r>
        <w:t>&gt;</w:t>
      </w:r>
      <w:r w:rsidRPr="007B6177">
        <w:t xml:space="preserve"> </w:t>
      </w:r>
      <w:proofErr w:type="spellStart"/>
      <w:r w:rsidRPr="007B6177">
        <w:t>Databases</w:t>
      </w:r>
      <w:proofErr w:type="spellEnd"/>
      <w:r>
        <w:t>&gt;</w:t>
      </w:r>
      <w:r w:rsidRPr="007B6177">
        <w:t xml:space="preserve"> GMOBB</w:t>
      </w:r>
      <w:r>
        <w:t>&gt;</w:t>
      </w:r>
      <w:r w:rsidRPr="007B6177">
        <w:t xml:space="preserve"> </w:t>
      </w:r>
      <w:proofErr w:type="spellStart"/>
      <w:proofErr w:type="gramStart"/>
      <w:r w:rsidRPr="007B6177">
        <w:t>Tables</w:t>
      </w:r>
      <w:proofErr w:type="spellEnd"/>
      <w:r>
        <w:t xml:space="preserve"> </w:t>
      </w:r>
      <w:r w:rsidR="00D74F2B">
        <w:t>.</w:t>
      </w:r>
      <w:proofErr w:type="gramEnd"/>
    </w:p>
    <w:p w:rsidR="00D74F2B" w:rsidRDefault="00D74F2B">
      <w:r>
        <w:br w:type="page"/>
      </w:r>
    </w:p>
    <w:p w:rsidR="00D74F2B" w:rsidRPr="00D74F2B" w:rsidRDefault="002F065A" w:rsidP="00D74F2B">
      <w:pPr>
        <w:jc w:val="center"/>
        <w:rPr>
          <w:b/>
        </w:rPr>
      </w:pPr>
      <w:r>
        <w:rPr>
          <w:b/>
        </w:rPr>
        <w:lastRenderedPageBreak/>
        <w:t>Gestionar</w:t>
      </w:r>
      <w:r w:rsidR="00D74F2B" w:rsidRPr="00CA090E">
        <w:rPr>
          <w:b/>
        </w:rPr>
        <w:t xml:space="preserve"> días no laborables:</w:t>
      </w:r>
    </w:p>
    <w:p w:rsidR="00D74F2B" w:rsidRDefault="00D74F2B" w:rsidP="007B6177">
      <w:r>
        <w:t xml:space="preserve">Buscamos la tabla llamada </w:t>
      </w:r>
      <w:proofErr w:type="spellStart"/>
      <w:r w:rsidRPr="007B6177">
        <w:t>dbo.CALENDARIO_N_LABOR</w:t>
      </w:r>
      <w:proofErr w:type="spellEnd"/>
      <w:r>
        <w:t xml:space="preserve">, le damos clic derecho y seleccionamos open </w:t>
      </w:r>
      <w:proofErr w:type="spellStart"/>
      <w:r>
        <w:t>table</w:t>
      </w:r>
      <w:proofErr w:type="spellEnd"/>
      <w:r>
        <w:t>:</w:t>
      </w:r>
    </w:p>
    <w:p w:rsidR="007B6177" w:rsidRDefault="007B6177" w:rsidP="007B6177">
      <w:pPr>
        <w:jc w:val="center"/>
      </w:pPr>
      <w:r>
        <w:rPr>
          <w:noProof/>
          <w:lang w:eastAsia="es-EC"/>
        </w:rPr>
        <w:drawing>
          <wp:inline distT="0" distB="0" distL="0" distR="0">
            <wp:extent cx="1727835" cy="3314700"/>
            <wp:effectExtent l="19050" t="0" r="571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r="69212" b="5435"/>
                    <a:stretch>
                      <a:fillRect/>
                    </a:stretch>
                  </pic:blipFill>
                  <pic:spPr bwMode="auto">
                    <a:xfrm>
                      <a:off x="0" y="0"/>
                      <a:ext cx="1727835" cy="3314700"/>
                    </a:xfrm>
                    <a:prstGeom prst="rect">
                      <a:avLst/>
                    </a:prstGeom>
                    <a:noFill/>
                    <a:ln w="9525">
                      <a:noFill/>
                      <a:miter lim="800000"/>
                      <a:headEnd/>
                      <a:tailEnd/>
                    </a:ln>
                  </pic:spPr>
                </pic:pic>
              </a:graphicData>
            </a:graphic>
          </wp:inline>
        </w:drawing>
      </w:r>
    </w:p>
    <w:p w:rsidR="007B6177" w:rsidRDefault="007B6177" w:rsidP="007B6177">
      <w:r>
        <w:t>Nos mostrará todas las fechas que el programa toma como días no laborables:</w:t>
      </w:r>
    </w:p>
    <w:p w:rsidR="007B6177" w:rsidRDefault="007B6177" w:rsidP="007B6177">
      <w:pPr>
        <w:jc w:val="center"/>
      </w:pPr>
      <w:r>
        <w:rPr>
          <w:noProof/>
          <w:lang w:eastAsia="es-EC"/>
        </w:rPr>
        <w:lastRenderedPageBreak/>
        <w:drawing>
          <wp:inline distT="0" distB="0" distL="0" distR="0">
            <wp:extent cx="1333500" cy="3756804"/>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23422" t="12857" r="58588" b="1910"/>
                    <a:stretch>
                      <a:fillRect/>
                    </a:stretch>
                  </pic:blipFill>
                  <pic:spPr bwMode="auto">
                    <a:xfrm>
                      <a:off x="0" y="0"/>
                      <a:ext cx="1333500" cy="3756804"/>
                    </a:xfrm>
                    <a:prstGeom prst="rect">
                      <a:avLst/>
                    </a:prstGeom>
                    <a:noFill/>
                    <a:ln w="9525">
                      <a:noFill/>
                      <a:miter lim="800000"/>
                      <a:headEnd/>
                      <a:tailEnd/>
                    </a:ln>
                  </pic:spPr>
                </pic:pic>
              </a:graphicData>
            </a:graphic>
          </wp:inline>
        </w:drawing>
      </w:r>
    </w:p>
    <w:p w:rsidR="007B6177" w:rsidRDefault="007B6177" w:rsidP="007B6177">
      <w:r>
        <w:t xml:space="preserve">Para eliminar alguna fecha seleccionamos el registro completo (Cuadrado la izquierda de la fecha) y seleccionamos </w:t>
      </w:r>
      <w:proofErr w:type="spellStart"/>
      <w:r w:rsidR="00CA090E">
        <w:t>D</w:t>
      </w:r>
      <w:r>
        <w:t>elete</w:t>
      </w:r>
      <w:proofErr w:type="spellEnd"/>
      <w:r>
        <w:t>.</w:t>
      </w:r>
    </w:p>
    <w:p w:rsidR="007B6177" w:rsidRDefault="007B6177" w:rsidP="007B6177">
      <w:pPr>
        <w:jc w:val="center"/>
      </w:pPr>
      <w:r>
        <w:rPr>
          <w:noProof/>
          <w:lang w:eastAsia="es-EC"/>
        </w:rPr>
        <w:drawing>
          <wp:inline distT="0" distB="0" distL="0" distR="0">
            <wp:extent cx="1114425" cy="1773086"/>
            <wp:effectExtent l="1905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23422" t="13043" r="60134" b="45084"/>
                    <a:stretch>
                      <a:fillRect/>
                    </a:stretch>
                  </pic:blipFill>
                  <pic:spPr bwMode="auto">
                    <a:xfrm>
                      <a:off x="0" y="0"/>
                      <a:ext cx="1114425" cy="1773086"/>
                    </a:xfrm>
                    <a:prstGeom prst="rect">
                      <a:avLst/>
                    </a:prstGeom>
                    <a:noFill/>
                    <a:ln w="9525">
                      <a:noFill/>
                      <a:miter lim="800000"/>
                      <a:headEnd/>
                      <a:tailEnd/>
                    </a:ln>
                  </pic:spPr>
                </pic:pic>
              </a:graphicData>
            </a:graphic>
          </wp:inline>
        </w:drawing>
      </w:r>
    </w:p>
    <w:p w:rsidR="00CA090E" w:rsidRDefault="00CA090E" w:rsidP="00CA090E">
      <w:r>
        <w:t xml:space="preserve">Para insertar un día no laborable vamos hasta el final de la tabla y en el registro donde dice </w:t>
      </w:r>
      <w:proofErr w:type="spellStart"/>
      <w:r>
        <w:t>null</w:t>
      </w:r>
      <w:proofErr w:type="spellEnd"/>
      <w:r>
        <w:t>:</w:t>
      </w:r>
    </w:p>
    <w:p w:rsidR="00CA090E" w:rsidRDefault="00CA090E" w:rsidP="00CA090E">
      <w:pPr>
        <w:jc w:val="center"/>
      </w:pPr>
      <w:r>
        <w:rPr>
          <w:noProof/>
          <w:lang w:eastAsia="es-EC"/>
        </w:rPr>
        <w:lastRenderedPageBreak/>
        <w:drawing>
          <wp:inline distT="0" distB="0" distL="0" distR="0">
            <wp:extent cx="1809750" cy="2144077"/>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l="23591" t="61429" r="57052" b="-17"/>
                    <a:stretch>
                      <a:fillRect/>
                    </a:stretch>
                  </pic:blipFill>
                  <pic:spPr bwMode="auto">
                    <a:xfrm>
                      <a:off x="0" y="0"/>
                      <a:ext cx="1810554" cy="2145029"/>
                    </a:xfrm>
                    <a:prstGeom prst="rect">
                      <a:avLst/>
                    </a:prstGeom>
                    <a:noFill/>
                    <a:ln w="9525">
                      <a:noFill/>
                      <a:miter lim="800000"/>
                      <a:headEnd/>
                      <a:tailEnd/>
                    </a:ln>
                  </pic:spPr>
                </pic:pic>
              </a:graphicData>
            </a:graphic>
          </wp:inline>
        </w:drawing>
      </w:r>
    </w:p>
    <w:p w:rsidR="00CA090E" w:rsidRDefault="00CA090E" w:rsidP="00CA090E">
      <w:r>
        <w:t>Escribimos el nuevo valor a insertar:</w:t>
      </w:r>
    </w:p>
    <w:p w:rsidR="00CA090E" w:rsidRDefault="00467082" w:rsidP="00CA090E">
      <w:pPr>
        <w:jc w:val="center"/>
      </w:pPr>
      <w:r>
        <w:rPr>
          <w:noProof/>
          <w:lang w:eastAsia="es-EC"/>
        </w:rPr>
        <w:pict>
          <v:oval id="_x0000_s1026" style="position:absolute;left:0;text-align:left;margin-left:178.2pt;margin-top:111.35pt;width:44.25pt;height:9pt;z-index:251658240" filled="f" strokecolor="red"/>
        </w:pict>
      </w:r>
      <w:r w:rsidR="00CA090E">
        <w:rPr>
          <w:noProof/>
          <w:lang w:eastAsia="es-EC"/>
        </w:rPr>
        <w:drawing>
          <wp:inline distT="0" distB="0" distL="0" distR="0">
            <wp:extent cx="1590675" cy="1909659"/>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l="23591" t="62286" r="57731" b="-17"/>
                    <a:stretch>
                      <a:fillRect/>
                    </a:stretch>
                  </pic:blipFill>
                  <pic:spPr bwMode="auto">
                    <a:xfrm>
                      <a:off x="0" y="0"/>
                      <a:ext cx="1591382" cy="1910508"/>
                    </a:xfrm>
                    <a:prstGeom prst="rect">
                      <a:avLst/>
                    </a:prstGeom>
                    <a:noFill/>
                    <a:ln w="9525">
                      <a:noFill/>
                      <a:miter lim="800000"/>
                      <a:headEnd/>
                      <a:tailEnd/>
                    </a:ln>
                  </pic:spPr>
                </pic:pic>
              </a:graphicData>
            </a:graphic>
          </wp:inline>
        </w:drawing>
      </w:r>
    </w:p>
    <w:p w:rsidR="00CA090E" w:rsidRDefault="00CA090E" w:rsidP="00CA090E">
      <w:r>
        <w:t xml:space="preserve">Presionamos el botón </w:t>
      </w:r>
      <w:proofErr w:type="spellStart"/>
      <w:r>
        <w:t>enter</w:t>
      </w:r>
      <w:proofErr w:type="spellEnd"/>
      <w:r>
        <w:t>.</w:t>
      </w:r>
    </w:p>
    <w:p w:rsidR="00CA090E" w:rsidRDefault="00CA090E" w:rsidP="00CA090E">
      <w:pPr>
        <w:jc w:val="center"/>
      </w:pPr>
      <w:r>
        <w:rPr>
          <w:noProof/>
          <w:lang w:eastAsia="es-EC"/>
        </w:rPr>
        <w:drawing>
          <wp:inline distT="0" distB="0" distL="0" distR="0">
            <wp:extent cx="1733550" cy="206541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l="23591" t="62571" r="57731" b="-17"/>
                    <a:stretch>
                      <a:fillRect/>
                    </a:stretch>
                  </pic:blipFill>
                  <pic:spPr bwMode="auto">
                    <a:xfrm>
                      <a:off x="0" y="0"/>
                      <a:ext cx="1734320" cy="2066334"/>
                    </a:xfrm>
                    <a:prstGeom prst="rect">
                      <a:avLst/>
                    </a:prstGeom>
                    <a:noFill/>
                    <a:ln w="9525">
                      <a:noFill/>
                      <a:miter lim="800000"/>
                      <a:headEnd/>
                      <a:tailEnd/>
                    </a:ln>
                  </pic:spPr>
                </pic:pic>
              </a:graphicData>
            </a:graphic>
          </wp:inline>
        </w:drawing>
      </w:r>
    </w:p>
    <w:p w:rsidR="00CA090E" w:rsidRDefault="00CA090E" w:rsidP="00CA090E">
      <w:r>
        <w:t>Ahora el generador de reportes del software de solución de problemas ya no contará ese día laborable.</w:t>
      </w:r>
    </w:p>
    <w:p w:rsidR="00CA090E" w:rsidRDefault="00CA090E" w:rsidP="00CA090E">
      <w:r>
        <w:t xml:space="preserve">En caso de necesitar modificar algún registro seleccionamos el registro realizamos los cambios necesarios y presionamos el botón </w:t>
      </w:r>
      <w:proofErr w:type="spellStart"/>
      <w:r>
        <w:t>enter</w:t>
      </w:r>
      <w:proofErr w:type="spellEnd"/>
      <w:r>
        <w:t>.</w:t>
      </w:r>
    </w:p>
    <w:p w:rsidR="00CA090E" w:rsidRDefault="00467082" w:rsidP="00CA090E">
      <w:pPr>
        <w:jc w:val="center"/>
      </w:pPr>
      <w:r>
        <w:rPr>
          <w:noProof/>
          <w:lang w:eastAsia="es-EC"/>
        </w:rPr>
        <w:lastRenderedPageBreak/>
        <w:pict>
          <v:oval id="_x0000_s1027" style="position:absolute;left:0;text-align:left;margin-left:172.95pt;margin-top:70.15pt;width:63pt;height:7.15pt;z-index:251659264" filled="f" strokecolor="red"/>
        </w:pict>
      </w:r>
      <w:r w:rsidR="00CA090E">
        <w:rPr>
          <w:noProof/>
          <w:lang w:eastAsia="es-EC"/>
        </w:rPr>
        <w:drawing>
          <wp:inline distT="0" distB="0" distL="0" distR="0">
            <wp:extent cx="1571625" cy="1885950"/>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l="23761" t="58152" r="57570" b="5978"/>
                    <a:stretch>
                      <a:fillRect/>
                    </a:stretch>
                  </pic:blipFill>
                  <pic:spPr bwMode="auto">
                    <a:xfrm>
                      <a:off x="0" y="0"/>
                      <a:ext cx="1571625" cy="1885950"/>
                    </a:xfrm>
                    <a:prstGeom prst="rect">
                      <a:avLst/>
                    </a:prstGeom>
                    <a:noFill/>
                    <a:ln w="9525">
                      <a:noFill/>
                      <a:miter lim="800000"/>
                      <a:headEnd/>
                      <a:tailEnd/>
                    </a:ln>
                  </pic:spPr>
                </pic:pic>
              </a:graphicData>
            </a:graphic>
          </wp:inline>
        </w:drawing>
      </w:r>
    </w:p>
    <w:p w:rsidR="00CA090E" w:rsidRDefault="00CA090E" w:rsidP="002F065A">
      <w:pPr>
        <w:jc w:val="center"/>
      </w:pPr>
      <w:r>
        <w:br w:type="page"/>
      </w:r>
    </w:p>
    <w:p w:rsidR="002F065A" w:rsidRPr="00D74F2B" w:rsidRDefault="004564AA" w:rsidP="002F065A">
      <w:pPr>
        <w:jc w:val="center"/>
        <w:rPr>
          <w:b/>
        </w:rPr>
      </w:pPr>
      <w:r>
        <w:rPr>
          <w:b/>
        </w:rPr>
        <w:lastRenderedPageBreak/>
        <w:t>Gestión de usuarios</w:t>
      </w:r>
      <w:r w:rsidR="002F065A" w:rsidRPr="00CA090E">
        <w:rPr>
          <w:b/>
        </w:rPr>
        <w:t>:</w:t>
      </w:r>
    </w:p>
    <w:p w:rsidR="00CA090E" w:rsidRDefault="0081462F" w:rsidP="0081462F">
      <w:r>
        <w:t>Los datos que necesitamos se encuentran en las tablas PTO_APERTURA,</w:t>
      </w:r>
      <w:r w:rsidRPr="0081462F">
        <w:t xml:space="preserve"> </w:t>
      </w:r>
      <w:r>
        <w:t>P</w:t>
      </w:r>
      <w:r w:rsidRPr="0081462F">
        <w:t>TOAP_PERMISOS_USUARIO</w:t>
      </w:r>
      <w:r>
        <w:t>, PERMISOS_DISPONIBLES.</w:t>
      </w:r>
    </w:p>
    <w:p w:rsidR="0081462F" w:rsidRDefault="0081462F" w:rsidP="0081462F">
      <w:r>
        <w:t xml:space="preserve">PTO_APERTURA: </w:t>
      </w:r>
    </w:p>
    <w:p w:rsidR="0081462F" w:rsidRDefault="0081462F" w:rsidP="0081462F">
      <w:r>
        <w:t>Contiene los nombres de los usuarios y las claves de cada uno de estos usuarios:</w:t>
      </w:r>
    </w:p>
    <w:p w:rsidR="0081462F" w:rsidRDefault="0081462F" w:rsidP="0081462F">
      <w:r>
        <w:t>Para insertar un usuario vamos hasta el final de la tabla e insertamos los siguientes campos:</w:t>
      </w:r>
    </w:p>
    <w:p w:rsidR="0081462F" w:rsidRDefault="0081462F" w:rsidP="0081462F">
      <w:r>
        <w:t>ID: Se busca un id de usuario que no se encuentre ocupado.</w:t>
      </w:r>
    </w:p>
    <w:p w:rsidR="00EE50F1" w:rsidRDefault="00EE50F1" w:rsidP="0081462F">
      <w:r>
        <w:t>NOMBRE: Se digita el nombre del usuario que requiere acceso al software.</w:t>
      </w:r>
    </w:p>
    <w:p w:rsidR="003740E7" w:rsidRDefault="00EE50F1" w:rsidP="0081462F">
      <w:r>
        <w:t>CLAVE: Digitar la clave del usuario</w:t>
      </w:r>
      <w:r w:rsidR="004A62B5">
        <w:t>.</w:t>
      </w:r>
    </w:p>
    <w:p w:rsidR="00EE50F1" w:rsidRDefault="00467082" w:rsidP="0081462F">
      <w:r>
        <w:rPr>
          <w:noProof/>
          <w:lang w:eastAsia="es-EC"/>
        </w:rPr>
        <w:pict>
          <v:oval id="_x0000_s1028" style="position:absolute;margin-left:3.45pt;margin-top:21.4pt;width:468.75pt;height:11.25pt;z-index:251660288" filled="f" strokecolor="red"/>
        </w:pict>
      </w:r>
      <w:r w:rsidR="003740E7">
        <w:rPr>
          <w:noProof/>
          <w:lang w:eastAsia="es-EC"/>
        </w:rPr>
        <w:drawing>
          <wp:inline distT="0" distB="0" distL="0" distR="0">
            <wp:extent cx="6325940" cy="428625"/>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l="23591" t="46000" r="1019" b="45405"/>
                    <a:stretch>
                      <a:fillRect/>
                    </a:stretch>
                  </pic:blipFill>
                  <pic:spPr bwMode="auto">
                    <a:xfrm>
                      <a:off x="0" y="0"/>
                      <a:ext cx="6343650" cy="429825"/>
                    </a:xfrm>
                    <a:prstGeom prst="rect">
                      <a:avLst/>
                    </a:prstGeom>
                    <a:noFill/>
                    <a:ln w="9525">
                      <a:noFill/>
                      <a:miter lim="800000"/>
                      <a:headEnd/>
                      <a:tailEnd/>
                    </a:ln>
                  </pic:spPr>
                </pic:pic>
              </a:graphicData>
            </a:graphic>
          </wp:inline>
        </w:drawing>
      </w:r>
    </w:p>
    <w:p w:rsidR="00E1513A" w:rsidRDefault="00E1513A" w:rsidP="0081462F">
      <w:r>
        <w:t>PERMISOS_DISPONIBLES:</w:t>
      </w:r>
    </w:p>
    <w:p w:rsidR="00E1513A" w:rsidRDefault="00E1513A" w:rsidP="0081462F">
      <w:r>
        <w:t>Abriremos la tabla de PERMISOS_DISPONIBLES y buscamos los permisos que queramos que tenga ese usuario, ejemplo crear un usuario de calidad.</w:t>
      </w:r>
    </w:p>
    <w:p w:rsidR="00E1513A" w:rsidRDefault="00E1513A" w:rsidP="0081462F">
      <w:r>
        <w:rPr>
          <w:noProof/>
          <w:lang w:eastAsia="es-EC"/>
        </w:rPr>
        <w:drawing>
          <wp:inline distT="0" distB="0" distL="0" distR="0">
            <wp:extent cx="5512810" cy="2038350"/>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l="23422" t="12571" r="15988" b="49714"/>
                    <a:stretch>
                      <a:fillRect/>
                    </a:stretch>
                  </pic:blipFill>
                  <pic:spPr bwMode="auto">
                    <a:xfrm>
                      <a:off x="0" y="0"/>
                      <a:ext cx="5512810" cy="2038350"/>
                    </a:xfrm>
                    <a:prstGeom prst="rect">
                      <a:avLst/>
                    </a:prstGeom>
                    <a:noFill/>
                    <a:ln w="9525">
                      <a:noFill/>
                      <a:miter lim="800000"/>
                      <a:headEnd/>
                      <a:tailEnd/>
                    </a:ln>
                  </pic:spPr>
                </pic:pic>
              </a:graphicData>
            </a:graphic>
          </wp:inline>
        </w:drawing>
      </w:r>
    </w:p>
    <w:p w:rsidR="001C423F" w:rsidRDefault="001C423F" w:rsidP="0081462F">
      <w:r>
        <w:t>Buscam</w:t>
      </w:r>
      <w:r w:rsidR="00DD1844">
        <w:t xml:space="preserve">os los permisos que necesitemos en este caso serán </w:t>
      </w:r>
    </w:p>
    <w:p w:rsidR="00DD1844" w:rsidRDefault="00DD1844" w:rsidP="0081462F">
      <w:r>
        <w:t>El menú: MENUCALIDAD.</w:t>
      </w:r>
    </w:p>
    <w:p w:rsidR="00DD1844" w:rsidRDefault="00DD1844" w:rsidP="0081462F">
      <w:r>
        <w:t xml:space="preserve">El permiso de modificar documentos de solución de problemas: </w:t>
      </w:r>
      <w:proofErr w:type="spellStart"/>
      <w:r>
        <w:t>btn_modificar</w:t>
      </w:r>
      <w:proofErr w:type="spellEnd"/>
      <w:r>
        <w:t>.</w:t>
      </w:r>
    </w:p>
    <w:p w:rsidR="00DD1844" w:rsidRDefault="00DD1844" w:rsidP="0081462F">
      <w:r>
        <w:t xml:space="preserve">A continuación enlazaremos los usuarios a los permisos en la tabla: </w:t>
      </w:r>
      <w:r w:rsidRPr="00DD1844">
        <w:t>PTOAP_PERMISOS_USUARIO</w:t>
      </w:r>
      <w:r>
        <w:t>.</w:t>
      </w:r>
    </w:p>
    <w:p w:rsidR="00DD1844" w:rsidRDefault="00DD1844" w:rsidP="0081462F">
      <w:r>
        <w:rPr>
          <w:noProof/>
          <w:lang w:eastAsia="es-EC"/>
        </w:rPr>
        <w:lastRenderedPageBreak/>
        <w:drawing>
          <wp:inline distT="0" distB="0" distL="0" distR="0">
            <wp:extent cx="6019800" cy="2358019"/>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l="23931" t="12857" r="1019" b="37675"/>
                    <a:stretch>
                      <a:fillRect/>
                    </a:stretch>
                  </pic:blipFill>
                  <pic:spPr bwMode="auto">
                    <a:xfrm>
                      <a:off x="0" y="0"/>
                      <a:ext cx="6024535" cy="2359874"/>
                    </a:xfrm>
                    <a:prstGeom prst="rect">
                      <a:avLst/>
                    </a:prstGeom>
                    <a:noFill/>
                    <a:ln w="9525">
                      <a:noFill/>
                      <a:miter lim="800000"/>
                      <a:headEnd/>
                      <a:tailEnd/>
                    </a:ln>
                  </pic:spPr>
                </pic:pic>
              </a:graphicData>
            </a:graphic>
          </wp:inline>
        </w:drawing>
      </w:r>
    </w:p>
    <w:p w:rsidR="00DD1844" w:rsidRDefault="00DD1844" w:rsidP="0081462F">
      <w:r>
        <w:t xml:space="preserve">Insertamos los id de usuario e id de permisos requeridos ejemplo </w:t>
      </w:r>
      <w:proofErr w:type="spellStart"/>
      <w:r>
        <w:t>id_usuario</w:t>
      </w:r>
      <w:proofErr w:type="spellEnd"/>
      <w:r>
        <w:t xml:space="preserve"> = 100 e </w:t>
      </w:r>
      <w:proofErr w:type="spellStart"/>
      <w:r>
        <w:t>id_permiso</w:t>
      </w:r>
      <w:proofErr w:type="spellEnd"/>
      <w:r>
        <w:t xml:space="preserve">=2 e </w:t>
      </w:r>
      <w:proofErr w:type="spellStart"/>
      <w:r>
        <w:t>id_permiso</w:t>
      </w:r>
      <w:proofErr w:type="spellEnd"/>
      <w:r>
        <w:t>=4</w:t>
      </w:r>
    </w:p>
    <w:p w:rsidR="00DD1844" w:rsidRDefault="00467082" w:rsidP="0081462F">
      <w:r>
        <w:rPr>
          <w:noProof/>
          <w:lang w:eastAsia="es-EC"/>
        </w:rPr>
        <w:pict>
          <v:oval id="_x0000_s1029" style="position:absolute;margin-left:-7.8pt;margin-top:146.6pt;width:401.25pt;height:31.5pt;z-index:251661312" filled="f" strokecolor="red"/>
        </w:pict>
      </w:r>
      <w:r w:rsidR="0035490B">
        <w:rPr>
          <w:noProof/>
          <w:lang w:eastAsia="es-EC"/>
        </w:rPr>
        <w:drawing>
          <wp:inline distT="0" distB="0" distL="0" distR="0">
            <wp:extent cx="6265217" cy="2419350"/>
            <wp:effectExtent l="19050" t="0" r="2233"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l="24270" t="13143" r="1358" b="38532"/>
                    <a:stretch>
                      <a:fillRect/>
                    </a:stretch>
                  </pic:blipFill>
                  <pic:spPr bwMode="auto">
                    <a:xfrm>
                      <a:off x="0" y="0"/>
                      <a:ext cx="6270269" cy="2421301"/>
                    </a:xfrm>
                    <a:prstGeom prst="rect">
                      <a:avLst/>
                    </a:prstGeom>
                    <a:noFill/>
                    <a:ln w="9525">
                      <a:noFill/>
                      <a:miter lim="800000"/>
                      <a:headEnd/>
                      <a:tailEnd/>
                    </a:ln>
                  </pic:spPr>
                </pic:pic>
              </a:graphicData>
            </a:graphic>
          </wp:inline>
        </w:drawing>
      </w:r>
    </w:p>
    <w:p w:rsidR="00C456F7" w:rsidRDefault="001B27AE" w:rsidP="0081462F">
      <w:r>
        <w:t>Y el usuario se habrá creado con los permisos requeridos.</w:t>
      </w:r>
    </w:p>
    <w:p w:rsidR="00C456F7" w:rsidRDefault="00C456F7">
      <w:r>
        <w:br w:type="page"/>
      </w:r>
    </w:p>
    <w:p w:rsidR="0069276B" w:rsidRDefault="0069276B" w:rsidP="0069276B">
      <w:pPr>
        <w:jc w:val="center"/>
        <w:rPr>
          <w:b/>
        </w:rPr>
      </w:pPr>
      <w:r>
        <w:rPr>
          <w:b/>
        </w:rPr>
        <w:lastRenderedPageBreak/>
        <w:t>Cargar documentos escaneados al software de solución de problemas</w:t>
      </w:r>
      <w:r w:rsidRPr="00CA090E">
        <w:rPr>
          <w:b/>
        </w:rPr>
        <w:t>:</w:t>
      </w:r>
    </w:p>
    <w:p w:rsidR="001B27AE" w:rsidRDefault="00737970" w:rsidP="0081462F">
      <w:r>
        <w:t>Para cargar nuevos documentos escaneados al software de solución de problemas se debe de realizar la copia de los escaneados (Sólo el archivo.pdf) a la carpeta compartida por sistemas llamada digitalizados.</w:t>
      </w:r>
    </w:p>
    <w:p w:rsidR="008F5FD0" w:rsidRDefault="008F5FD0" w:rsidP="008F5FD0">
      <w:pPr>
        <w:jc w:val="center"/>
        <w:rPr>
          <w:b/>
        </w:rPr>
      </w:pPr>
      <w:r>
        <w:rPr>
          <w:b/>
        </w:rPr>
        <w:t>Cargar Documentos de información al software de solución de problemas</w:t>
      </w:r>
      <w:r w:rsidRPr="00CA090E">
        <w:rPr>
          <w:b/>
        </w:rPr>
        <w:t>:</w:t>
      </w:r>
    </w:p>
    <w:p w:rsidR="008F5FD0" w:rsidRDefault="008F5FD0" w:rsidP="008F5FD0">
      <w:r>
        <w:t>Para cargar nuevos documentos escaneados al software de solución de problemas se debe de realizar la copia de los documentos (Sólo el archivo.pdf) a la carpeta compartida por sistemas llamada ESCALONAMIENTOS.</w:t>
      </w:r>
    </w:p>
    <w:p w:rsidR="008F5FD0" w:rsidRPr="008F5FD0" w:rsidRDefault="008F5FD0" w:rsidP="008F5FD0"/>
    <w:p w:rsidR="008F5FD0" w:rsidRPr="005E2B28" w:rsidRDefault="008F5FD0" w:rsidP="008F5FD0">
      <w:pPr>
        <w:rPr>
          <w:b/>
        </w:rPr>
      </w:pPr>
    </w:p>
    <w:sectPr w:rsidR="008F5FD0" w:rsidRPr="005E2B28" w:rsidSect="007220E8">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081213"/>
    <w:multiLevelType w:val="hybridMultilevel"/>
    <w:tmpl w:val="0ED0B3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86919"/>
    <w:rsid w:val="001B27AE"/>
    <w:rsid w:val="001C423F"/>
    <w:rsid w:val="002F065A"/>
    <w:rsid w:val="0035490B"/>
    <w:rsid w:val="003740E7"/>
    <w:rsid w:val="004564AA"/>
    <w:rsid w:val="00467082"/>
    <w:rsid w:val="004A62B5"/>
    <w:rsid w:val="005716AA"/>
    <w:rsid w:val="005E2B28"/>
    <w:rsid w:val="00684426"/>
    <w:rsid w:val="0069276B"/>
    <w:rsid w:val="006D6FE6"/>
    <w:rsid w:val="007220E8"/>
    <w:rsid w:val="00737970"/>
    <w:rsid w:val="007603A1"/>
    <w:rsid w:val="007B6177"/>
    <w:rsid w:val="007E77F4"/>
    <w:rsid w:val="007F380D"/>
    <w:rsid w:val="0081462F"/>
    <w:rsid w:val="00886919"/>
    <w:rsid w:val="008F5FD0"/>
    <w:rsid w:val="00941C12"/>
    <w:rsid w:val="00B724AD"/>
    <w:rsid w:val="00BA4B02"/>
    <w:rsid w:val="00C456F7"/>
    <w:rsid w:val="00C5538A"/>
    <w:rsid w:val="00CA090E"/>
    <w:rsid w:val="00D74F2B"/>
    <w:rsid w:val="00DD1844"/>
    <w:rsid w:val="00E1513A"/>
    <w:rsid w:val="00EE50F1"/>
    <w:rsid w:val="00EF5208"/>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91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69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6919"/>
    <w:rPr>
      <w:rFonts w:ascii="Tahoma" w:hAnsi="Tahoma" w:cs="Tahoma"/>
      <w:sz w:val="16"/>
      <w:szCs w:val="16"/>
    </w:rPr>
  </w:style>
  <w:style w:type="paragraph" w:styleId="Prrafodelista">
    <w:name w:val="List Paragraph"/>
    <w:basedOn w:val="Normal"/>
    <w:uiPriority w:val="34"/>
    <w:qFormat/>
    <w:rsid w:val="0068442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7FE90-823D-4FBA-924A-36B5123C1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12</Pages>
  <Words>744</Words>
  <Characters>4097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Carrion</dc:creator>
  <cp:lastModifiedBy>Gustavo Carrion</cp:lastModifiedBy>
  <cp:revision>17</cp:revision>
  <dcterms:created xsi:type="dcterms:W3CDTF">2010-11-25T13:09:00Z</dcterms:created>
  <dcterms:modified xsi:type="dcterms:W3CDTF">2010-11-25T18:21:00Z</dcterms:modified>
</cp:coreProperties>
</file>