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68DAB5C5" w:rsidR="0033414B" w:rsidRDefault="0033414B" w:rsidP="0033414B">
      <w:pPr>
        <w:pStyle w:val="ListParagraph"/>
        <w:numPr>
          <w:ilvl w:val="0"/>
          <w:numId w:val="13"/>
        </w:numPr>
      </w:pPr>
      <w:r>
        <w:t xml:space="preserve">Results: </w:t>
      </w:r>
      <w:r w:rsidR="00C00C63">
        <w:t>March 1</w:t>
      </w:r>
      <w:r w:rsidR="00C00C63" w:rsidRPr="00C00C63">
        <w:rPr>
          <w:vertAlign w:val="superscript"/>
        </w:rPr>
        <w:t>st</w:t>
      </w:r>
      <w:r w:rsidR="00C00C63">
        <w:rPr>
          <w:vertAlign w:val="superscript"/>
        </w:rPr>
        <w:t xml:space="preserve"> </w:t>
      </w:r>
      <w:r>
        <w:t xml:space="preserve"> </w:t>
      </w:r>
    </w:p>
    <w:p w14:paraId="74C9DB8C" w14:textId="6EA79BB8" w:rsidR="0033414B" w:rsidRDefault="0033414B" w:rsidP="0033414B">
      <w:pPr>
        <w:pStyle w:val="ListParagraph"/>
        <w:numPr>
          <w:ilvl w:val="1"/>
          <w:numId w:val="13"/>
        </w:numPr>
      </w:pPr>
      <w:r>
        <w:t>Kunal -&gt; Gift</w:t>
      </w:r>
      <w:r w:rsidR="00C00C63">
        <w:t xml:space="preserve"> -&gt; send methods and results to </w:t>
      </w:r>
      <w:proofErr w:type="spellStart"/>
      <w:r w:rsidR="00C00C63">
        <w:t>mónica</w:t>
      </w:r>
      <w:proofErr w:type="spellEnd"/>
      <w:r w:rsidR="00C00C63">
        <w:t xml:space="preserve"> to </w:t>
      </w:r>
      <w:proofErr w:type="gramStart"/>
      <w:r w:rsidR="00C00C63">
        <w:t>review</w:t>
      </w:r>
      <w:proofErr w:type="gramEnd"/>
    </w:p>
    <w:p w14:paraId="7EF86E69" w14:textId="3FAA0EC2" w:rsidR="0033414B" w:rsidRDefault="0033414B" w:rsidP="0033414B">
      <w:pPr>
        <w:pStyle w:val="ListParagraph"/>
        <w:numPr>
          <w:ilvl w:val="0"/>
          <w:numId w:val="13"/>
        </w:numPr>
      </w:pPr>
      <w:r>
        <w:t xml:space="preserve">Discussion: </w:t>
      </w:r>
      <w:r w:rsidR="00C00C63">
        <w:t>March 15</w:t>
      </w:r>
      <w:r w:rsidR="00C00C63" w:rsidRPr="00C00C63">
        <w:rPr>
          <w:vertAlign w:val="superscript"/>
        </w:rPr>
        <w:t>th</w:t>
      </w:r>
    </w:p>
    <w:p w14:paraId="1BB0A935" w14:textId="7B99EB44" w:rsidR="0033414B" w:rsidRDefault="0033414B" w:rsidP="0033414B">
      <w:pPr>
        <w:pStyle w:val="ListParagraph"/>
        <w:numPr>
          <w:ilvl w:val="1"/>
          <w:numId w:val="13"/>
        </w:numPr>
      </w:pPr>
      <w:r>
        <w:t>Together -&gt; Mónica</w:t>
      </w:r>
      <w:r w:rsidR="00C00C63">
        <w:t xml:space="preserve"> -&gt; meet with </w:t>
      </w:r>
      <w:proofErr w:type="spellStart"/>
      <w:r w:rsidR="00C00C63">
        <w:t>mónica</w:t>
      </w:r>
      <w:proofErr w:type="spellEnd"/>
      <w:r w:rsidR="00C00C63">
        <w:t xml:space="preserve"> and present discussion</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39E25314" w:rsidR="0033414B" w:rsidRDefault="0033414B" w:rsidP="0033414B">
      <w:pPr>
        <w:pStyle w:val="ListParagraph"/>
        <w:numPr>
          <w:ilvl w:val="1"/>
          <w:numId w:val="13"/>
        </w:numPr>
      </w:pPr>
      <w:r>
        <w:t>Together</w:t>
      </w:r>
      <w:r w:rsidR="00C00C63">
        <w:t xml:space="preserve"> -&gt; send full draft to </w:t>
      </w:r>
      <w:proofErr w:type="spellStart"/>
      <w:proofErr w:type="gramStart"/>
      <w:r w:rsidR="00C00C63">
        <w:t>mónica</w:t>
      </w:r>
      <w:proofErr w:type="spellEnd"/>
      <w:proofErr w:type="gramEnd"/>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1E6EE0EC" w14:textId="78108A6E" w:rsidR="00A85101" w:rsidRDefault="00A85101">
      <w:r>
        <w:t>3/22/24</w:t>
      </w:r>
    </w:p>
    <w:p w14:paraId="3159E459" w14:textId="065B6E7C" w:rsidR="00A85101" w:rsidRDefault="00A85101" w:rsidP="00A85101">
      <w:pPr>
        <w:pStyle w:val="ListParagraph"/>
        <w:numPr>
          <w:ilvl w:val="0"/>
          <w:numId w:val="13"/>
        </w:numPr>
      </w:pPr>
      <w:r>
        <w:t>Splitting up the paper</w:t>
      </w:r>
    </w:p>
    <w:p w14:paraId="2D0D4B3F" w14:textId="34596684" w:rsidR="00A85101" w:rsidRDefault="00A85101" w:rsidP="00A85101">
      <w:pPr>
        <w:pStyle w:val="ListParagraph"/>
        <w:numPr>
          <w:ilvl w:val="1"/>
          <w:numId w:val="13"/>
        </w:numPr>
      </w:pPr>
      <w:r>
        <w:t xml:space="preserve">Paper 1 (global trends): </w:t>
      </w:r>
      <w:proofErr w:type="spellStart"/>
      <w:r>
        <w:t>pli</w:t>
      </w:r>
      <w:proofErr w:type="spellEnd"/>
      <w:r>
        <w:t xml:space="preserve"> and </w:t>
      </w:r>
      <w:proofErr w:type="spellStart"/>
      <w:r>
        <w:t>ind</w:t>
      </w:r>
      <w:proofErr w:type="spellEnd"/>
      <w:r>
        <w:t xml:space="preserve"> analyte modeling, land use: GIFT 1</w:t>
      </w:r>
      <w:r w:rsidRPr="00A85101">
        <w:rPr>
          <w:vertAlign w:val="superscript"/>
        </w:rPr>
        <w:t>st</w:t>
      </w:r>
      <w:r>
        <w:t xml:space="preserve"> AUTHOR</w:t>
      </w:r>
    </w:p>
    <w:p w14:paraId="4E9B02BF" w14:textId="654DB591" w:rsidR="00A85101" w:rsidRDefault="00A85101" w:rsidP="00A85101">
      <w:pPr>
        <w:pStyle w:val="ListParagraph"/>
        <w:numPr>
          <w:ilvl w:val="2"/>
          <w:numId w:val="13"/>
        </w:numPr>
      </w:pPr>
      <w:r>
        <w:t>Data In Brief – KUNAL 1</w:t>
      </w:r>
      <w:r w:rsidRPr="00A85101">
        <w:rPr>
          <w:vertAlign w:val="superscript"/>
        </w:rPr>
        <w:t>st</w:t>
      </w:r>
      <w:r>
        <w:t xml:space="preserve"> AUTHOR</w:t>
      </w:r>
    </w:p>
    <w:p w14:paraId="165C32C2" w14:textId="5E97A088" w:rsidR="00A85101" w:rsidRDefault="00A85101" w:rsidP="00A85101">
      <w:pPr>
        <w:pStyle w:val="ListParagraph"/>
        <w:numPr>
          <w:ilvl w:val="1"/>
          <w:numId w:val="13"/>
        </w:numPr>
      </w:pPr>
      <w:r>
        <w:t>Paper 2 (</w:t>
      </w:r>
      <w:proofErr w:type="spellStart"/>
      <w:r>
        <w:t>ind</w:t>
      </w:r>
      <w:proofErr w:type="spellEnd"/>
      <w:r>
        <w:t xml:space="preserve"> action): exceedances, demographic, infrastructure: KUNAL 1</w:t>
      </w:r>
      <w:r w:rsidRPr="00A85101">
        <w:rPr>
          <w:vertAlign w:val="superscript"/>
        </w:rPr>
        <w:t>st</w:t>
      </w:r>
      <w:r>
        <w:t xml:space="preserve"> AUTHOR</w:t>
      </w:r>
    </w:p>
    <w:p w14:paraId="285D99CF" w14:textId="77777777" w:rsidR="00A85101" w:rsidRDefault="00A85101" w:rsidP="00A85101">
      <w:pPr>
        <w:pStyle w:val="ListParagraph"/>
        <w:numPr>
          <w:ilvl w:val="2"/>
          <w:numId w:val="13"/>
        </w:numPr>
      </w:pPr>
    </w:p>
    <w:p w14:paraId="002E22E5" w14:textId="77777777" w:rsidR="00A85101" w:rsidRDefault="00A85101"/>
    <w:p w14:paraId="78F66445" w14:textId="50EBCA55" w:rsidR="00F47B1E" w:rsidRDefault="00F47B1E">
      <w:r>
        <w:t>3/7/24</w:t>
      </w:r>
    </w:p>
    <w:p w14:paraId="14712BB5" w14:textId="587286C9" w:rsidR="00F47B1E" w:rsidRDefault="00F47B1E" w:rsidP="00F47B1E">
      <w:pPr>
        <w:pStyle w:val="ListParagraph"/>
        <w:numPr>
          <w:ilvl w:val="0"/>
          <w:numId w:val="13"/>
        </w:numPr>
      </w:pPr>
      <w:r>
        <w:t xml:space="preserve">Rural v urban for PLI if </w:t>
      </w:r>
      <w:proofErr w:type="spellStart"/>
      <w:r>
        <w:t>signif</w:t>
      </w:r>
      <w:proofErr w:type="spellEnd"/>
      <w:r>
        <w:t xml:space="preserve">, then </w:t>
      </w:r>
      <w:proofErr w:type="spellStart"/>
      <w:r>
        <w:t>ind</w:t>
      </w:r>
      <w:proofErr w:type="spellEnd"/>
      <w:r>
        <w:t xml:space="preserve"> analytes</w:t>
      </w:r>
    </w:p>
    <w:p w14:paraId="5766EA12" w14:textId="2A2FD366" w:rsidR="00F47B1E" w:rsidRDefault="00F47B1E" w:rsidP="00F47B1E">
      <w:pPr>
        <w:pStyle w:val="ListParagraph"/>
        <w:numPr>
          <w:ilvl w:val="1"/>
          <w:numId w:val="13"/>
        </w:numPr>
      </w:pPr>
      <w:r>
        <w:t>Active mining rural vs urban vs. legacy mining rural</w:t>
      </w:r>
    </w:p>
    <w:p w14:paraId="5B53773D" w14:textId="0C8FE4F6" w:rsidR="009D7896" w:rsidRDefault="009D7896" w:rsidP="009D7896">
      <w:pPr>
        <w:pStyle w:val="ListParagraph"/>
        <w:numPr>
          <w:ilvl w:val="0"/>
          <w:numId w:val="13"/>
        </w:numPr>
      </w:pPr>
      <w:r>
        <w:t xml:space="preserve">Send </w:t>
      </w:r>
      <w:proofErr w:type="spellStart"/>
      <w:r>
        <w:t>mónica</w:t>
      </w:r>
      <w:proofErr w:type="spellEnd"/>
      <w:r>
        <w:t xml:space="preserve"> methods and results by the 21</w:t>
      </w:r>
      <w:r w:rsidRPr="009D7896">
        <w:rPr>
          <w:vertAlign w:val="superscript"/>
        </w:rPr>
        <w:t>st</w:t>
      </w:r>
      <w:r>
        <w:t xml:space="preserve"> of march.</w:t>
      </w:r>
    </w:p>
    <w:p w14:paraId="79744E24" w14:textId="77777777" w:rsidR="00F47B1E" w:rsidRDefault="00F47B1E" w:rsidP="00F47B1E">
      <w:pPr>
        <w:pStyle w:val="ListParagraph"/>
        <w:numPr>
          <w:ilvl w:val="0"/>
          <w:numId w:val="13"/>
        </w:numPr>
      </w:pPr>
    </w:p>
    <w:p w14:paraId="67666449" w14:textId="77777777" w:rsidR="000269C4" w:rsidRDefault="000269C4"/>
    <w:p w14:paraId="3EC471DD" w14:textId="53B5D4CC" w:rsidR="00C00C63" w:rsidRDefault="00C00C63">
      <w:r>
        <w:t>2/21/24</w:t>
      </w:r>
    </w:p>
    <w:p w14:paraId="0DE17D4F" w14:textId="24330D26" w:rsidR="00C00C63" w:rsidRDefault="00C00C63">
      <w:r>
        <w:t>Meeting with Mónica</w:t>
      </w:r>
    </w:p>
    <w:p w14:paraId="0079F212" w14:textId="77777777" w:rsidR="00C00C63" w:rsidRDefault="00C00C63" w:rsidP="00C00C63">
      <w:r>
        <w:t>Notes</w:t>
      </w:r>
    </w:p>
    <w:p w14:paraId="61484BD1" w14:textId="77777777" w:rsidR="00C00C63" w:rsidRDefault="00C00C63" w:rsidP="00C00C63">
      <w:pPr>
        <w:pStyle w:val="ListParagraph"/>
        <w:numPr>
          <w:ilvl w:val="0"/>
          <w:numId w:val="17"/>
        </w:numPr>
      </w:pPr>
      <w:r>
        <w:t xml:space="preserve">CF and PLI is really helpful – maybe make a figure for </w:t>
      </w:r>
      <w:proofErr w:type="gramStart"/>
      <w:r>
        <w:t>it</w:t>
      </w:r>
      <w:proofErr w:type="gramEnd"/>
    </w:p>
    <w:p w14:paraId="2D91825F" w14:textId="77777777" w:rsidR="00C00C63" w:rsidRDefault="00C00C63" w:rsidP="00C00C63">
      <w:pPr>
        <w:pStyle w:val="ListParagraph"/>
        <w:numPr>
          <w:ilvl w:val="1"/>
          <w:numId w:val="17"/>
        </w:numPr>
      </w:pPr>
      <w:r>
        <w:lastRenderedPageBreak/>
        <w:t xml:space="preserve">Comprehensive way to assess water </w:t>
      </w:r>
      <w:proofErr w:type="gramStart"/>
      <w:r>
        <w:t>quality</w:t>
      </w:r>
      <w:proofErr w:type="gramEnd"/>
    </w:p>
    <w:p w14:paraId="4243359A" w14:textId="77777777" w:rsidR="00C00C63" w:rsidRDefault="00C00C63" w:rsidP="00C00C63">
      <w:pPr>
        <w:pStyle w:val="ListParagraph"/>
        <w:numPr>
          <w:ilvl w:val="0"/>
          <w:numId w:val="17"/>
        </w:numPr>
      </w:pPr>
      <w:r>
        <w:t xml:space="preserve">Need to clarify the cut or rounds of modeling for </w:t>
      </w:r>
      <w:proofErr w:type="gramStart"/>
      <w:r>
        <w:t>exceedance</w:t>
      </w:r>
      <w:proofErr w:type="gramEnd"/>
    </w:p>
    <w:p w14:paraId="276C2C8A" w14:textId="77777777" w:rsidR="00C00C63" w:rsidRDefault="00C00C63" w:rsidP="00C00C63">
      <w:pPr>
        <w:pStyle w:val="ListParagraph"/>
        <w:numPr>
          <w:ilvl w:val="0"/>
          <w:numId w:val="17"/>
        </w:numPr>
      </w:pPr>
      <w:proofErr w:type="spellStart"/>
      <w:r>
        <w:t>Pli</w:t>
      </w:r>
      <w:proofErr w:type="spellEnd"/>
      <w:r>
        <w:t xml:space="preserve"> and </w:t>
      </w:r>
      <w:proofErr w:type="spellStart"/>
      <w:r>
        <w:t>ind</w:t>
      </w:r>
      <w:proofErr w:type="spellEnd"/>
      <w:r>
        <w:t xml:space="preserve"> analyte modeling – highlighting </w:t>
      </w:r>
      <w:proofErr w:type="spellStart"/>
      <w:r>
        <w:t>th</w:t>
      </w:r>
      <w:proofErr w:type="spellEnd"/>
      <w:r>
        <w:t xml:space="preserve"> </w:t>
      </w:r>
      <w:proofErr w:type="spellStart"/>
      <w:r>
        <w:t>einfluence</w:t>
      </w:r>
      <w:proofErr w:type="spellEnd"/>
      <w:r>
        <w:t xml:space="preserve"> of season + </w:t>
      </w:r>
      <w:proofErr w:type="spellStart"/>
      <w:r>
        <w:t>prox</w:t>
      </w:r>
      <w:proofErr w:type="spellEnd"/>
      <w:r>
        <w:t xml:space="preserve">, illuminating the role of </w:t>
      </w:r>
      <w:proofErr w:type="gramStart"/>
      <w:r>
        <w:t>pH</w:t>
      </w:r>
      <w:proofErr w:type="gramEnd"/>
    </w:p>
    <w:p w14:paraId="7BF56A91" w14:textId="77777777" w:rsidR="00C00C63" w:rsidRDefault="00C00C63" w:rsidP="00C00C63">
      <w:pPr>
        <w:pStyle w:val="ListParagraph"/>
        <w:numPr>
          <w:ilvl w:val="1"/>
          <w:numId w:val="17"/>
        </w:numPr>
      </w:pPr>
      <w:r>
        <w:t xml:space="preserve">Wtf is going on with </w:t>
      </w:r>
      <w:proofErr w:type="gramStart"/>
      <w:r>
        <w:t>pH</w:t>
      </w:r>
      <w:proofErr w:type="gramEnd"/>
    </w:p>
    <w:p w14:paraId="110644F9" w14:textId="77777777" w:rsidR="00C00C63" w:rsidRDefault="00C00C63" w:rsidP="00C00C63">
      <w:pPr>
        <w:pStyle w:val="ListParagraph"/>
        <w:numPr>
          <w:ilvl w:val="0"/>
          <w:numId w:val="17"/>
        </w:numPr>
      </w:pPr>
      <w:r>
        <w:t xml:space="preserve">HDS: Why do we see the trend only for certain elements? Is this interesting enough to be in the results section or do we discuss it as what we learned in the discussion </w:t>
      </w:r>
      <w:proofErr w:type="gramStart"/>
      <w:r>
        <w:t>section</w:t>
      </w:r>
      <w:proofErr w:type="gramEnd"/>
    </w:p>
    <w:p w14:paraId="3890C785" w14:textId="77777777" w:rsidR="00C00C63" w:rsidRDefault="00C00C63" w:rsidP="00C00C63">
      <w:pPr>
        <w:pStyle w:val="ListParagraph"/>
        <w:numPr>
          <w:ilvl w:val="1"/>
          <w:numId w:val="17"/>
        </w:numPr>
      </w:pPr>
      <w:r>
        <w:t xml:space="preserve">Recommendations for lining up </w:t>
      </w:r>
      <w:proofErr w:type="spellStart"/>
      <w:r>
        <w:t>self reported</w:t>
      </w:r>
      <w:proofErr w:type="spellEnd"/>
      <w:r>
        <w:t xml:space="preserve"> data with monitoring </w:t>
      </w:r>
      <w:proofErr w:type="gramStart"/>
      <w:r>
        <w:t>data</w:t>
      </w:r>
      <w:proofErr w:type="gramEnd"/>
    </w:p>
    <w:p w14:paraId="25430299" w14:textId="77777777" w:rsidR="00C00C63" w:rsidRDefault="00C00C63" w:rsidP="00C00C63">
      <w:pPr>
        <w:pStyle w:val="ListParagraph"/>
        <w:numPr>
          <w:ilvl w:val="0"/>
          <w:numId w:val="17"/>
        </w:numPr>
      </w:pPr>
      <w:r>
        <w:t>Demographics</w:t>
      </w:r>
    </w:p>
    <w:p w14:paraId="16C773C9" w14:textId="77777777" w:rsidR="00C00C63" w:rsidRDefault="00C00C63" w:rsidP="00C00C63">
      <w:pPr>
        <w:pStyle w:val="ListParagraph"/>
        <w:numPr>
          <w:ilvl w:val="1"/>
          <w:numId w:val="17"/>
        </w:numPr>
      </w:pPr>
      <w:r>
        <w:t>How to compare communities to one another</w:t>
      </w:r>
    </w:p>
    <w:p w14:paraId="7CB1B571" w14:textId="77777777" w:rsidR="00C00C63" w:rsidRDefault="00C00C63" w:rsidP="00C00C63">
      <w:pPr>
        <w:pStyle w:val="ListParagraph"/>
        <w:numPr>
          <w:ilvl w:val="1"/>
          <w:numId w:val="17"/>
        </w:numPr>
      </w:pPr>
      <w:r>
        <w:t>Elaborating on the community identities we’ve already published on</w:t>
      </w:r>
    </w:p>
    <w:p w14:paraId="488A9E92" w14:textId="77777777" w:rsidR="00C00C63" w:rsidRDefault="00C00C63" w:rsidP="00C00C63">
      <w:pPr>
        <w:pStyle w:val="ListParagraph"/>
        <w:numPr>
          <w:ilvl w:val="1"/>
          <w:numId w:val="17"/>
        </w:numPr>
      </w:pPr>
      <w:r>
        <w:t>“Ally exposure”</w:t>
      </w:r>
    </w:p>
    <w:p w14:paraId="08F21DE2" w14:textId="77777777" w:rsidR="00C00C63" w:rsidRDefault="00C00C63" w:rsidP="00C00C63">
      <w:pPr>
        <w:pStyle w:val="ListParagraph"/>
        <w:numPr>
          <w:ilvl w:val="0"/>
          <w:numId w:val="17"/>
        </w:numPr>
      </w:pPr>
      <w:r>
        <w:t xml:space="preserve">How do we talk about rurality and R EJ? Typical EJ is on urban design and racist roots of that – important to focus on high density areas, but rurality is not necessarily </w:t>
      </w:r>
      <w:proofErr w:type="gramStart"/>
      <w:r>
        <w:t>cleaner</w:t>
      </w:r>
      <w:proofErr w:type="gramEnd"/>
    </w:p>
    <w:p w14:paraId="4B712E95" w14:textId="77777777" w:rsidR="00C00C63" w:rsidRDefault="00C00C63" w:rsidP="00C00C63">
      <w:pPr>
        <w:pStyle w:val="ListParagraph"/>
        <w:numPr>
          <w:ilvl w:val="1"/>
          <w:numId w:val="17"/>
        </w:numPr>
      </w:pPr>
      <w:r>
        <w:t>Add in rurality as a variable to overall models?</w:t>
      </w:r>
    </w:p>
    <w:p w14:paraId="5014EEE8" w14:textId="77777777" w:rsidR="00C00C63" w:rsidRDefault="00C00C63" w:rsidP="00C00C63">
      <w:pPr>
        <w:pStyle w:val="ListParagraph"/>
        <w:numPr>
          <w:ilvl w:val="1"/>
          <w:numId w:val="17"/>
        </w:numPr>
      </w:pPr>
      <w:r>
        <w:t xml:space="preserve">White people need to be allies – they are also exposed in our rural </w:t>
      </w:r>
      <w:proofErr w:type="gramStart"/>
      <w:r>
        <w:t>areas</w:t>
      </w:r>
      <w:proofErr w:type="gramEnd"/>
    </w:p>
    <w:p w14:paraId="4E1E1FE2" w14:textId="77777777" w:rsidR="00C00C63" w:rsidRDefault="00C00C63" w:rsidP="00C00C63">
      <w:pPr>
        <w:pStyle w:val="ListParagraph"/>
        <w:numPr>
          <w:ilvl w:val="1"/>
          <w:numId w:val="17"/>
        </w:numPr>
      </w:pPr>
      <w:r>
        <w:t xml:space="preserve">Being rural itself and all that it means is a determinant (occupations, access to health, to education, </w:t>
      </w:r>
      <w:proofErr w:type="spellStart"/>
      <w:r>
        <w:t>etc</w:t>
      </w:r>
      <w:proofErr w:type="spellEnd"/>
      <w:r>
        <w:t>, linguistic and political isolation)</w:t>
      </w:r>
    </w:p>
    <w:p w14:paraId="74BA06A0" w14:textId="77777777" w:rsidR="00C00C63" w:rsidRDefault="00C00C63" w:rsidP="00C00C63">
      <w:pPr>
        <w:pStyle w:val="ListParagraph"/>
        <w:numPr>
          <w:ilvl w:val="1"/>
          <w:numId w:val="17"/>
        </w:numPr>
      </w:pPr>
      <w:r>
        <w:t xml:space="preserve">Injustice plays out differently in rural </w:t>
      </w:r>
      <w:proofErr w:type="gramStart"/>
      <w:r>
        <w:t>spaces</w:t>
      </w:r>
      <w:proofErr w:type="gramEnd"/>
    </w:p>
    <w:p w14:paraId="1F9D2D0D" w14:textId="77777777" w:rsidR="00C00C63" w:rsidRDefault="00C00C63" w:rsidP="00C00C63">
      <w:pPr>
        <w:pStyle w:val="ListParagraph"/>
        <w:numPr>
          <w:ilvl w:val="2"/>
          <w:numId w:val="17"/>
        </w:numPr>
      </w:pPr>
      <w:r>
        <w:t xml:space="preserve">There is a lot of govt/regulation activity in these spaces as </w:t>
      </w:r>
      <w:proofErr w:type="gramStart"/>
      <w:r>
        <w:t>well</w:t>
      </w:r>
      <w:proofErr w:type="gramEnd"/>
    </w:p>
    <w:p w14:paraId="6BD6080A" w14:textId="77777777" w:rsidR="00C00C63" w:rsidRDefault="00C00C63" w:rsidP="00C00C63">
      <w:pPr>
        <w:pStyle w:val="ListParagraph"/>
        <w:numPr>
          <w:ilvl w:val="2"/>
          <w:numId w:val="17"/>
        </w:numPr>
      </w:pPr>
      <w:r>
        <w:t xml:space="preserve">What is the political/governance dynamics influencing the exposure playing </w:t>
      </w:r>
      <w:proofErr w:type="gramStart"/>
      <w:r>
        <w:t>field</w:t>
      </w:r>
      <w:proofErr w:type="gramEnd"/>
    </w:p>
    <w:p w14:paraId="0CFF49F1" w14:textId="77777777" w:rsidR="00C00C63" w:rsidRDefault="00C00C63" w:rsidP="00C00C63">
      <w:pPr>
        <w:pStyle w:val="ListParagraph"/>
        <w:numPr>
          <w:ilvl w:val="0"/>
          <w:numId w:val="17"/>
        </w:numPr>
      </w:pPr>
      <w:r>
        <w:t xml:space="preserve">Maybe the political systems are working – highest need contamination is getting the most </w:t>
      </w:r>
      <w:proofErr w:type="gramStart"/>
      <w:r>
        <w:t>money</w:t>
      </w:r>
      <w:proofErr w:type="gramEnd"/>
    </w:p>
    <w:p w14:paraId="38C46204" w14:textId="77777777" w:rsidR="00C00C63" w:rsidRDefault="00C00C63" w:rsidP="00C00C63">
      <w:pPr>
        <w:pStyle w:val="ListParagraph"/>
        <w:numPr>
          <w:ilvl w:val="0"/>
          <w:numId w:val="17"/>
        </w:numPr>
      </w:pPr>
      <w:r>
        <w:t xml:space="preserve">How was the EPA able to do an alternative site – what does that even mean? </w:t>
      </w:r>
    </w:p>
    <w:p w14:paraId="60F10785" w14:textId="77777777" w:rsidR="00C00C63" w:rsidRDefault="00C00C63" w:rsidP="00C00C63">
      <w:pPr>
        <w:pStyle w:val="ListParagraph"/>
        <w:numPr>
          <w:ilvl w:val="0"/>
          <w:numId w:val="17"/>
        </w:numPr>
      </w:pPr>
      <w:r>
        <w:t xml:space="preserve">People/places are being actively selected by corporations for a variety of vulnerability and resource reasons, the role of identity politics masking the root impact of industrialization and </w:t>
      </w:r>
      <w:proofErr w:type="gramStart"/>
      <w:r>
        <w:t>militarization</w:t>
      </w:r>
      <w:proofErr w:type="gramEnd"/>
    </w:p>
    <w:p w14:paraId="19BA71E1" w14:textId="77777777" w:rsidR="00C00C63" w:rsidRDefault="00C00C63" w:rsidP="00C00C63"/>
    <w:p w14:paraId="20AF822F" w14:textId="77777777" w:rsidR="00C00C63" w:rsidRDefault="00C00C63" w:rsidP="00C00C63">
      <w:r>
        <w:t>articles</w:t>
      </w:r>
    </w:p>
    <w:p w14:paraId="0821F675" w14:textId="77777777" w:rsidR="00C00C63" w:rsidRDefault="00C00C63" w:rsidP="00C00C63">
      <w:r>
        <w:t xml:space="preserve">data in brief? – yes, but maybe not releasing the </w:t>
      </w:r>
      <w:proofErr w:type="gramStart"/>
      <w:r>
        <w:t>data</w:t>
      </w:r>
      <w:proofErr w:type="gramEnd"/>
    </w:p>
    <w:p w14:paraId="19F88E85" w14:textId="77777777" w:rsidR="00C00C63" w:rsidRDefault="00C00C63" w:rsidP="00C00C63">
      <w:r>
        <w:t xml:space="preserve">Look up the recent veg safe article – TON of data, kept the story </w:t>
      </w:r>
      <w:proofErr w:type="gramStart"/>
      <w:r>
        <w:t>tight</w:t>
      </w:r>
      <w:proofErr w:type="gramEnd"/>
    </w:p>
    <w:p w14:paraId="6F8037A4" w14:textId="77777777" w:rsidR="00C00C63" w:rsidRDefault="00C00C63" w:rsidP="00C00C63">
      <w:r>
        <w:t>Infiltrate journals</w:t>
      </w:r>
    </w:p>
    <w:p w14:paraId="24E378AE" w14:textId="77777777" w:rsidR="00C00C63" w:rsidRDefault="00C00C63" w:rsidP="00C00C63">
      <w:r>
        <w:t xml:space="preserve">Which journals want to see the whole package, paradigm, comprehensive stuff – global environmental change, science of the total </w:t>
      </w:r>
      <w:proofErr w:type="gramStart"/>
      <w:r>
        <w:t>environment</w:t>
      </w:r>
      <w:proofErr w:type="gramEnd"/>
    </w:p>
    <w:p w14:paraId="7CD1320C" w14:textId="77777777" w:rsidR="00C00C63" w:rsidRDefault="00C00C63"/>
    <w:p w14:paraId="6C5B2D00" w14:textId="77777777" w:rsidR="00C00C63" w:rsidRDefault="00C00C63"/>
    <w:p w14:paraId="5ED696E0" w14:textId="3EEB8A0E" w:rsidR="000269C4" w:rsidRDefault="000269C4">
      <w:r>
        <w:t>2/20/24</w:t>
      </w:r>
    </w:p>
    <w:p w14:paraId="2DDA547B" w14:textId="77777777" w:rsidR="000269C4" w:rsidRPr="00A25085" w:rsidRDefault="000269C4" w:rsidP="000269C4">
      <w:pPr>
        <w:pStyle w:val="ListParagraph"/>
        <w:numPr>
          <w:ilvl w:val="0"/>
          <w:numId w:val="13"/>
        </w:numPr>
        <w:rPr>
          <w:strike/>
        </w:rPr>
      </w:pPr>
      <w:r w:rsidRPr="00A25085">
        <w:rPr>
          <w:strike/>
        </w:rPr>
        <w:t xml:space="preserve">Kunal re-do individual </w:t>
      </w:r>
      <w:proofErr w:type="spellStart"/>
      <w:r w:rsidRPr="00A25085">
        <w:rPr>
          <w:strike/>
        </w:rPr>
        <w:t>hds</w:t>
      </w:r>
      <w:proofErr w:type="spellEnd"/>
      <w:r w:rsidRPr="00A25085">
        <w:rPr>
          <w:strike/>
        </w:rPr>
        <w:t xml:space="preserve"> </w:t>
      </w:r>
      <w:proofErr w:type="gramStart"/>
      <w:r w:rsidRPr="00A25085">
        <w:rPr>
          <w:strike/>
        </w:rPr>
        <w:t>models</w:t>
      </w:r>
      <w:proofErr w:type="gramEnd"/>
    </w:p>
    <w:p w14:paraId="2EF0736B" w14:textId="4E8FABA0" w:rsidR="000269C4" w:rsidRDefault="000269C4" w:rsidP="000269C4">
      <w:pPr>
        <w:pStyle w:val="ListParagraph"/>
        <w:numPr>
          <w:ilvl w:val="0"/>
          <w:numId w:val="13"/>
        </w:numPr>
        <w:rPr>
          <w:strike/>
        </w:rPr>
      </w:pPr>
      <w:r w:rsidRPr="00A25085">
        <w:rPr>
          <w:strike/>
        </w:rPr>
        <w:t xml:space="preserve">Kunal </w:t>
      </w:r>
      <w:proofErr w:type="gramStart"/>
      <w:r w:rsidRPr="00A25085">
        <w:rPr>
          <w:strike/>
        </w:rPr>
        <w:t>write</w:t>
      </w:r>
      <w:proofErr w:type="gramEnd"/>
      <w:r w:rsidRPr="00A25085">
        <w:rPr>
          <w:strike/>
        </w:rPr>
        <w:t xml:space="preserve"> some individual effect plots</w:t>
      </w:r>
    </w:p>
    <w:p w14:paraId="5303D496" w14:textId="5303D28E" w:rsidR="00A25085" w:rsidRPr="00A25085" w:rsidRDefault="00A25085" w:rsidP="000269C4">
      <w:pPr>
        <w:pStyle w:val="ListParagraph"/>
        <w:numPr>
          <w:ilvl w:val="0"/>
          <w:numId w:val="13"/>
        </w:numPr>
        <w:rPr>
          <w:strike/>
        </w:rPr>
      </w:pPr>
      <w:r>
        <w:t xml:space="preserve">Kunal re-do all the </w:t>
      </w:r>
      <w:proofErr w:type="spellStart"/>
      <w:r>
        <w:t>pli</w:t>
      </w:r>
      <w:proofErr w:type="spellEnd"/>
      <w:r>
        <w:t xml:space="preserve"> models</w:t>
      </w:r>
    </w:p>
    <w:p w14:paraId="6B6C81F9" w14:textId="77777777" w:rsidR="000269C4" w:rsidRDefault="000269C4"/>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Pr="008039EA" w:rsidRDefault="006E10A2" w:rsidP="00131E39">
      <w:pPr>
        <w:pStyle w:val="ListParagraph"/>
        <w:numPr>
          <w:ilvl w:val="0"/>
          <w:numId w:val="13"/>
        </w:numPr>
        <w:rPr>
          <w:strike/>
        </w:rPr>
      </w:pPr>
      <w:r w:rsidRPr="008039EA">
        <w:rPr>
          <w:strike/>
        </w:rPr>
        <w:lastRenderedPageBreak/>
        <w:t xml:space="preserve">Kunal </w:t>
      </w:r>
      <w:proofErr w:type="gramStart"/>
      <w:r w:rsidRPr="008039EA">
        <w:rPr>
          <w:strike/>
        </w:rPr>
        <w:t>finish</w:t>
      </w:r>
      <w:proofErr w:type="gramEnd"/>
      <w:r w:rsidRPr="008039EA">
        <w:rPr>
          <w:strike/>
        </w:rP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Pr="008039EA" w:rsidRDefault="006E10A2" w:rsidP="00131E39">
      <w:pPr>
        <w:pStyle w:val="ListParagraph"/>
        <w:numPr>
          <w:ilvl w:val="0"/>
          <w:numId w:val="13"/>
        </w:numPr>
        <w:rPr>
          <w:strike/>
        </w:rPr>
      </w:pPr>
      <w:r w:rsidRPr="008039EA">
        <w:rPr>
          <w:strike/>
        </w:rPr>
        <w:t xml:space="preserve">Kunal working on results </w:t>
      </w:r>
      <w:proofErr w:type="gramStart"/>
      <w:r w:rsidRPr="008039EA">
        <w:rPr>
          <w:strike/>
        </w:rP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lastRenderedPageBreak/>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lastRenderedPageBreak/>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lastRenderedPageBreak/>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lastRenderedPageBreak/>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lastRenderedPageBreak/>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lastRenderedPageBreak/>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lastRenderedPageBreak/>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737EE"/>
    <w:multiLevelType w:val="hybridMultilevel"/>
    <w:tmpl w:val="2BEC4C88"/>
    <w:lvl w:ilvl="0" w:tplc="92FC4B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6"/>
  </w:num>
  <w:num w:numId="2" w16cid:durableId="174734867">
    <w:abstractNumId w:val="6"/>
  </w:num>
  <w:num w:numId="3" w16cid:durableId="1807551807">
    <w:abstractNumId w:val="12"/>
  </w:num>
  <w:num w:numId="4" w16cid:durableId="1382559842">
    <w:abstractNumId w:val="14"/>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3"/>
  </w:num>
  <w:num w:numId="13" w16cid:durableId="1357080122">
    <w:abstractNumId w:val="8"/>
  </w:num>
  <w:num w:numId="14" w16cid:durableId="872500851">
    <w:abstractNumId w:val="15"/>
  </w:num>
  <w:num w:numId="15" w16cid:durableId="1844200723">
    <w:abstractNumId w:val="7"/>
  </w:num>
  <w:num w:numId="16" w16cid:durableId="836925389">
    <w:abstractNumId w:val="5"/>
  </w:num>
  <w:num w:numId="17" w16cid:durableId="1100370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269C4"/>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2143"/>
    <w:rsid w:val="003C55CD"/>
    <w:rsid w:val="00417FCF"/>
    <w:rsid w:val="00442C1F"/>
    <w:rsid w:val="0045070D"/>
    <w:rsid w:val="0049693D"/>
    <w:rsid w:val="004B70BC"/>
    <w:rsid w:val="004B7A1C"/>
    <w:rsid w:val="004E5AF2"/>
    <w:rsid w:val="005165E8"/>
    <w:rsid w:val="00533A2A"/>
    <w:rsid w:val="005376FA"/>
    <w:rsid w:val="00544595"/>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039EA"/>
    <w:rsid w:val="008152D2"/>
    <w:rsid w:val="0084709F"/>
    <w:rsid w:val="00857BE3"/>
    <w:rsid w:val="008A348A"/>
    <w:rsid w:val="008B65FD"/>
    <w:rsid w:val="008F127C"/>
    <w:rsid w:val="009A3E8C"/>
    <w:rsid w:val="009A673F"/>
    <w:rsid w:val="009D70F0"/>
    <w:rsid w:val="009D7896"/>
    <w:rsid w:val="009E4168"/>
    <w:rsid w:val="009F06DF"/>
    <w:rsid w:val="00A0548C"/>
    <w:rsid w:val="00A25085"/>
    <w:rsid w:val="00A44FF8"/>
    <w:rsid w:val="00A53439"/>
    <w:rsid w:val="00A54780"/>
    <w:rsid w:val="00A6589D"/>
    <w:rsid w:val="00A71AAD"/>
    <w:rsid w:val="00A72C93"/>
    <w:rsid w:val="00A84459"/>
    <w:rsid w:val="00A85101"/>
    <w:rsid w:val="00A86D0C"/>
    <w:rsid w:val="00B0124C"/>
    <w:rsid w:val="00B048BD"/>
    <w:rsid w:val="00B309B2"/>
    <w:rsid w:val="00BF7931"/>
    <w:rsid w:val="00C00C63"/>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DC7260"/>
    <w:rsid w:val="00E06095"/>
    <w:rsid w:val="00E634BC"/>
    <w:rsid w:val="00EC4DF5"/>
    <w:rsid w:val="00EC5D5D"/>
    <w:rsid w:val="00ED5089"/>
    <w:rsid w:val="00EF5D77"/>
    <w:rsid w:val="00F25403"/>
    <w:rsid w:val="00F47B1E"/>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10</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34</cp:revision>
  <dcterms:created xsi:type="dcterms:W3CDTF">2023-09-21T08:13:00Z</dcterms:created>
  <dcterms:modified xsi:type="dcterms:W3CDTF">2024-03-25T17:09:00Z</dcterms:modified>
</cp:coreProperties>
</file>