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5.png" ContentType="image/png"/>
  <Override PartName="/word/media/image10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1.jpeg" ContentType="image/jpe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56" w:after="0"/>
        <w:rPr/>
      </w:pPr>
      <w:r>
        <w:rPr>
          <w:spacing w:val="-11"/>
        </w:rPr>
        <w:t>Titlu</w:t>
      </w:r>
      <w:r>
        <w:rPr>
          <w:spacing w:val="-20"/>
        </w:rPr>
        <w:t xml:space="preserve"> </w:t>
      </w:r>
      <w:r>
        <w:rPr>
          <w:spacing w:val="-11"/>
        </w:rPr>
        <w:t>Proiect</w:t>
      </w:r>
    </w:p>
    <w:p>
      <w:pPr>
        <w:pStyle w:val="Title"/>
        <w:rPr/>
      </w:pPr>
      <w:r>
        <w:rPr>
          <w:spacing w:val="-11"/>
        </w:rPr>
        <w:t>(Atack</w:t>
      </w:r>
      <w:r>
        <w:rPr>
          <w:spacing w:val="-18"/>
        </w:rPr>
        <w:t xml:space="preserve"> </w:t>
      </w:r>
      <w:r>
        <w:rPr>
          <w:spacing w:val="-10"/>
        </w:rPr>
        <w:t>on</w:t>
      </w:r>
      <w:r>
        <w:rPr>
          <w:spacing w:val="-19"/>
        </w:rPr>
        <w:t xml:space="preserve"> </w:t>
      </w:r>
      <w:r>
        <w:rPr>
          <w:spacing w:val="-10"/>
        </w:rPr>
        <w:t>Ninja)</w:t>
      </w:r>
      <w:r>
        <w:rPr>
          <w:spacing w:val="-117"/>
        </w:rPr>
        <w:t xml:space="preserve"> </w:t>
      </w:r>
      <w:r>
        <w:rPr>
          <w:spacing w:val="-10"/>
        </w:rPr>
        <w:t xml:space="preserve">Autor(Galbeaza </w:t>
      </w:r>
      <w:r>
        <w:rPr>
          <w:spacing w:val="-9"/>
        </w:rPr>
        <w:t>Ciprian)</w:t>
      </w:r>
    </w:p>
    <w:p>
      <w:pPr>
        <w:pStyle w:val="Heading1"/>
        <w:spacing w:before="451" w:after="0"/>
        <w:ind w:left="820" w:hanging="0"/>
        <w:rPr>
          <w:u w:val="non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1524000</wp:posOffset>
            </wp:positionH>
            <wp:positionV relativeFrom="paragraph">
              <wp:posOffset>506730</wp:posOffset>
            </wp:positionV>
            <wp:extent cx="4185920" cy="2354580"/>
            <wp:effectExtent l="0" t="0" r="0" b="0"/>
            <wp:wrapTopAndBottom/>
            <wp:docPr id="1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P</w:t>
      </w:r>
      <w:r>
        <w:rPr>
          <w:u w:val="thick"/>
        </w:rPr>
        <w:t>ovestea</w:t>
      </w:r>
      <w:r>
        <w:rPr>
          <w:spacing w:val="-3"/>
          <w:u w:val="thick"/>
        </w:rPr>
        <w:t xml:space="preserve"> </w:t>
      </w:r>
      <w:r>
        <w:rPr>
          <w:u w:val="thick"/>
        </w:rPr>
        <w:t>Jocului:</w:t>
      </w:r>
    </w:p>
    <w:p>
      <w:pPr>
        <w:pStyle w:val="TextBody"/>
        <w:spacing w:before="8" w:after="0"/>
        <w:rPr>
          <w:b/>
          <w:b/>
          <w:i/>
          <w:i/>
          <w:sz w:val="27"/>
        </w:rPr>
      </w:pPr>
      <w:r>
        <w:rPr>
          <w:b/>
          <w:i/>
          <w:sz w:val="27"/>
        </w:rPr>
      </w:r>
    </w:p>
    <w:p>
      <w:pPr>
        <w:pStyle w:val="TextBody"/>
        <w:ind w:left="100" w:right="103" w:firstLine="719"/>
        <w:rPr/>
      </w:pPr>
      <w:r>
        <w:rPr/>
        <w:t>Jocul este plasat în Asia la finalul secolului al XII-lea. Totul a început în momentul în care</w:t>
      </w:r>
      <w:r>
        <w:rPr>
          <w:spacing w:val="1"/>
        </w:rPr>
        <w:t xml:space="preserve"> </w:t>
      </w:r>
      <w:r>
        <w:rPr/>
        <w:t>goblinii și căpcăunii au evadat din lumea monștrilor și au invadat mici sate din sudul Asiei, încercând să</w:t>
      </w:r>
      <w:r>
        <w:rPr>
          <w:spacing w:val="1"/>
        </w:rPr>
        <w:t xml:space="preserve"> </w:t>
      </w:r>
      <w:r>
        <w:rPr/>
        <w:t>transforme toată rasă umană în monștrii, neputând fi opriți de nimeni timp de zeci de ani, până la apariția</w:t>
      </w:r>
      <w:r>
        <w:rPr>
          <w:spacing w:val="1"/>
        </w:rPr>
        <w:t xml:space="preserve"> </w:t>
      </w:r>
      <w:r>
        <w:rPr/>
        <w:t>“Marelui Cutremur” , când s-a format o crăpătura în pământ ce făcea legătură între lumea noastră și lumea</w:t>
      </w:r>
      <w:r>
        <w:rPr>
          <w:spacing w:val="-52"/>
        </w:rPr>
        <w:t xml:space="preserve"> </w:t>
      </w:r>
      <w:r>
        <w:rPr/>
        <w:t>monștrilor , de unde au ieșit Marii Shinobi, gardienii pământenilor , și totodată cei mai de temut asasini de</w:t>
      </w:r>
      <w:r>
        <w:rPr>
          <w:spacing w:val="-52"/>
        </w:rPr>
        <w:t xml:space="preserve"> </w:t>
      </w:r>
      <w:r>
        <w:rPr/>
        <w:t>monștrii</w:t>
      </w:r>
      <w:r>
        <w:rPr>
          <w:spacing w:val="-1"/>
        </w:rPr>
        <w:t xml:space="preserve"> </w:t>
      </w:r>
      <w:r>
        <w:rPr/>
        <w:t>văzuți</w:t>
      </w:r>
      <w:r>
        <w:rPr>
          <w:spacing w:val="-3"/>
        </w:rPr>
        <w:t xml:space="preserve"> </w:t>
      </w:r>
      <w:r>
        <w:rPr/>
        <w:t>de</w:t>
      </w:r>
      <w:r>
        <w:rPr>
          <w:spacing w:val="-3"/>
        </w:rPr>
        <w:t xml:space="preserve"> </w:t>
      </w:r>
      <w:r>
        <w:rPr/>
        <w:t>lume</w:t>
      </w:r>
      <w:r>
        <w:rPr>
          <w:spacing w:val="-1"/>
        </w:rPr>
        <w:t xml:space="preserve"> </w:t>
      </w:r>
      <w:r>
        <w:rPr/>
        <w:t>.</w:t>
      </w:r>
      <w:r>
        <w:rPr>
          <w:spacing w:val="-1"/>
        </w:rPr>
        <w:t xml:space="preserve"> </w:t>
      </w:r>
      <w:r>
        <w:rPr/>
        <w:t>Aceștia</w:t>
      </w:r>
      <w:r>
        <w:rPr>
          <w:spacing w:val="-3"/>
        </w:rPr>
        <w:t xml:space="preserve"> </w:t>
      </w:r>
      <w:r>
        <w:rPr/>
        <w:t>s-au</w:t>
      </w:r>
      <w:r>
        <w:rPr>
          <w:spacing w:val="-1"/>
        </w:rPr>
        <w:t xml:space="preserve"> </w:t>
      </w:r>
      <w:r>
        <w:rPr/>
        <w:t>întâlnit</w:t>
      </w:r>
      <w:r>
        <w:rPr>
          <w:spacing w:val="-1"/>
        </w:rPr>
        <w:t xml:space="preserve"> </w:t>
      </w:r>
      <w:r>
        <w:rPr/>
        <w:t>cu</w:t>
      </w:r>
      <w:r>
        <w:rPr>
          <w:spacing w:val="-1"/>
        </w:rPr>
        <w:t xml:space="preserve"> </w:t>
      </w:r>
      <w:r>
        <w:rPr/>
        <w:t>un</w:t>
      </w:r>
      <w:r>
        <w:rPr>
          <w:spacing w:val="-1"/>
        </w:rPr>
        <w:t xml:space="preserve"> </w:t>
      </w:r>
      <w:r>
        <w:rPr/>
        <w:t>grup</w:t>
      </w:r>
      <w:r>
        <w:rPr>
          <w:spacing w:val="-1"/>
        </w:rPr>
        <w:t xml:space="preserve"> </w:t>
      </w:r>
      <w:r>
        <w:rPr/>
        <w:t>speriați de</w:t>
      </w:r>
      <w:r>
        <w:rPr>
          <w:spacing w:val="-1"/>
        </w:rPr>
        <w:t xml:space="preserve"> </w:t>
      </w:r>
      <w:r>
        <w:rPr/>
        <w:t>oameni</w:t>
      </w:r>
      <w:r>
        <w:rPr>
          <w:spacing w:val="-1"/>
        </w:rPr>
        <w:t xml:space="preserve"> </w:t>
      </w:r>
      <w:r>
        <w:rPr/>
        <w:t>,aflând</w:t>
      </w:r>
      <w:r>
        <w:rPr>
          <w:spacing w:val="-1"/>
        </w:rPr>
        <w:t xml:space="preserve"> </w:t>
      </w:r>
      <w:r>
        <w:rPr/>
        <w:t>astfel de</w:t>
      </w:r>
      <w:r>
        <w:rPr>
          <w:spacing w:val="-3"/>
        </w:rPr>
        <w:t xml:space="preserve"> </w:t>
      </w:r>
      <w:r>
        <w:rPr/>
        <w:t>creaturile</w:t>
      </w:r>
    </w:p>
    <w:p>
      <w:pPr>
        <w:pStyle w:val="TextBody"/>
        <w:spacing w:lineRule="exact" w:line="252"/>
        <w:ind w:left="100" w:hanging="0"/>
        <w:rPr/>
      </w:pPr>
      <w:r>
        <w:rPr/>
        <w:t>evadate</w:t>
      </w:r>
      <w:r>
        <w:rPr>
          <w:spacing w:val="-1"/>
        </w:rPr>
        <w:t xml:space="preserve"> </w:t>
      </w:r>
      <w:r>
        <w:rPr/>
        <w:t>din</w:t>
      </w:r>
      <w:r>
        <w:rPr>
          <w:spacing w:val="-3"/>
        </w:rPr>
        <w:t xml:space="preserve"> </w:t>
      </w:r>
      <w:r>
        <w:rPr/>
        <w:t>lumea</w:t>
      </w:r>
      <w:r>
        <w:rPr>
          <w:spacing w:val="-1"/>
        </w:rPr>
        <w:t xml:space="preserve"> </w:t>
      </w:r>
      <w:r>
        <w:rPr/>
        <w:t>cealaltă</w:t>
      </w:r>
      <w:r>
        <w:rPr>
          <w:spacing w:val="-2"/>
        </w:rPr>
        <w:t xml:space="preserve"> </w:t>
      </w:r>
      <w:r>
        <w:rPr/>
        <w:t>și</w:t>
      </w:r>
      <w:r>
        <w:rPr>
          <w:spacing w:val="1"/>
        </w:rPr>
        <w:t xml:space="preserve"> </w:t>
      </w:r>
      <w:r>
        <w:rPr/>
        <w:t>pornind</w:t>
      </w:r>
      <w:r>
        <w:rPr>
          <w:spacing w:val="-1"/>
        </w:rPr>
        <w:t xml:space="preserve"> </w:t>
      </w:r>
      <w:r>
        <w:rPr/>
        <w:t>pe</w:t>
      </w:r>
      <w:r>
        <w:rPr>
          <w:spacing w:val="-2"/>
        </w:rPr>
        <w:t xml:space="preserve"> </w:t>
      </w:r>
      <w:r>
        <w:rPr/>
        <w:t>urmă lor</w:t>
      </w:r>
      <w:r>
        <w:rPr>
          <w:spacing w:val="-1"/>
        </w:rPr>
        <w:t xml:space="preserve"> </w:t>
      </w:r>
      <w:r>
        <w:rPr/>
        <w:t>.</w:t>
      </w:r>
    </w:p>
    <w:p>
      <w:pPr>
        <w:pStyle w:val="TextBody"/>
        <w:spacing w:before="4" w:after="0"/>
        <w:rPr>
          <w:sz w:val="24"/>
        </w:rPr>
      </w:pPr>
      <w:r>
        <w:rPr>
          <w:sz w:val="24"/>
        </w:rPr>
      </w:r>
    </w:p>
    <w:p>
      <w:pPr>
        <w:pStyle w:val="TextBody"/>
        <w:ind w:left="100" w:right="218" w:firstLine="719"/>
        <w:rPr/>
      </w:pPr>
      <w:r>
        <w:rPr/>
        <w:t>Shinobi sunt niște ninja cu puteri supranaturale , cum ar fi săbiile din argint unse cu sânge de</w:t>
      </w:r>
      <w:r>
        <w:rPr>
          <w:spacing w:val="1"/>
        </w:rPr>
        <w:t xml:space="preserve"> </w:t>
      </w:r>
      <w:r>
        <w:rPr/>
        <w:t>dragon, shuriken-urile capabile să urmărească țintele pe raze de kilometri, diamantele mistice ce retează</w:t>
      </w:r>
      <w:r>
        <w:rPr>
          <w:spacing w:val="1"/>
        </w:rPr>
        <w:t xml:space="preserve"> </w:t>
      </w:r>
      <w:r>
        <w:rPr/>
        <w:t>capul oricărei creaturi și pulberea de aur din floarea de lotus ce poate fi pusă pe shuriken-uri pentru a le</w:t>
      </w:r>
      <w:r>
        <w:rPr>
          <w:spacing w:val="-52"/>
        </w:rPr>
        <w:t xml:space="preserve"> </w:t>
      </w:r>
      <w:r>
        <w:rPr>
          <w:spacing w:val="-1"/>
        </w:rPr>
        <w:t xml:space="preserve"> </w:t>
      </w:r>
      <w:r>
        <w:rPr/>
        <w:t>multiplica de 3 ori.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11" w:after="0"/>
        <w:rPr>
          <w:sz w:val="20"/>
        </w:rPr>
      </w:pPr>
      <w:r>
        <w:rPr>
          <w:sz w:val="20"/>
        </w:rPr>
      </w:r>
    </w:p>
    <w:p>
      <w:pPr>
        <w:pStyle w:val="Heading1"/>
        <w:ind w:left="820" w:hanging="0"/>
        <w:rPr>
          <w:u w:val="none"/>
        </w:rPr>
      </w:pPr>
      <w:r>
        <w:rPr>
          <w:u w:val="thick"/>
        </w:rPr>
        <w:t>Prezentare</w:t>
      </w:r>
      <w:r>
        <w:rPr>
          <w:spacing w:val="-6"/>
          <w:u w:val="thick"/>
        </w:rPr>
        <w:t xml:space="preserve"> </w:t>
      </w:r>
      <w:r>
        <w:rPr>
          <w:u w:val="thick"/>
        </w:rPr>
        <w:t>Joc:</w:t>
      </w:r>
    </w:p>
    <w:p>
      <w:pPr>
        <w:pStyle w:val="TextBody"/>
        <w:spacing w:lineRule="auto" w:line="259" w:before="180" w:after="0"/>
        <w:ind w:left="100" w:firstLine="719"/>
        <w:rPr/>
      </w:pPr>
      <w:r>
        <w:rPr/>
        <w:t>Jocul este SinglePlayer în care jucătorul trebuie să învingă toți monștrii și să colecteze toate</w:t>
      </w:r>
      <w:r>
        <w:rPr>
          <w:spacing w:val="1"/>
        </w:rPr>
        <w:t xml:space="preserve"> </w:t>
      </w:r>
      <w:r>
        <w:rPr/>
        <w:t>monedele</w:t>
      </w:r>
      <w:r>
        <w:rPr>
          <w:spacing w:val="-2"/>
        </w:rPr>
        <w:t xml:space="preserve"> </w:t>
      </w:r>
      <w:r>
        <w:rPr/>
        <w:t>mistice</w:t>
      </w:r>
      <w:r>
        <w:rPr>
          <w:spacing w:val="-1"/>
        </w:rPr>
        <w:t xml:space="preserve"> </w:t>
      </w:r>
      <w:r>
        <w:rPr/>
        <w:t>pentru</w:t>
      </w:r>
      <w:r>
        <w:rPr>
          <w:spacing w:val="-1"/>
        </w:rPr>
        <w:t xml:space="preserve"> </w:t>
      </w:r>
      <w:r>
        <w:rPr/>
        <w:t>a</w:t>
      </w:r>
      <w:r>
        <w:rPr>
          <w:spacing w:val="-4"/>
        </w:rPr>
        <w:t xml:space="preserve"> </w:t>
      </w:r>
      <w:r>
        <w:rPr/>
        <w:t>ajunge</w:t>
      </w:r>
      <w:r>
        <w:rPr>
          <w:spacing w:val="1"/>
        </w:rPr>
        <w:t xml:space="preserve"> </w:t>
      </w:r>
      <w:r>
        <w:rPr/>
        <w:t>la</w:t>
      </w:r>
      <w:r>
        <w:rPr>
          <w:spacing w:val="-1"/>
        </w:rPr>
        <w:t xml:space="preserve"> </w:t>
      </w:r>
      <w:r>
        <w:rPr/>
        <w:t>Boss-ul</w:t>
      </w:r>
      <w:r>
        <w:rPr>
          <w:spacing w:val="-1"/>
        </w:rPr>
        <w:t xml:space="preserve"> </w:t>
      </w:r>
      <w:r>
        <w:rPr/>
        <w:t>final pe</w:t>
      </w:r>
      <w:r>
        <w:rPr>
          <w:spacing w:val="-3"/>
        </w:rPr>
        <w:t xml:space="preserve"> </w:t>
      </w:r>
      <w:r>
        <w:rPr/>
        <w:t>care</w:t>
      </w:r>
      <w:r>
        <w:rPr>
          <w:spacing w:val="-4"/>
        </w:rPr>
        <w:t xml:space="preserve"> </w:t>
      </w:r>
      <w:r>
        <w:rPr/>
        <w:t>trebuie</w:t>
      </w:r>
      <w:r>
        <w:rPr>
          <w:spacing w:val="-1"/>
        </w:rPr>
        <w:t xml:space="preserve"> </w:t>
      </w:r>
      <w:r>
        <w:rPr/>
        <w:t>să</w:t>
      </w:r>
      <w:r>
        <w:rPr>
          <w:spacing w:val="-3"/>
        </w:rPr>
        <w:t xml:space="preserve"> </w:t>
      </w:r>
      <w:r>
        <w:rPr/>
        <w:t>îl învingă</w:t>
      </w:r>
      <w:r>
        <w:rPr>
          <w:spacing w:val="-2"/>
        </w:rPr>
        <w:t xml:space="preserve"> </w:t>
      </w:r>
      <w:r>
        <w:rPr/>
        <w:t>,</w:t>
      </w:r>
      <w:r>
        <w:rPr>
          <w:spacing w:val="-1"/>
        </w:rPr>
        <w:t xml:space="preserve"> </w:t>
      </w:r>
      <w:r>
        <w:rPr/>
        <w:t>marele</w:t>
      </w:r>
      <w:r>
        <w:rPr>
          <w:spacing w:val="-1"/>
        </w:rPr>
        <w:t xml:space="preserve"> </w:t>
      </w:r>
      <w:r>
        <w:rPr/>
        <w:t>“Goblinogre”</w:t>
      </w:r>
      <w:r>
        <w:rPr>
          <w:spacing w:val="-2"/>
        </w:rPr>
        <w:t xml:space="preserve"> </w:t>
      </w:r>
      <w:r>
        <w:rPr/>
        <w:t>,</w:t>
      </w:r>
      <w:r>
        <w:rPr>
          <w:spacing w:val="-4"/>
        </w:rPr>
        <w:t xml:space="preserve"> </w:t>
      </w:r>
      <w:r>
        <w:rPr/>
        <w:t>ce</w:t>
      </w:r>
      <w:r>
        <w:rPr>
          <w:spacing w:val="-52"/>
        </w:rPr>
        <w:t xml:space="preserve"> </w:t>
      </w:r>
      <w:r>
        <w:rPr/>
        <w:t>este</w:t>
      </w:r>
      <w:r>
        <w:rPr>
          <w:spacing w:val="-6"/>
        </w:rPr>
        <w:t xml:space="preserve"> </w:t>
      </w:r>
      <w:r>
        <w:rPr/>
        <w:t>jumătate goblin și</w:t>
      </w:r>
      <w:r>
        <w:rPr>
          <w:spacing w:val="-2"/>
        </w:rPr>
        <w:t xml:space="preserve"> </w:t>
      </w:r>
      <w:r>
        <w:rPr/>
        <w:t>jumătate căpcăun.</w:t>
      </w:r>
    </w:p>
    <w:p>
      <w:pPr>
        <w:sectPr>
          <w:type w:val="nextPage"/>
          <w:pgSz w:w="12240" w:h="15840"/>
          <w:pgMar w:left="1340" w:right="1320" w:header="0" w:top="1380" w:footer="0" w:bottom="280" w:gutter="0"/>
          <w:pgNumType w:fmt="decimal"/>
          <w:formProt w:val="false"/>
          <w:textDirection w:val="lrTb"/>
        </w:sectPr>
      </w:pPr>
    </w:p>
    <w:p>
      <w:pPr>
        <w:pStyle w:val="Heading1"/>
        <w:spacing w:before="78" w:after="0"/>
        <w:ind w:left="820" w:hanging="0"/>
        <w:rPr>
          <w:u w:val="none"/>
        </w:rPr>
      </w:pPr>
      <w:r>
        <w:rPr>
          <w:u w:val="thick"/>
        </w:rPr>
        <w:t>Reguli</w:t>
      </w:r>
      <w:r>
        <w:rPr>
          <w:spacing w:val="-4"/>
          <w:u w:val="thick"/>
        </w:rPr>
        <w:t xml:space="preserve"> </w:t>
      </w:r>
      <w:r>
        <w:rPr>
          <w:u w:val="thick"/>
        </w:rPr>
        <w:t>Joc:</w:t>
      </w:r>
    </w:p>
    <w:p>
      <w:pPr>
        <w:pStyle w:val="TextBody"/>
        <w:spacing w:lineRule="auto" w:line="259" w:before="180" w:after="0"/>
        <w:ind w:left="100" w:right="222" w:firstLine="719"/>
        <w:rPr/>
      </w:pPr>
      <w:r>
        <w:rPr/>
        <w:t>Jocul</w:t>
      </w:r>
      <w:r>
        <w:rPr>
          <w:spacing w:val="-3"/>
        </w:rPr>
        <w:t xml:space="preserve"> </w:t>
      </w:r>
      <w:r>
        <w:rPr/>
        <w:t>constă</w:t>
      </w:r>
      <w:r>
        <w:rPr>
          <w:spacing w:val="-3"/>
        </w:rPr>
        <w:t xml:space="preserve"> </w:t>
      </w:r>
      <w:r>
        <w:rPr/>
        <w:t>în</w:t>
      </w:r>
      <w:r>
        <w:rPr>
          <w:spacing w:val="-5"/>
        </w:rPr>
        <w:t xml:space="preserve"> </w:t>
      </w:r>
      <w:r>
        <w:rPr/>
        <w:t>eliminarea</w:t>
      </w:r>
      <w:r>
        <w:rPr>
          <w:spacing w:val="-3"/>
        </w:rPr>
        <w:t xml:space="preserve"> </w:t>
      </w:r>
      <w:r>
        <w:rPr/>
        <w:t>tuturor</w:t>
      </w:r>
      <w:r>
        <w:rPr>
          <w:spacing w:val="-2"/>
        </w:rPr>
        <w:t xml:space="preserve"> </w:t>
      </w:r>
      <w:r>
        <w:rPr/>
        <w:t>monștrilor</w:t>
      </w:r>
      <w:r>
        <w:rPr>
          <w:spacing w:val="-1"/>
        </w:rPr>
        <w:t xml:space="preserve"> </w:t>
      </w:r>
      <w:r>
        <w:rPr/>
        <w:t>și</w:t>
      </w:r>
      <w:r>
        <w:rPr>
          <w:spacing w:val="-1"/>
        </w:rPr>
        <w:t xml:space="preserve"> </w:t>
      </w:r>
      <w:r>
        <w:rPr/>
        <w:t>colectarea</w:t>
      </w:r>
      <w:r>
        <w:rPr>
          <w:spacing w:val="-3"/>
        </w:rPr>
        <w:t xml:space="preserve"> </w:t>
      </w:r>
      <w:r>
        <w:rPr/>
        <w:t>tuturor</w:t>
      </w:r>
      <w:r>
        <w:rPr>
          <w:spacing w:val="-2"/>
        </w:rPr>
        <w:t xml:space="preserve"> </w:t>
      </w:r>
      <w:r>
        <w:rPr/>
        <w:t>monedelor</w:t>
      </w:r>
      <w:r>
        <w:rPr>
          <w:spacing w:val="-1"/>
        </w:rPr>
        <w:t xml:space="preserve"> </w:t>
      </w:r>
      <w:r>
        <w:rPr/>
        <w:t>de</w:t>
      </w:r>
      <w:r>
        <w:rPr>
          <w:spacing w:val="-4"/>
        </w:rPr>
        <w:t xml:space="preserve"> </w:t>
      </w:r>
      <w:r>
        <w:rPr/>
        <w:t>aur</w:t>
      </w:r>
      <w:r>
        <w:rPr>
          <w:spacing w:val="-1"/>
        </w:rPr>
        <w:t xml:space="preserve"> </w:t>
      </w:r>
      <w:r>
        <w:rPr/>
        <w:t>pentru</w:t>
      </w:r>
      <w:r>
        <w:rPr>
          <w:spacing w:val="-5"/>
        </w:rPr>
        <w:t xml:space="preserve"> </w:t>
      </w:r>
      <w:r>
        <w:rPr/>
        <w:t>a</w:t>
      </w:r>
      <w:r>
        <w:rPr>
          <w:spacing w:val="-1"/>
        </w:rPr>
        <w:t xml:space="preserve"> </w:t>
      </w:r>
      <w:r>
        <w:rPr/>
        <w:t>avea</w:t>
      </w:r>
      <w:r>
        <w:rPr>
          <w:spacing w:val="-52"/>
        </w:rPr>
        <w:t xml:space="preserve"> </w:t>
      </w:r>
      <w:r>
        <w:rPr/>
        <w:t>acces în ultima camera a fiecărui nivel , unde se află boss-ul final (“Goblinogre”) , jucătorul fiind ajutat</w:t>
      </w:r>
      <w:r>
        <w:rPr>
          <w:spacing w:val="1"/>
        </w:rPr>
        <w:t xml:space="preserve"> </w:t>
      </w:r>
      <w:r>
        <w:rPr/>
        <w:t>de abilitile special ce se găsesc pe harta (diamantele și aurul). Metodele principale de atac sunt : sabia și</w:t>
      </w:r>
      <w:r>
        <w:rPr>
          <w:spacing w:val="1"/>
        </w:rPr>
        <w:t xml:space="preserve"> </w:t>
      </w:r>
      <w:r>
        <w:rPr/>
        <w:t>shuriken-urile , și abilitățile special, diamantele ce permit player-ului să omoare un inamic la alegere, iar</w:t>
      </w:r>
      <w:r>
        <w:rPr>
          <w:spacing w:val="1"/>
        </w:rPr>
        <w:t xml:space="preserve"> </w:t>
      </w:r>
      <w:r>
        <w:rPr/>
        <w:t>aurul ce mărește</w:t>
      </w:r>
      <w:r>
        <w:rPr>
          <w:spacing w:val="-2"/>
        </w:rPr>
        <w:t xml:space="preserve"> </w:t>
      </w:r>
      <w:r>
        <w:rPr/>
        <w:t>rază de</w:t>
      </w:r>
      <w:r>
        <w:rPr>
          <w:spacing w:val="-2"/>
        </w:rPr>
        <w:t xml:space="preserve"> </w:t>
      </w:r>
      <w:r>
        <w:rPr/>
        <w:t>acțiune</w:t>
      </w:r>
      <w:r>
        <w:rPr>
          <w:spacing w:val="-2"/>
        </w:rPr>
        <w:t xml:space="preserve"> </w:t>
      </w:r>
      <w:r>
        <w:rPr/>
        <w:t>a sabiei</w:t>
      </w:r>
      <w:r>
        <w:rPr>
          <w:spacing w:val="1"/>
        </w:rPr>
        <w:t xml:space="preserve"> </w:t>
      </w:r>
      <w:r>
        <w:rPr/>
        <w:t>de</w:t>
      </w:r>
      <w:r>
        <w:rPr>
          <w:spacing w:val="-2"/>
        </w:rPr>
        <w:t xml:space="preserve"> </w:t>
      </w:r>
      <w:r>
        <w:rPr/>
        <w:t>3 ori.</w:t>
      </w:r>
    </w:p>
    <w:p>
      <w:pPr>
        <w:pStyle w:val="Heading1"/>
        <w:spacing w:before="165" w:after="0"/>
        <w:ind w:left="820" w:hanging="0"/>
        <w:rPr>
          <w:u w:val="none"/>
        </w:rPr>
      </w:pPr>
      <w:r>
        <w:rPr>
          <w:u w:val="thick"/>
        </w:rPr>
        <w:t>Personajele</w:t>
      </w:r>
      <w:r>
        <w:rPr>
          <w:spacing w:val="-7"/>
          <w:u w:val="thick"/>
        </w:rPr>
        <w:t xml:space="preserve"> </w:t>
      </w:r>
      <w:r>
        <w:rPr>
          <w:u w:val="thick"/>
        </w:rPr>
        <w:t>jocului: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6" w:leader="none"/>
        </w:tabs>
        <w:spacing w:lineRule="auto" w:line="259" w:before="183" w:after="0"/>
        <w:ind w:left="100" w:right="850" w:firstLine="719"/>
        <w:rPr>
          <w:rFonts w:ascii="Calibri" w:hAnsi="Calibri"/>
        </w:rPr>
      </w:pPr>
      <w:r>
        <w:rPr>
          <w:rFonts w:ascii="Calibri" w:hAnsi="Calibri"/>
          <w:b/>
        </w:rPr>
        <w:t xml:space="preserve">Shinobi </w:t>
      </w:r>
      <w:r>
        <w:rPr>
          <w:rFonts w:ascii="Calibri" w:hAnsi="Calibri"/>
        </w:rPr>
        <w:t>este personajul central al jocului , el făcând partea din categoria justitiarilor, ce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încearcă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să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salveze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în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permanentă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rasă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umană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monștrii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veniți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cealaltă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lume.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Acesta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este</w:t>
      </w:r>
    </w:p>
    <w:p>
      <w:pPr>
        <w:pStyle w:val="TextBody"/>
        <w:tabs>
          <w:tab w:val="clear" w:pos="720"/>
          <w:tab w:val="left" w:pos="6372" w:leader="none"/>
        </w:tabs>
        <w:spacing w:lineRule="auto" w:line="259" w:before="1" w:after="0"/>
        <w:ind w:left="100" w:right="424" w:hanging="0"/>
        <w:rPr>
          <w:rFonts w:ascii="Calibri" w:hAnsi="Calibri"/>
        </w:rPr>
      </w:pPr>
      <w:r>
        <w:drawing>
          <wp:anchor behindDoc="1" distT="0" distB="0" distL="0" distR="0" simplePos="0" locked="0" layoutInCell="1" allowOverlap="1" relativeHeight="8">
            <wp:simplePos x="0" y="0"/>
            <wp:positionH relativeFrom="page">
              <wp:posOffset>3014345</wp:posOffset>
            </wp:positionH>
            <wp:positionV relativeFrom="paragraph">
              <wp:posOffset>210820</wp:posOffset>
            </wp:positionV>
            <wp:extent cx="1762760" cy="1954530"/>
            <wp:effectExtent l="0" t="0" r="0" b="0"/>
            <wp:wrapNone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76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</w:t>
      </w:r>
      <w:r>
        <w:rPr>
          <w:rFonts w:ascii="Calibri" w:hAnsi="Calibri"/>
        </w:rPr>
        <w:t>onsiderat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unul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gardienii</w:t>
        <w:tab/>
        <w:t>pământenilor, fiind un caracter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eroic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și nemilos.</w:t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spacing w:before="5" w:after="0"/>
        <w:rPr>
          <w:rFonts w:ascii="Calibri" w:hAnsi="Calibri"/>
          <w:sz w:val="19"/>
        </w:rPr>
      </w:pPr>
      <w:r>
        <w:rPr>
          <w:rFonts w:ascii="Calibri" w:hAnsi="Calibri"/>
          <w:sz w:val="19"/>
        </w:rPr>
      </w:r>
    </w:p>
    <w:p>
      <w:pPr>
        <w:sectPr>
          <w:type w:val="nextPage"/>
          <w:pgSz w:w="12240" w:h="15840"/>
          <w:pgMar w:left="1340" w:right="1320" w:header="0" w:top="13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7"/>
        </w:numPr>
        <w:tabs>
          <w:tab w:val="clear" w:pos="720"/>
          <w:tab w:val="left" w:pos="946" w:leader="none"/>
          <w:tab w:val="left" w:pos="6737" w:leader="none"/>
        </w:tabs>
        <w:spacing w:lineRule="auto" w:line="259" w:before="0" w:after="0"/>
        <w:ind w:left="100" w:right="474" w:firstLine="719"/>
        <w:rPr>
          <w:rFonts w:ascii="Calibri" w:hAnsi="Calibri"/>
        </w:rPr>
      </w:pPr>
      <w:r>
        <w:drawing>
          <wp:anchor behindDoc="1" distT="0" distB="0" distL="0" distR="0" simplePos="0" locked="0" layoutInCell="1" allowOverlap="1" relativeHeight="9">
            <wp:simplePos x="0" y="0"/>
            <wp:positionH relativeFrom="page">
              <wp:posOffset>2819400</wp:posOffset>
            </wp:positionH>
            <wp:positionV relativeFrom="paragraph">
              <wp:posOffset>448310</wp:posOffset>
            </wp:positionV>
            <wp:extent cx="2195195" cy="2150745"/>
            <wp:effectExtent l="0" t="0" r="0" b="0"/>
            <wp:wrapNone/>
            <wp:docPr id="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19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  <w:b/>
        </w:rPr>
        <w:t>G</w:t>
      </w:r>
      <w:r>
        <w:rPr>
          <w:rFonts w:ascii="Calibri" w:hAnsi="Calibri"/>
          <w:b/>
        </w:rPr>
        <w:t xml:space="preserve">oblinii </w:t>
      </w:r>
      <w:r>
        <w:rPr>
          <w:rFonts w:ascii="Calibri" w:hAnsi="Calibri"/>
        </w:rPr>
        <w:t>fac parte din categoria monștrilor mai puțîn periculoși. Aceștia sunt niște caractere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malefice ce încearcă să omoare toți oamenii ,dar în special pe “Marii Shinobi” pentru a nu le mai stă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nimeni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in cale.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Aceștia pot</w:t>
        <w:tab/>
        <w:t>atacă atât cu bată cât și cu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pietre.</w:t>
      </w:r>
    </w:p>
    <w:p>
      <w:pPr>
        <w:pStyle w:val="ListParagraph"/>
        <w:numPr>
          <w:ilvl w:val="0"/>
          <w:numId w:val="7"/>
        </w:numPr>
        <w:tabs>
          <w:tab w:val="clear" w:pos="720"/>
          <w:tab w:val="left" w:pos="946" w:leader="none"/>
        </w:tabs>
        <w:spacing w:lineRule="auto" w:line="259" w:before="57" w:after="0"/>
        <w:ind w:left="100" w:right="231" w:firstLine="719"/>
        <w:rPr>
          <w:rFonts w:ascii="Calibri" w:hAnsi="Calibri"/>
        </w:rPr>
      </w:pPr>
      <w:r>
        <w:rPr>
          <w:rFonts w:ascii="Calibri" w:hAnsi="Calibri"/>
          <w:b/>
        </w:rPr>
        <w:t xml:space="preserve">Căpcăunii </w:t>
      </w:r>
      <w:r>
        <w:rPr>
          <w:rFonts w:ascii="Calibri" w:hAnsi="Calibri"/>
        </w:rPr>
        <w:t>fac și eu parte din categoria monștrilor , dar aceștia sunt mult mai periculoși față de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goblini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cauza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puterii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lor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de atac.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Aceștia , asemeni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goblinilor,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încearcă să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omoară întreagă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omenire</w:t>
      </w:r>
    </w:p>
    <w:p>
      <w:pPr>
        <w:pStyle w:val="TextBody"/>
        <w:tabs>
          <w:tab w:val="clear" w:pos="720"/>
          <w:tab w:val="left" w:pos="6641" w:leader="none"/>
        </w:tabs>
        <w:spacing w:lineRule="auto" w:line="254" w:before="1" w:after="0"/>
        <w:ind w:left="100" w:right="174" w:hanging="0"/>
        <w:rPr>
          <w:rFonts w:ascii="Calibri" w:hAnsi="Calibri"/>
        </w:rPr>
      </w:pPr>
      <w:r>
        <w:drawing>
          <wp:anchor behindDoc="1" distT="0" distB="0" distL="0" distR="0" simplePos="0" locked="0" layoutInCell="1" allowOverlap="1" relativeHeight="10">
            <wp:simplePos x="0" y="0"/>
            <wp:positionH relativeFrom="page">
              <wp:posOffset>2819400</wp:posOffset>
            </wp:positionH>
            <wp:positionV relativeFrom="paragraph">
              <wp:posOffset>69850</wp:posOffset>
            </wp:positionV>
            <wp:extent cx="2133600" cy="1927225"/>
            <wp:effectExtent l="0" t="0" r="0" b="0"/>
            <wp:wrapNone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>c</w:t>
      </w:r>
      <w:r>
        <w:rPr>
          <w:rFonts w:ascii="Calibri" w:hAnsi="Calibri"/>
        </w:rPr>
        <w:t>ât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și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“Marii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Shinobi”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cu</w:t>
        <w:tab/>
        <w:t>ajutorul crengilor de nuc ,cât și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cu pumnii.</w:t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TextBody"/>
        <w:spacing w:before="8" w:after="0"/>
        <w:rPr>
          <w:rFonts w:ascii="Calibri" w:hAnsi="Calibri"/>
          <w:sz w:val="24"/>
        </w:rPr>
      </w:pPr>
      <w:r>
        <w:rPr>
          <w:rFonts w:ascii="Calibri" w:hAnsi="Calibri"/>
          <w:sz w:val="24"/>
        </w:rPr>
      </w:r>
    </w:p>
    <w:p>
      <w:pPr>
        <w:pStyle w:val="Heading1"/>
        <w:ind w:left="820" w:hanging="0"/>
        <w:rPr>
          <w:u w:val="none"/>
        </w:rPr>
      </w:pPr>
      <w:r>
        <w:rPr>
          <w:u w:val="thick"/>
        </w:rPr>
        <w:t>Tabla</w:t>
      </w:r>
      <w:r>
        <w:rPr>
          <w:spacing w:val="-5"/>
          <w:u w:val="thick"/>
        </w:rPr>
        <w:t xml:space="preserve"> </w:t>
      </w:r>
      <w:r>
        <w:rPr>
          <w:u w:val="thick"/>
        </w:rPr>
        <w:t>de</w:t>
      </w:r>
      <w:r>
        <w:rPr>
          <w:spacing w:val="-1"/>
          <w:u w:val="thick"/>
        </w:rPr>
        <w:t xml:space="preserve"> </w:t>
      </w:r>
      <w:r>
        <w:rPr>
          <w:u w:val="thick"/>
        </w:rPr>
        <w:t>Joc:</w:t>
      </w:r>
    </w:p>
    <w:p>
      <w:pPr>
        <w:pStyle w:val="TextBody"/>
        <w:rPr>
          <w:b/>
          <w:b/>
          <w:i/>
          <w:i/>
          <w:sz w:val="20"/>
        </w:rPr>
      </w:pPr>
      <w:r>
        <w:rPr>
          <w:b/>
          <w:i/>
          <w:sz w:val="20"/>
        </w:rPr>
      </w:r>
    </w:p>
    <w:p>
      <w:pPr>
        <w:pStyle w:val="TextBody"/>
        <w:spacing w:before="9" w:after="0"/>
        <w:rPr>
          <w:b/>
          <w:b/>
          <w:i/>
          <w:i/>
          <w:sz w:val="16"/>
        </w:rPr>
      </w:pPr>
      <w:r>
        <w:rPr/>
        <w:drawing>
          <wp:inline distT="0" distB="0" distL="0" distR="0">
            <wp:extent cx="6083300" cy="3026410"/>
            <wp:effectExtent l="0" t="0" r="0" b="0"/>
            <wp:docPr id="5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ectPr>
          <w:type w:val="nextPage"/>
          <w:pgSz w:w="12240" w:h="15840"/>
          <w:pgMar w:left="1340" w:right="1320" w:header="0" w:top="138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141" w:after="0"/>
        <w:ind w:left="1540" w:hanging="0"/>
        <w:rPr>
          <w:b/>
          <w:b/>
        </w:rPr>
      </w:pPr>
      <w:r>
        <w:rPr>
          <w:b/>
        </w:rPr>
      </w:r>
    </w:p>
    <w:p>
      <w:pPr>
        <w:pStyle w:val="Normal"/>
        <w:spacing w:before="79" w:after="0"/>
        <w:ind w:left="1540" w:hanging="0"/>
        <w:rPr>
          <w:b/>
          <w:b/>
        </w:rPr>
      </w:pPr>
      <w:r>
        <w:rPr>
          <w:b/>
        </w:rPr>
        <w:t>-Componente</w:t>
      </w:r>
      <w:r>
        <w:rPr>
          <w:b/>
          <w:spacing w:val="-4"/>
        </w:rPr>
        <w:t xml:space="preserve"> </w:t>
      </w:r>
      <w:r>
        <w:rPr>
          <w:b/>
        </w:rPr>
        <w:t>active:</w:t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16" w:leader="none"/>
        </w:tabs>
        <w:spacing w:before="174" w:after="0"/>
        <w:ind w:left="2315" w:hanging="361"/>
        <w:rPr>
          <w:rFonts w:ascii="Calibri" w:hAnsi="Calibri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page">
              <wp:posOffset>6286500</wp:posOffset>
            </wp:positionH>
            <wp:positionV relativeFrom="paragraph">
              <wp:posOffset>213995</wp:posOffset>
            </wp:positionV>
            <wp:extent cx="571500" cy="444500"/>
            <wp:effectExtent l="0" t="0" r="0" b="0"/>
            <wp:wrapNone/>
            <wp:docPr id="6" name="image7.png" descr="diamo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.png" descr="diamon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D</w:t>
      </w:r>
      <w:r>
        <w:rPr/>
        <w:t>iamant: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036" w:leader="none"/>
          <w:tab w:val="left" w:pos="3037" w:leader="none"/>
        </w:tabs>
        <w:spacing w:before="22" w:after="0"/>
        <w:ind w:left="3036" w:hanging="361"/>
        <w:rPr>
          <w:rFonts w:ascii="Calibri" w:hAnsi="Calibri"/>
        </w:rPr>
      </w:pPr>
      <w:r>
        <w:rPr/>
        <w:t>Abilitate</w:t>
      </w:r>
      <w:r>
        <w:rPr>
          <w:spacing w:val="-5"/>
        </w:rPr>
        <w:t xml:space="preserve"> </w:t>
      </w:r>
      <w:r>
        <w:rPr/>
        <w:t>specială</w:t>
      </w:r>
      <w:r>
        <w:rPr>
          <w:spacing w:val="-2"/>
        </w:rPr>
        <w:t xml:space="preserve"> </w:t>
      </w:r>
      <w:r>
        <w:rPr/>
        <w:t>pentru</w:t>
      </w:r>
      <w:r>
        <w:rPr>
          <w:spacing w:val="-5"/>
        </w:rPr>
        <w:t xml:space="preserve"> </w:t>
      </w:r>
      <w:r>
        <w:rPr/>
        <w:t>jucător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036" w:leader="none"/>
          <w:tab w:val="left" w:pos="3037" w:leader="none"/>
        </w:tabs>
        <w:spacing w:before="18" w:after="0"/>
        <w:ind w:left="3036" w:hanging="361"/>
        <w:rPr>
          <w:rFonts w:ascii="Calibri" w:hAnsi="Calibri"/>
        </w:rPr>
      </w:pPr>
      <w:r>
        <w:rPr/>
        <w:t>Odata</w:t>
      </w:r>
      <w:r>
        <w:rPr>
          <w:spacing w:val="-3"/>
        </w:rPr>
        <w:t xml:space="preserve"> </w:t>
      </w:r>
      <w:r>
        <w:rPr/>
        <w:t>ce</w:t>
      </w:r>
      <w:r>
        <w:rPr>
          <w:spacing w:val="-1"/>
        </w:rPr>
        <w:t xml:space="preserve"> </w:t>
      </w:r>
      <w:r>
        <w:rPr/>
        <w:t>este</w:t>
      </w:r>
      <w:r>
        <w:rPr>
          <w:spacing w:val="-2"/>
        </w:rPr>
        <w:t xml:space="preserve"> </w:t>
      </w:r>
      <w:r>
        <w:rPr/>
        <w:t>colectată aceasta dispare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10" w:after="0"/>
        <w:rPr>
          <w:sz w:val="38"/>
        </w:rPr>
      </w:pPr>
      <w:r>
        <w:rPr>
          <w:sz w:val="38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16" w:leader="none"/>
        </w:tabs>
        <w:spacing w:before="0" w:after="0"/>
        <w:ind w:left="2315" w:hanging="361"/>
        <w:rPr>
          <w:rFonts w:ascii="Calibri" w:hAnsi="Calibri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6250940</wp:posOffset>
            </wp:positionH>
            <wp:positionV relativeFrom="paragraph">
              <wp:posOffset>106680</wp:posOffset>
            </wp:positionV>
            <wp:extent cx="581660" cy="442595"/>
            <wp:effectExtent l="0" t="0" r="0" b="0"/>
            <wp:wrapNone/>
            <wp:docPr id="7" name="image8.png" descr="gol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8.png" descr="gol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A</w:t>
      </w:r>
      <w:r>
        <w:rPr/>
        <w:t>urul: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036" w:leader="none"/>
          <w:tab w:val="left" w:pos="3037" w:leader="none"/>
        </w:tabs>
        <w:ind w:left="3036" w:hanging="361"/>
        <w:rPr>
          <w:rFonts w:ascii="Calibri" w:hAnsi="Calibri"/>
        </w:rPr>
      </w:pPr>
      <w:r>
        <w:rPr/>
        <w:t>Abilitate</w:t>
      </w:r>
      <w:r>
        <w:rPr>
          <w:spacing w:val="-5"/>
        </w:rPr>
        <w:t xml:space="preserve"> </w:t>
      </w:r>
      <w:r>
        <w:rPr/>
        <w:t>specială</w:t>
      </w:r>
      <w:r>
        <w:rPr>
          <w:spacing w:val="-2"/>
        </w:rPr>
        <w:t xml:space="preserve"> </w:t>
      </w:r>
      <w:r>
        <w:rPr/>
        <w:t>pentru</w:t>
      </w:r>
      <w:r>
        <w:rPr>
          <w:spacing w:val="-5"/>
        </w:rPr>
        <w:t xml:space="preserve"> </w:t>
      </w:r>
      <w:r>
        <w:rPr/>
        <w:t>jucător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036" w:leader="none"/>
          <w:tab w:val="left" w:pos="3037" w:leader="none"/>
        </w:tabs>
        <w:spacing w:before="19" w:after="0"/>
        <w:ind w:left="3036" w:hanging="361"/>
        <w:rPr>
          <w:rFonts w:ascii="Calibri" w:hAnsi="Calibri"/>
        </w:rPr>
      </w:pPr>
      <w:r>
        <w:rPr/>
        <w:t>Odată</w:t>
      </w:r>
      <w:r>
        <w:rPr>
          <w:spacing w:val="-3"/>
        </w:rPr>
        <w:t xml:space="preserve"> </w:t>
      </w:r>
      <w:r>
        <w:rPr/>
        <w:t>ce</w:t>
      </w:r>
      <w:r>
        <w:rPr>
          <w:spacing w:val="-1"/>
        </w:rPr>
        <w:t xml:space="preserve"> </w:t>
      </w:r>
      <w:r>
        <w:rPr/>
        <w:t>este</w:t>
      </w:r>
      <w:r>
        <w:rPr>
          <w:spacing w:val="-3"/>
        </w:rPr>
        <w:t xml:space="preserve"> </w:t>
      </w:r>
      <w:r>
        <w:rPr/>
        <w:t>colectată aceasta dispare</w:t>
      </w:r>
    </w:p>
    <w:p>
      <w:pPr>
        <w:pStyle w:val="TextBody"/>
        <w:rPr>
          <w:sz w:val="26"/>
        </w:rPr>
      </w:pPr>
      <w:r>
        <w:rPr>
          <w:sz w:val="26"/>
        </w:rPr>
      </w:r>
    </w:p>
    <w:p>
      <w:pPr>
        <w:pStyle w:val="TextBody"/>
        <w:spacing w:before="2" w:after="0"/>
        <w:rPr>
          <w:sz w:val="23"/>
        </w:rPr>
      </w:pPr>
      <w:r>
        <w:rPr>
          <w:sz w:val="23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16" w:leader="none"/>
        </w:tabs>
        <w:spacing w:before="0" w:after="0"/>
        <w:ind w:left="2315" w:hanging="361"/>
        <w:rPr>
          <w:rFonts w:ascii="Calibri" w:hAnsi="Calibri"/>
        </w:rPr>
      </w:pPr>
      <w:r>
        <w:rPr/>
        <w:t>Coin: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036" w:leader="none"/>
          <w:tab w:val="left" w:pos="3037" w:leader="none"/>
        </w:tabs>
        <w:spacing w:lineRule="auto" w:line="252"/>
        <w:ind w:left="3036" w:right="1269" w:hanging="360"/>
        <w:rPr>
          <w:rFonts w:ascii="Calibri" w:hAnsi="Calibri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page">
              <wp:posOffset>6410960</wp:posOffset>
            </wp:positionH>
            <wp:positionV relativeFrom="paragraph">
              <wp:posOffset>101600</wp:posOffset>
            </wp:positionV>
            <wp:extent cx="396240" cy="369570"/>
            <wp:effectExtent l="0" t="0" r="0" b="0"/>
            <wp:wrapNone/>
            <wp:docPr id="8" name="image9.png" descr="C:\Users\galbe\AppData\Local\Microsoft\Windows\INetCache\Content.Word\co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C:\Users\galbe\AppData\Local\Microsoft\Windows\INetCache\Content.Word\coin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M</w:t>
      </w:r>
      <w:r>
        <w:rPr/>
        <w:t>onede</w:t>
      </w:r>
      <w:r>
        <w:rPr>
          <w:spacing w:val="-2"/>
        </w:rPr>
        <w:t xml:space="preserve"> </w:t>
      </w:r>
      <w:r>
        <w:rPr/>
        <w:t>ce</w:t>
      </w:r>
      <w:r>
        <w:rPr>
          <w:spacing w:val="-3"/>
        </w:rPr>
        <w:t xml:space="preserve"> </w:t>
      </w:r>
      <w:r>
        <w:rPr/>
        <w:t>trebuiesc</w:t>
      </w:r>
      <w:r>
        <w:rPr>
          <w:spacing w:val="-4"/>
        </w:rPr>
        <w:t xml:space="preserve"> </w:t>
      </w:r>
      <w:r>
        <w:rPr/>
        <w:t>colectate</w:t>
      </w:r>
      <w:r>
        <w:rPr>
          <w:spacing w:val="-1"/>
        </w:rPr>
        <w:t xml:space="preserve"> 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27"/>
        </w:rPr>
      </w:pPr>
      <w:r>
        <w:rPr>
          <w:sz w:val="27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16" w:leader="none"/>
        </w:tabs>
        <w:spacing w:before="0" w:after="0"/>
        <w:ind w:left="2315" w:hanging="361"/>
        <w:rPr>
          <w:rFonts w:ascii="Calibri" w:hAnsi="Calibri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6230620</wp:posOffset>
            </wp:positionH>
            <wp:positionV relativeFrom="paragraph">
              <wp:posOffset>-318770</wp:posOffset>
            </wp:positionV>
            <wp:extent cx="607695" cy="995045"/>
            <wp:effectExtent l="0" t="0" r="0" b="0"/>
            <wp:wrapNone/>
            <wp:docPr id="9" name="image10.png" descr="check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.png" descr="checkpoint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</w:t>
      </w:r>
      <w:r>
        <w:rPr/>
        <w:t>heckpoint:</w:t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rPr>
          <w:sz w:val="24"/>
        </w:rPr>
      </w:pPr>
      <w:r>
        <w:rPr>
          <w:sz w:val="24"/>
        </w:rPr>
      </w:r>
    </w:p>
    <w:p>
      <w:pPr>
        <w:pStyle w:val="TextBody"/>
        <w:spacing w:before="4" w:after="0"/>
        <w:rPr>
          <w:sz w:val="28"/>
        </w:rPr>
      </w:pPr>
      <w:r>
        <w:rPr>
          <w:sz w:val="28"/>
        </w:rPr>
      </w:r>
    </w:p>
    <w:p>
      <w:pPr>
        <w:pStyle w:val="ListParagraph"/>
        <w:numPr>
          <w:ilvl w:val="0"/>
          <w:numId w:val="6"/>
        </w:numPr>
        <w:tabs>
          <w:tab w:val="clear" w:pos="720"/>
          <w:tab w:val="left" w:pos="2316" w:leader="none"/>
        </w:tabs>
        <w:spacing w:before="0" w:after="0"/>
        <w:ind w:left="2315" w:hanging="361"/>
        <w:rPr>
          <w:rFonts w:ascii="Calibri" w:hAnsi="Calibri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page">
              <wp:posOffset>5902325</wp:posOffset>
            </wp:positionH>
            <wp:positionV relativeFrom="paragraph">
              <wp:posOffset>41275</wp:posOffset>
            </wp:positionV>
            <wp:extent cx="878840" cy="662305"/>
            <wp:effectExtent l="0" t="0" r="0" b="0"/>
            <wp:wrapNone/>
            <wp:docPr id="10" name="image11.png" descr="jumpRigh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.png" descr="jumpRigh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884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Jumping-Mushroom:</w:t>
      </w:r>
    </w:p>
    <w:p>
      <w:pPr>
        <w:pStyle w:val="ListParagraph"/>
        <w:numPr>
          <w:ilvl w:val="1"/>
          <w:numId w:val="6"/>
        </w:numPr>
        <w:tabs>
          <w:tab w:val="clear" w:pos="720"/>
          <w:tab w:val="left" w:pos="3036" w:leader="none"/>
          <w:tab w:val="left" w:pos="3037" w:leader="none"/>
        </w:tabs>
        <w:spacing w:before="16" w:after="0"/>
        <w:ind w:left="3036" w:hanging="361"/>
        <w:rPr>
          <w:rFonts w:ascii="Calibri" w:hAnsi="Calibri"/>
        </w:rPr>
      </w:pPr>
      <w:r>
        <w:rPr/>
        <w:t>Aceasta</w:t>
      </w:r>
      <w:r>
        <w:rPr>
          <w:spacing w:val="-2"/>
        </w:rPr>
        <w:t xml:space="preserve"> </w:t>
      </w:r>
      <w:r>
        <w:rPr/>
        <w:t>oferă</w:t>
      </w:r>
      <w:r>
        <w:rPr>
          <w:spacing w:val="-1"/>
        </w:rPr>
        <w:t xml:space="preserve"> </w:t>
      </w:r>
      <w:r>
        <w:rPr/>
        <w:t>un</w:t>
      </w:r>
      <w:r>
        <w:rPr>
          <w:spacing w:val="-1"/>
        </w:rPr>
        <w:t xml:space="preserve"> </w:t>
      </w:r>
      <w:r>
        <w:rPr/>
        <w:t>boost la</w:t>
      </w:r>
      <w:r>
        <w:rPr>
          <w:spacing w:val="-6"/>
        </w:rPr>
        <w:t xml:space="preserve"> </w:t>
      </w:r>
      <w:r>
        <w:rPr/>
        <w:t>jump</w:t>
      </w:r>
    </w:p>
    <w:p>
      <w:pPr>
        <w:pStyle w:val="TextBody"/>
        <w:rPr>
          <w:sz w:val="20"/>
        </w:rPr>
      </w:pPr>
      <w:r>
        <w:rPr>
          <w:sz w:val="20"/>
        </w:rPr>
      </w:r>
    </w:p>
    <w:p>
      <w:pPr>
        <w:pStyle w:val="TextBody"/>
        <w:spacing w:before="1" w:after="0"/>
        <w:rPr>
          <w:sz w:val="26"/>
        </w:rPr>
      </w:pPr>
      <w:r>
        <w:rPr>
          <w:sz w:val="26"/>
        </w:rPr>
      </w:r>
    </w:p>
    <w:p>
      <w:pPr>
        <w:pStyle w:val="Heading1"/>
        <w:spacing w:before="89" w:after="0"/>
        <w:rPr>
          <w:u w:val="none"/>
        </w:rPr>
      </w:pPr>
      <w:r>
        <w:rPr>
          <w:u w:val="thick"/>
        </w:rPr>
        <w:t>Mecanica</w:t>
      </w:r>
      <w:r>
        <w:rPr>
          <w:spacing w:val="-3"/>
          <w:u w:val="thick"/>
        </w:rPr>
        <w:t xml:space="preserve"> </w:t>
      </w:r>
      <w:r>
        <w:rPr>
          <w:u w:val="thick"/>
        </w:rPr>
        <w:t>Jocului: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8" w:leader="none"/>
        </w:tabs>
        <w:spacing w:lineRule="auto" w:line="259" w:before="180" w:after="0"/>
        <w:ind w:left="100" w:right="182" w:firstLine="719"/>
        <w:rPr>
          <w:rFonts w:ascii="Calibri" w:hAnsi="Calibri"/>
        </w:rPr>
      </w:pPr>
      <w:r>
        <w:rPr/>
        <w:t>Nivelele sunt constituite din mai multe hărți, odata ce se ajunge la finalul uneia se trece automat</w:t>
      </w:r>
      <w:r>
        <w:rPr>
          <w:spacing w:val="-53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urmatoarea ;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8" w:leader="none"/>
        </w:tabs>
        <w:spacing w:lineRule="auto" w:line="259" w:before="160" w:after="0"/>
        <w:ind w:left="100" w:right="336" w:firstLine="719"/>
        <w:rPr>
          <w:rFonts w:ascii="Calibri" w:hAnsi="Calibri"/>
        </w:rPr>
      </w:pPr>
      <w:r>
        <w:rPr/>
        <w:t>Coin-urile</w:t>
      </w:r>
      <w:r>
        <w:rPr>
          <w:spacing w:val="-1"/>
        </w:rPr>
        <w:t xml:space="preserve"> </w:t>
      </w:r>
      <w:r>
        <w:rPr/>
        <w:t>sunt colectate</w:t>
      </w:r>
      <w:r>
        <w:rPr>
          <w:spacing w:val="-3"/>
        </w:rPr>
        <w:t xml:space="preserve"> </w:t>
      </w:r>
      <w:r>
        <w:rPr/>
        <w:t>automat cand</w:t>
      </w:r>
      <w:r>
        <w:rPr>
          <w:spacing w:val="-4"/>
        </w:rPr>
        <w:t xml:space="preserve"> </w:t>
      </w:r>
      <w:r>
        <w:rPr/>
        <w:t>sunt atinse</w:t>
      </w:r>
      <w:r>
        <w:rPr>
          <w:spacing w:val="-1"/>
        </w:rPr>
        <w:t xml:space="preserve"> </w:t>
      </w:r>
      <w:r>
        <w:rPr/>
        <w:t>de</w:t>
      </w:r>
      <w:r>
        <w:rPr>
          <w:spacing w:val="-6"/>
        </w:rPr>
        <w:t xml:space="preserve"> </w:t>
      </w:r>
      <w:r>
        <w:rPr/>
        <w:t>player,</w:t>
      </w:r>
      <w:r>
        <w:rPr>
          <w:spacing w:val="-1"/>
        </w:rPr>
        <w:t xml:space="preserve"> </w:t>
      </w:r>
      <w:r>
        <w:rPr/>
        <w:t>si se va</w:t>
      </w:r>
      <w:r>
        <w:rPr>
          <w:spacing w:val="-1"/>
        </w:rPr>
        <w:t xml:space="preserve"> </w:t>
      </w:r>
      <w:r>
        <w:rPr/>
        <w:t>incrementa</w:t>
      </w:r>
      <w:r>
        <w:rPr>
          <w:spacing w:val="-3"/>
        </w:rPr>
        <w:t xml:space="preserve"> </w:t>
      </w:r>
      <w:r>
        <w:rPr/>
        <w:t>un</w:t>
      </w:r>
      <w:r>
        <w:rPr>
          <w:spacing w:val="-1"/>
        </w:rPr>
        <w:t xml:space="preserve"> </w:t>
      </w:r>
      <w:r>
        <w:rPr/>
        <w:t>counter</w:t>
      </w:r>
      <w:r>
        <w:rPr>
          <w:spacing w:val="-1"/>
        </w:rPr>
        <w:t xml:space="preserve"> </w:t>
      </w:r>
      <w:r>
        <w:rPr/>
        <w:t>cu</w:t>
      </w:r>
      <w:r>
        <w:rPr>
          <w:spacing w:val="-52"/>
        </w:rPr>
        <w:t xml:space="preserve"> </w:t>
      </w:r>
      <w:r>
        <w:rPr/>
        <w:t>numarul acestora</w:t>
      </w:r>
      <w:r>
        <w:rPr>
          <w:spacing w:val="-2"/>
        </w:rPr>
        <w:t xml:space="preserve"> </w:t>
      </w:r>
      <w:r>
        <w:rPr/>
        <w:t>in coltul</w:t>
      </w:r>
      <w:r>
        <w:rPr>
          <w:spacing w:val="-2"/>
        </w:rPr>
        <w:t xml:space="preserve"> </w:t>
      </w:r>
      <w:r>
        <w:rPr/>
        <w:t>din dreapta sus</w:t>
      </w:r>
      <w:r>
        <w:rPr>
          <w:spacing w:val="-1"/>
        </w:rPr>
        <w:t xml:space="preserve"> </w:t>
      </w:r>
      <w:r>
        <w:rPr/>
        <w:t>al</w:t>
      </w:r>
      <w:r>
        <w:rPr>
          <w:spacing w:val="1"/>
        </w:rPr>
        <w:t xml:space="preserve"> </w:t>
      </w:r>
      <w:r>
        <w:rPr/>
        <w:t>ecranului</w:t>
      </w:r>
      <w:r>
        <w:rPr>
          <w:spacing w:val="1"/>
        </w:rPr>
        <w:t xml:space="preserve"> </w:t>
      </w:r>
      <w:r>
        <w:rPr/>
        <w:t>;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6" w:leader="none"/>
        </w:tabs>
        <w:spacing w:lineRule="auto" w:line="254" w:before="161" w:after="0"/>
        <w:ind w:left="100" w:right="698" w:firstLine="719"/>
        <w:rPr>
          <w:rFonts w:ascii="Calibri" w:hAnsi="Calibri"/>
        </w:rPr>
      </w:pPr>
      <w:r>
        <w:rPr/>
        <w:t>Jucatorul va avea intre 250-750 HP ce vor fi afisate in coltul din stanga sus al ecranului, acestea fiind</w:t>
      </w:r>
      <w:r>
        <w:rPr>
          <w:spacing w:val="-52"/>
        </w:rPr>
        <w:t xml:space="preserve"> </w:t>
      </w:r>
      <w:r>
        <w:rPr/>
        <w:t>decrementate</w:t>
      </w:r>
      <w:r>
        <w:rPr>
          <w:spacing w:val="-3"/>
        </w:rPr>
        <w:t xml:space="preserve"> </w:t>
      </w:r>
      <w:r>
        <w:rPr/>
        <w:t>in momentul</w:t>
      </w:r>
      <w:r>
        <w:rPr>
          <w:spacing w:val="-2"/>
        </w:rPr>
        <w:t xml:space="preserve"> </w:t>
      </w:r>
      <w:r>
        <w:rPr/>
        <w:t>in</w:t>
      </w:r>
      <w:r>
        <w:rPr>
          <w:spacing w:val="-1"/>
        </w:rPr>
        <w:t xml:space="preserve"> </w:t>
      </w:r>
      <w:r>
        <w:rPr/>
        <w:t>care player-ul</w:t>
      </w:r>
      <w:r>
        <w:rPr>
          <w:spacing w:val="1"/>
        </w:rPr>
        <w:t xml:space="preserve"> </w:t>
      </w:r>
      <w:r>
        <w:rPr/>
        <w:t>este atacat</w:t>
      </w:r>
      <w:r>
        <w:rPr>
          <w:spacing w:val="-2"/>
        </w:rPr>
        <w:t xml:space="preserve"> </w:t>
      </w:r>
      <w:r>
        <w:rPr/>
        <w:t>de unul</w:t>
      </w:r>
      <w:r>
        <w:rPr>
          <w:spacing w:val="1"/>
        </w:rPr>
        <w:t xml:space="preserve"> </w:t>
      </w:r>
      <w:r>
        <w:rPr/>
        <w:t>dintre monstri ;</w:t>
      </w:r>
    </w:p>
    <w:p>
      <w:pPr>
        <w:pStyle w:val="ListParagraph"/>
        <w:numPr>
          <w:ilvl w:val="0"/>
          <w:numId w:val="5"/>
        </w:numPr>
        <w:tabs>
          <w:tab w:val="clear" w:pos="720"/>
          <w:tab w:val="left" w:pos="946" w:leader="none"/>
        </w:tabs>
        <w:spacing w:before="165" w:after="0"/>
        <w:ind w:left="945" w:hanging="126"/>
        <w:rPr>
          <w:rFonts w:ascii="Calibri" w:hAnsi="Calibri"/>
        </w:rPr>
      </w:pPr>
      <w:r>
        <w:rPr/>
        <w:t>Monstrii pot fi distrusi cu</w:t>
      </w:r>
      <w:r>
        <w:rPr>
          <w:spacing w:val="-6"/>
        </w:rPr>
        <w:t xml:space="preserve"> </w:t>
      </w:r>
      <w:r>
        <w:rPr/>
        <w:t>ajutorul abilitatilor</w:t>
      </w:r>
      <w:r>
        <w:rPr>
          <w:spacing w:val="-1"/>
        </w:rPr>
        <w:t xml:space="preserve"> </w:t>
      </w:r>
      <w:r>
        <w:rPr/>
        <w:t>speciale</w:t>
      </w:r>
      <w:r>
        <w:rPr>
          <w:spacing w:val="-3"/>
        </w:rPr>
        <w:t xml:space="preserve"> </w:t>
      </w:r>
      <w:r>
        <w:rPr/>
        <w:t>sau</w:t>
      </w:r>
      <w:r>
        <w:rPr>
          <w:spacing w:val="-1"/>
        </w:rPr>
        <w:t xml:space="preserve"> </w:t>
      </w:r>
      <w:r>
        <w:rPr/>
        <w:t>cu</w:t>
      </w:r>
      <w:r>
        <w:rPr>
          <w:spacing w:val="-3"/>
        </w:rPr>
        <w:t xml:space="preserve"> </w:t>
      </w:r>
      <w:r>
        <w:rPr/>
        <w:t>armele</w:t>
      </w:r>
      <w:r>
        <w:rPr>
          <w:spacing w:val="-1"/>
        </w:rPr>
        <w:t xml:space="preserve"> </w:t>
      </w:r>
      <w:r>
        <w:rPr/>
        <w:t>de</w:t>
      </w:r>
      <w:r>
        <w:rPr>
          <w:spacing w:val="-1"/>
        </w:rPr>
        <w:t xml:space="preserve"> </w:t>
      </w:r>
      <w:r>
        <w:rPr/>
        <w:t>baza</w:t>
      </w:r>
      <w:r>
        <w:rPr>
          <w:spacing w:val="-1"/>
        </w:rPr>
        <w:t xml:space="preserve"> </w:t>
      </w:r>
      <w:r>
        <w:rPr/>
        <w:t>ale</w:t>
      </w:r>
      <w:r>
        <w:rPr>
          <w:spacing w:val="-3"/>
        </w:rPr>
        <w:t xml:space="preserve"> </w:t>
      </w:r>
      <w:r>
        <w:rPr/>
        <w:t>ninja-ului ;</w:t>
      </w:r>
    </w:p>
    <w:p>
      <w:pPr>
        <w:sectPr>
          <w:type w:val="nextPage"/>
          <w:pgSz w:w="12240" w:h="15840"/>
          <w:pgMar w:left="1340" w:right="1320" w:header="0" w:top="13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5"/>
        </w:numPr>
        <w:tabs>
          <w:tab w:val="clear" w:pos="720"/>
          <w:tab w:val="left" w:pos="946" w:leader="none"/>
        </w:tabs>
        <w:spacing w:lineRule="auto" w:line="259" w:before="179" w:after="0"/>
        <w:ind w:left="100" w:right="502" w:firstLine="719"/>
        <w:rPr>
          <w:rFonts w:ascii="Calibri" w:hAnsi="Calibri"/>
        </w:rPr>
      </w:pPr>
      <w:r>
        <w:rPr/>
        <w:t>Pentru a colecta abilitatile speciale se apasa tasta “E” .</w:t>
      </w:r>
    </w:p>
    <w:p>
      <w:pPr>
        <w:pStyle w:val="Heading1"/>
        <w:spacing w:before="78" w:after="0"/>
        <w:rPr>
          <w:u w:val="none"/>
        </w:rPr>
      </w:pPr>
      <w:r>
        <w:rPr>
          <w:u w:val="thick"/>
        </w:rPr>
        <w:t>Game</w:t>
      </w:r>
      <w:r>
        <w:rPr>
          <w:spacing w:val="-3"/>
          <w:u w:val="thick"/>
        </w:rPr>
        <w:t xml:space="preserve"> </w:t>
      </w:r>
      <w:r>
        <w:rPr>
          <w:u w:val="thick"/>
        </w:rPr>
        <w:t>Sprites:</w:t>
      </w:r>
    </w:p>
    <w:p>
      <w:pPr>
        <w:pStyle w:val="TextBody"/>
        <w:spacing w:before="2" w:after="0"/>
        <w:rPr>
          <w:b/>
          <w:b/>
          <w:i/>
          <w:i/>
          <w:sz w:val="13"/>
        </w:rPr>
      </w:pPr>
      <w:r>
        <w:rPr/>
        <w:drawing>
          <wp:inline distT="0" distB="0" distL="0" distR="0">
            <wp:extent cx="1917700" cy="3166110"/>
            <wp:effectExtent l="0" t="0" r="0" b="0"/>
            <wp:docPr id="11" name="Picture 12" descr="C:\Users\Galbeaza Ciprian\AppData\Local\Microsoft\Windows\INetCache\Content.Word\butt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C:\Users\Galbeaza Ciprian\AppData\Local\Microsoft\Windows\INetCache\Content.Word\buttons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211070" cy="3207385"/>
            <wp:effectExtent l="0" t="0" r="0" b="0"/>
            <wp:docPr id="12" name="Picture 21" descr="C:\Users\Galbeaza Ciprian\AppData\Local\Microsoft\Windows\INetCache\Content.Word\button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1" descr="C:\Users\Galbeaza Ciprian\AppData\Local\Microsoft\Windows\INetCache\Content.Word\buttons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945005" cy="3111500"/>
            <wp:effectExtent l="0" t="0" r="0" b="0"/>
            <wp:docPr id="13" name="Picture 22" descr="C:\Users\Galbeaza Ciprian\AppData\Local\Microsoft\Windows\INetCache\Content.Word\buttons1_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 descr="C:\Users\Galbeaza Ciprian\AppData\Local\Microsoft\Windows\INetCache\Content.Word\buttons1_t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1828800" cy="457200"/>
            <wp:effectExtent l="0" t="0" r="0" b="0"/>
            <wp:docPr id="14" name="Picture 2" descr="C:\Users\Galbeaza Ciprian\AppData\Local\Microsoft\Windows\INetCache\Content.Word\shurikenSpriteShe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 descr="C:\Users\Galbeaza Ciprian\AppData\Local\Microsoft\Windows\INetCache\Content.Word\shurikenSpriteSheet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Body"/>
        <w:rPr>
          <w:b/>
          <w:b/>
          <w:i/>
          <w:i/>
          <w:sz w:val="30"/>
        </w:rPr>
      </w:pPr>
      <w:r>
        <w:rPr>
          <w:b/>
          <w:i/>
          <w:sz w:val="30"/>
        </w:rPr>
      </w:r>
    </w:p>
    <w:p>
      <w:pPr>
        <w:pStyle w:val="TextBody"/>
        <w:rPr>
          <w:b/>
          <w:b/>
          <w:i/>
          <w:i/>
          <w:sz w:val="30"/>
        </w:rPr>
      </w:pPr>
      <w:r>
        <w:rPr>
          <w:b/>
          <w:i/>
          <w:sz w:val="30"/>
        </w:rPr>
      </w:r>
    </w:p>
    <w:p>
      <w:pPr>
        <w:pStyle w:val="TextBody"/>
        <w:rPr>
          <w:b/>
          <w:b/>
          <w:i/>
          <w:i/>
          <w:sz w:val="30"/>
        </w:rPr>
      </w:pPr>
      <w:r>
        <w:rPr>
          <w:b/>
          <w:i/>
          <w:sz w:val="30"/>
        </w:rPr>
      </w:r>
    </w:p>
    <w:p>
      <w:pPr>
        <w:pStyle w:val="TextBody"/>
        <w:rPr>
          <w:b/>
          <w:b/>
          <w:i/>
          <w:i/>
          <w:sz w:val="31"/>
        </w:rPr>
      </w:pPr>
      <w:r>
        <w:rPr>
          <w:b/>
          <w:i/>
          <w:sz w:val="31"/>
        </w:rPr>
      </w:r>
    </w:p>
    <w:p>
      <w:pPr>
        <w:pStyle w:val="Normal"/>
        <w:ind w:left="100" w:hanging="0"/>
        <w:rPr>
          <w:b/>
          <w:b/>
          <w:i/>
          <w:i/>
          <w:sz w:val="28"/>
        </w:rPr>
      </w:pPr>
      <w:r>
        <w:rPr>
          <w:b/>
          <w:i/>
          <w:sz w:val="28"/>
          <w:u w:val="thick"/>
        </w:rPr>
        <w:t>Descriere</w:t>
      </w:r>
      <w:r>
        <w:rPr>
          <w:b/>
          <w:i/>
          <w:spacing w:val="-3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niveluri:</w:t>
      </w:r>
    </w:p>
    <w:p>
      <w:pPr>
        <w:pStyle w:val="TextBody"/>
        <w:spacing w:before="181" w:after="0"/>
        <w:ind w:left="820" w:hanging="0"/>
        <w:rPr>
          <w:rFonts w:ascii="Calibri" w:hAnsi="Calibri"/>
        </w:rPr>
      </w:pPr>
      <w:r>
        <w:rPr/>
        <w:t>-Jocul are</w:t>
      </w:r>
      <w:r>
        <w:rPr>
          <w:spacing w:val="-1"/>
        </w:rPr>
        <w:t xml:space="preserve"> </w:t>
      </w:r>
      <w:r>
        <w:rPr/>
        <w:t>3</w:t>
      </w:r>
      <w:r>
        <w:rPr>
          <w:spacing w:val="-2"/>
        </w:rPr>
        <w:t xml:space="preserve"> </w:t>
      </w:r>
      <w:r>
        <w:rPr/>
        <w:t>nivele: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900" w:leader="none"/>
          <w:tab w:val="left" w:pos="1901" w:leader="none"/>
        </w:tabs>
        <w:spacing w:before="182" w:after="0"/>
        <w:ind w:left="1900" w:hanging="361"/>
        <w:rPr>
          <w:rFonts w:ascii="Calibri" w:hAnsi="Calibri"/>
        </w:rPr>
      </w:pPr>
      <w:r>
        <w:rPr/>
        <w:t>Primul nivel</w:t>
      </w:r>
      <w:r>
        <w:rPr>
          <w:spacing w:val="-3"/>
        </w:rPr>
        <w:t xml:space="preserve"> </w:t>
      </w:r>
      <w:r>
        <w:rPr/>
        <w:t>: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2620" w:leader="none"/>
          <w:tab w:val="left" w:pos="2621" w:leader="none"/>
        </w:tabs>
        <w:spacing w:before="18" w:after="0"/>
        <w:rPr>
          <w:rFonts w:ascii="Calibri" w:hAnsi="Calibri"/>
        </w:rPr>
      </w:pPr>
      <w:r>
        <w:rPr/>
        <w:t>Are</w:t>
      </w:r>
      <w:r>
        <w:rPr>
          <w:spacing w:val="-1"/>
        </w:rPr>
        <w:t xml:space="preserve"> </w:t>
      </w:r>
      <w:r>
        <w:rPr/>
        <w:t>ca</w:t>
      </w:r>
      <w:r>
        <w:rPr>
          <w:spacing w:val="-3"/>
        </w:rPr>
        <w:t xml:space="preserve"> </w:t>
      </w:r>
      <w:r>
        <w:rPr/>
        <w:t>si</w:t>
      </w:r>
      <w:r>
        <w:rPr>
          <w:spacing w:val="-2"/>
        </w:rPr>
        <w:t xml:space="preserve"> </w:t>
      </w:r>
      <w:r>
        <w:rPr/>
        <w:t>inamici</w:t>
      </w:r>
      <w:r>
        <w:rPr>
          <w:spacing w:val="-2"/>
        </w:rPr>
        <w:t xml:space="preserve"> </w:t>
      </w:r>
      <w:r>
        <w:rPr/>
        <w:t>doar</w:t>
      </w:r>
      <w:r>
        <w:rPr>
          <w:spacing w:val="-1"/>
        </w:rPr>
        <w:t xml:space="preserve"> </w:t>
      </w:r>
      <w:r>
        <w:rPr/>
        <w:t>goblini</w:t>
      </w:r>
    </w:p>
    <w:p>
      <w:pPr>
        <w:pStyle w:val="ListParagraph"/>
        <w:numPr>
          <w:ilvl w:val="0"/>
          <w:numId w:val="4"/>
        </w:numPr>
        <w:tabs>
          <w:tab w:val="clear" w:pos="720"/>
          <w:tab w:val="left" w:pos="2621" w:leader="none"/>
        </w:tabs>
        <w:spacing w:before="20" w:after="0"/>
        <w:rPr>
          <w:rFonts w:ascii="Calibri" w:hAnsi="Calibri"/>
        </w:rPr>
      </w:pPr>
      <w:r>
        <w:rPr/>
        <w:t>Nivelul</w:t>
      </w:r>
      <w:r>
        <w:rPr>
          <w:spacing w:val="-1"/>
        </w:rPr>
        <w:t xml:space="preserve"> </w:t>
      </w:r>
      <w:r>
        <w:rPr/>
        <w:t>este</w:t>
      </w:r>
      <w:r>
        <w:rPr>
          <w:spacing w:val="-2"/>
        </w:rPr>
        <w:t xml:space="preserve"> </w:t>
      </w:r>
      <w:r>
        <w:rPr/>
        <w:t>constituit</w:t>
      </w:r>
      <w:r>
        <w:rPr>
          <w:spacing w:val="-3"/>
        </w:rPr>
        <w:t xml:space="preserve"> </w:t>
      </w:r>
      <w:r>
        <w:rPr/>
        <w:t>doar</w:t>
      </w:r>
      <w:r>
        <w:rPr>
          <w:spacing w:val="-4"/>
        </w:rPr>
        <w:t xml:space="preserve"> </w:t>
      </w:r>
      <w:r>
        <w:rPr/>
        <w:t>din</w:t>
      </w:r>
      <w:r>
        <w:rPr>
          <w:spacing w:val="-2"/>
        </w:rPr>
        <w:t xml:space="preserve"> </w:t>
      </w:r>
      <w:r>
        <w:rPr/>
        <w:t>2</w:t>
      </w:r>
      <w:r>
        <w:rPr>
          <w:spacing w:val="-1"/>
        </w:rPr>
        <w:t xml:space="preserve"> </w:t>
      </w:r>
      <w:r>
        <w:rPr/>
        <w:t>hărți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900" w:leader="none"/>
          <w:tab w:val="left" w:pos="1901" w:leader="none"/>
        </w:tabs>
        <w:spacing w:before="20" w:after="0"/>
        <w:ind w:left="1900" w:hanging="361"/>
        <w:rPr>
          <w:rFonts w:ascii="Calibri" w:hAnsi="Calibri"/>
        </w:rPr>
      </w:pPr>
      <w:r>
        <w:rPr/>
        <w:t>Al</w:t>
      </w:r>
      <w:r>
        <w:rPr>
          <w:spacing w:val="-1"/>
        </w:rPr>
        <w:t xml:space="preserve"> </w:t>
      </w:r>
      <w:r>
        <w:rPr/>
        <w:t>doilea</w:t>
      </w:r>
      <w:r>
        <w:rPr>
          <w:spacing w:val="-3"/>
        </w:rPr>
        <w:t xml:space="preserve"> </w:t>
      </w:r>
      <w:r>
        <w:rPr/>
        <w:t>nivel: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620" w:leader="none"/>
          <w:tab w:val="left" w:pos="2621" w:leader="none"/>
        </w:tabs>
        <w:spacing w:lineRule="auto" w:line="259" w:before="19" w:after="0"/>
        <w:ind w:left="2621" w:right="638" w:hanging="361"/>
        <w:rPr>
          <w:rFonts w:ascii="Calibri" w:hAnsi="Calibri"/>
        </w:rPr>
      </w:pPr>
      <w:r>
        <w:rPr/>
        <w:t>Are ca si inamici doar căpcăuni ( aceștia fiind mult mai periculoși decat</w:t>
      </w:r>
      <w:r>
        <w:rPr>
          <w:spacing w:val="-52"/>
        </w:rPr>
        <w:t xml:space="preserve"> </w:t>
      </w:r>
      <w:r>
        <w:rPr/>
        <w:t>goblinii)</w:t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2621" w:leader="none"/>
        </w:tabs>
        <w:spacing w:lineRule="exact" w:line="251" w:before="0" w:after="0"/>
        <w:rPr>
          <w:rFonts w:ascii="Calibri" w:hAnsi="Calibri"/>
        </w:rPr>
      </w:pPr>
      <w:r>
        <w:rPr/>
        <w:t>Nivelul</w:t>
      </w:r>
      <w:r>
        <w:rPr>
          <w:spacing w:val="-1"/>
        </w:rPr>
        <w:t xml:space="preserve"> </w:t>
      </w:r>
      <w:r>
        <w:rPr/>
        <w:t>este</w:t>
      </w:r>
      <w:r>
        <w:rPr>
          <w:spacing w:val="-1"/>
        </w:rPr>
        <w:t xml:space="preserve"> </w:t>
      </w:r>
      <w:r>
        <w:rPr/>
        <w:t>constituit</w:t>
      </w:r>
      <w:r>
        <w:rPr>
          <w:spacing w:val="-4"/>
        </w:rPr>
        <w:t xml:space="preserve"> </w:t>
      </w:r>
      <w:r>
        <w:rPr/>
        <w:t>din</w:t>
      </w:r>
      <w:r>
        <w:rPr>
          <w:spacing w:val="-4"/>
        </w:rPr>
        <w:t xml:space="preserve"> </w:t>
      </w:r>
      <w:r>
        <w:rPr/>
        <w:t>2</w:t>
      </w:r>
      <w:r>
        <w:rPr>
          <w:spacing w:val="-4"/>
        </w:rPr>
        <w:t xml:space="preserve"> </w:t>
      </w:r>
      <w:r>
        <w:rPr/>
        <w:t>hărți</w:t>
      </w:r>
    </w:p>
    <w:p>
      <w:pPr>
        <w:pStyle w:val="ListParagraph"/>
        <w:numPr>
          <w:ilvl w:val="1"/>
          <w:numId w:val="5"/>
        </w:numPr>
        <w:tabs>
          <w:tab w:val="clear" w:pos="720"/>
          <w:tab w:val="left" w:pos="1900" w:leader="none"/>
          <w:tab w:val="left" w:pos="1901" w:leader="none"/>
        </w:tabs>
        <w:spacing w:before="22" w:after="0"/>
        <w:ind w:left="1900" w:hanging="361"/>
        <w:rPr>
          <w:rFonts w:ascii="Calibri" w:hAnsi="Calibri"/>
        </w:rPr>
      </w:pPr>
      <w:r>
        <w:rPr/>
        <w:t>Al</w:t>
      </w:r>
      <w:r>
        <w:rPr>
          <w:spacing w:val="-1"/>
        </w:rPr>
        <w:t xml:space="preserve"> </w:t>
      </w:r>
      <w:r>
        <w:rPr/>
        <w:t>treilea</w:t>
      </w:r>
      <w:r>
        <w:rPr>
          <w:spacing w:val="-4"/>
        </w:rPr>
        <w:t xml:space="preserve"> </w:t>
      </w:r>
      <w:r>
        <w:rPr/>
        <w:t>nivel: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2620" w:leader="none"/>
          <w:tab w:val="left" w:pos="2621" w:leader="none"/>
        </w:tabs>
        <w:spacing w:before="18" w:after="0"/>
        <w:rPr>
          <w:rFonts w:ascii="Calibri" w:hAnsi="Calibri"/>
        </w:rPr>
      </w:pPr>
      <w:r>
        <w:rPr/>
        <w:t>Are</w:t>
      </w:r>
      <w:r>
        <w:rPr>
          <w:spacing w:val="-2"/>
        </w:rPr>
        <w:t xml:space="preserve"> </w:t>
      </w:r>
      <w:r>
        <w:rPr/>
        <w:t>ca</w:t>
      </w:r>
      <w:r>
        <w:rPr>
          <w:spacing w:val="-3"/>
        </w:rPr>
        <w:t xml:space="preserve"> </w:t>
      </w:r>
      <w:r>
        <w:rPr/>
        <w:t>și</w:t>
      </w:r>
      <w:r>
        <w:rPr>
          <w:spacing w:val="-3"/>
        </w:rPr>
        <w:t xml:space="preserve"> </w:t>
      </w:r>
      <w:r>
        <w:rPr/>
        <w:t>inamici</w:t>
      </w:r>
      <w:r>
        <w:rPr>
          <w:spacing w:val="-3"/>
        </w:rPr>
        <w:t xml:space="preserve"> </w:t>
      </w:r>
      <w:r>
        <w:rPr/>
        <w:t>atat</w:t>
      </w:r>
      <w:r>
        <w:rPr>
          <w:spacing w:val="-1"/>
        </w:rPr>
        <w:t xml:space="preserve"> </w:t>
      </w:r>
      <w:r>
        <w:rPr/>
        <w:t>goblini cat si căpcăuni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2621" w:leader="none"/>
        </w:tabs>
        <w:rPr>
          <w:rFonts w:ascii="Calibri" w:hAnsi="Calibri"/>
        </w:rPr>
      </w:pPr>
      <w:r>
        <w:rPr/>
        <w:t>Nivelul este</w:t>
      </w:r>
      <w:r>
        <w:rPr>
          <w:spacing w:val="-1"/>
        </w:rPr>
        <w:t xml:space="preserve"> </w:t>
      </w:r>
      <w:r>
        <w:rPr/>
        <w:t>constituit</w:t>
      </w:r>
      <w:r>
        <w:rPr>
          <w:spacing w:val="-3"/>
        </w:rPr>
        <w:t xml:space="preserve"> </w:t>
      </w:r>
      <w:r>
        <w:rPr/>
        <w:t>din</w:t>
      </w:r>
      <w:r>
        <w:rPr>
          <w:spacing w:val="-3"/>
        </w:rPr>
        <w:t xml:space="preserve"> </w:t>
      </w:r>
      <w:r>
        <w:rPr/>
        <w:t>2</w:t>
      </w:r>
      <w:r>
        <w:rPr>
          <w:spacing w:val="-4"/>
        </w:rPr>
        <w:t xml:space="preserve"> </w:t>
      </w:r>
      <w:r>
        <w:rPr/>
        <w:t>hărți</w:t>
      </w:r>
    </w:p>
    <w:p>
      <w:pPr>
        <w:sectPr>
          <w:type w:val="nextPage"/>
          <w:pgSz w:w="12240" w:h="15840"/>
          <w:pgMar w:left="1340" w:right="1320" w:header="0" w:top="1360" w:footer="0" w:bottom="280" w:gutter="0"/>
          <w:pgNumType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2620" w:leader="none"/>
          <w:tab w:val="left" w:pos="2621" w:leader="none"/>
        </w:tabs>
        <w:spacing w:lineRule="auto" w:line="259" w:before="20" w:after="0"/>
        <w:ind w:left="2621" w:right="565" w:hanging="361"/>
        <w:rPr>
          <w:rFonts w:ascii="Calibri" w:hAnsi="Calibri"/>
        </w:rPr>
      </w:pPr>
      <w:r>
        <w:rPr/>
        <w:t>De această dată pe hartă se gasesc foarte puține abilitati speciale ce ajută</w:t>
      </w:r>
      <w:r>
        <w:rPr>
          <w:spacing w:val="-52"/>
        </w:rPr>
        <w:t xml:space="preserve"> </w:t>
      </w:r>
      <w:r>
        <w:rPr/>
        <w:t>jucătorul</w:t>
      </w:r>
      <w:r>
        <w:rPr>
          <w:spacing w:val="-3"/>
        </w:rPr>
        <w:t xml:space="preserve"> </w:t>
      </w:r>
      <w:r>
        <w:rPr/>
        <w:t>să elimine</w:t>
      </w:r>
      <w:r>
        <w:rPr>
          <w:spacing w:val="-2"/>
        </w:rPr>
        <w:t xml:space="preserve"> </w:t>
      </w:r>
      <w:r>
        <w:rPr/>
        <w:t>inamicii.</w:t>
      </w:r>
    </w:p>
    <w:p>
      <w:pPr>
        <w:pStyle w:val="Heading1"/>
        <w:spacing w:before="78" w:after="0"/>
        <w:rPr>
          <w:u w:val="none"/>
        </w:rPr>
      </w:pPr>
      <w:r>
        <w:rPr>
          <w:u w:val="thick"/>
        </w:rPr>
        <w:t>Descriere</w:t>
      </w:r>
      <w:r>
        <w:rPr>
          <w:spacing w:val="-6"/>
          <w:u w:val="thick"/>
        </w:rPr>
        <w:t xml:space="preserve"> </w:t>
      </w:r>
      <w:r>
        <w:rPr>
          <w:u w:val="thick"/>
        </w:rPr>
        <w:t>meniu: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541" w:leader="none"/>
        </w:tabs>
        <w:spacing w:before="185" w:after="0"/>
        <w:ind w:left="1540" w:hanging="361"/>
        <w:rPr>
          <w:b/>
          <w:b/>
        </w:rPr>
      </w:pPr>
      <w:r>
        <w:rPr>
          <w:b/>
        </w:rPr>
        <w:t>Start</w:t>
      </w:r>
      <w:r>
        <w:rPr>
          <w:b/>
          <w:spacing w:val="-3"/>
        </w:rPr>
        <w:t xml:space="preserve"> </w:t>
      </w:r>
      <w:r>
        <w:rPr>
          <w:b/>
        </w:rPr>
        <w:t>Button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261" w:leader="none"/>
        </w:tabs>
        <w:ind w:left="2260" w:hanging="361"/>
        <w:rPr>
          <w:b/>
          <w:b/>
        </w:rPr>
      </w:pPr>
      <w:r>
        <w:rPr>
          <w:b/>
        </w:rPr>
        <w:t>Choose</w:t>
      </w:r>
      <w:r>
        <w:rPr>
          <w:b/>
          <w:spacing w:val="-1"/>
        </w:rPr>
        <w:t xml:space="preserve"> </w:t>
      </w:r>
      <w:r>
        <w:rPr>
          <w:b/>
        </w:rPr>
        <w:t>Character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981" w:leader="none"/>
        </w:tabs>
        <w:spacing w:before="20" w:after="0"/>
        <w:jc w:val="left"/>
        <w:rPr>
          <w:b/>
          <w:b/>
        </w:rPr>
      </w:pPr>
      <w:r>
        <w:rPr>
          <w:b/>
        </w:rPr>
        <w:t>Black</w:t>
      </w:r>
      <w:r>
        <w:rPr>
          <w:b/>
          <w:spacing w:val="-1"/>
        </w:rPr>
        <w:t xml:space="preserve"> </w:t>
      </w:r>
      <w:r>
        <w:rPr>
          <w:b/>
        </w:rPr>
        <w:t>Shinobi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981" w:leader="none"/>
        </w:tabs>
        <w:ind w:left="2981" w:hanging="358"/>
        <w:jc w:val="left"/>
        <w:rPr>
          <w:b/>
          <w:b/>
        </w:rPr>
      </w:pPr>
      <w:r>
        <w:rPr>
          <w:b/>
        </w:rPr>
        <w:t>Blue</w:t>
      </w:r>
      <w:r>
        <w:rPr>
          <w:b/>
          <w:spacing w:val="-1"/>
        </w:rPr>
        <w:t xml:space="preserve"> </w:t>
      </w:r>
      <w:r>
        <w:rPr>
          <w:b/>
        </w:rPr>
        <w:t>Shinobi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981" w:leader="none"/>
        </w:tabs>
        <w:spacing w:before="18" w:after="0"/>
        <w:ind w:left="2981" w:hanging="418"/>
        <w:jc w:val="left"/>
        <w:rPr>
          <w:b/>
          <w:b/>
        </w:rPr>
      </w:pPr>
      <w:r>
        <w:rPr>
          <w:b/>
        </w:rPr>
        <w:t>Green</w:t>
      </w:r>
      <w:r>
        <w:rPr>
          <w:b/>
          <w:spacing w:val="-2"/>
        </w:rPr>
        <w:t xml:space="preserve"> </w:t>
      </w:r>
      <w:r>
        <w:rPr>
          <w:b/>
        </w:rPr>
        <w:t>Shinobi</w:t>
      </w:r>
    </w:p>
    <w:p>
      <w:pPr>
        <w:pStyle w:val="ListParagraph"/>
        <w:numPr>
          <w:ilvl w:val="1"/>
          <w:numId w:val="1"/>
        </w:numPr>
        <w:tabs>
          <w:tab w:val="clear" w:pos="720"/>
          <w:tab w:val="left" w:pos="2261" w:leader="none"/>
        </w:tabs>
        <w:ind w:left="2260" w:hanging="361"/>
        <w:rPr>
          <w:b/>
          <w:b/>
        </w:rPr>
      </w:pPr>
      <w:r>
        <w:rPr>
          <w:b/>
        </w:rPr>
        <w:t>Choose</w:t>
      </w:r>
      <w:r>
        <w:rPr>
          <w:b/>
          <w:spacing w:val="-1"/>
        </w:rPr>
        <w:t xml:space="preserve"> </w:t>
      </w:r>
      <w:r>
        <w:rPr>
          <w:b/>
        </w:rPr>
        <w:t>level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981" w:leader="none"/>
        </w:tabs>
        <w:spacing w:before="20" w:after="0"/>
        <w:jc w:val="left"/>
        <w:rPr>
          <w:b/>
          <w:b/>
        </w:rPr>
      </w:pPr>
      <w:r>
        <w:rPr>
          <w:b/>
        </w:rPr>
        <w:t>First</w:t>
      </w:r>
      <w:r>
        <w:rPr>
          <w:b/>
          <w:spacing w:val="-2"/>
        </w:rPr>
        <w:t xml:space="preserve"> </w:t>
      </w:r>
      <w:r>
        <w:rPr>
          <w:b/>
        </w:rPr>
        <w:t>level (Goblin</w:t>
      </w:r>
      <w:r>
        <w:rPr>
          <w:b/>
          <w:spacing w:val="-1"/>
        </w:rPr>
        <w:t xml:space="preserve"> </w:t>
      </w:r>
      <w:r>
        <w:rPr>
          <w:b/>
        </w:rPr>
        <w:t>only)</w:t>
      </w:r>
      <w:r>
        <w:rPr>
          <w:b/>
          <w:spacing w:val="-1"/>
        </w:rPr>
        <w:t xml:space="preserve"> </w:t>
      </w:r>
      <w:r>
        <w:rPr>
          <w:b/>
        </w:rPr>
        <w:t>-</w:t>
      </w:r>
      <w:r>
        <w:rPr>
          <w:b/>
          <w:spacing w:val="-3"/>
        </w:rPr>
        <w:t xml:space="preserve"> </w:t>
      </w:r>
      <w:r>
        <w:rPr>
          <w:b/>
        </w:rPr>
        <w:t>Easy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981" w:leader="none"/>
        </w:tabs>
        <w:ind w:left="2981" w:hanging="358"/>
        <w:jc w:val="left"/>
        <w:rPr>
          <w:b/>
          <w:b/>
        </w:rPr>
      </w:pPr>
      <w:r>
        <w:rPr>
          <w:b/>
        </w:rPr>
        <w:t>Second</w:t>
      </w:r>
      <w:r>
        <w:rPr>
          <w:b/>
          <w:spacing w:val="-1"/>
        </w:rPr>
        <w:t xml:space="preserve"> </w:t>
      </w:r>
      <w:r>
        <w:rPr>
          <w:b/>
        </w:rPr>
        <w:t>level(Ogre only)</w:t>
      </w:r>
      <w:r>
        <w:rPr>
          <w:b/>
          <w:spacing w:val="-2"/>
        </w:rPr>
        <w:t xml:space="preserve"> </w:t>
      </w:r>
      <w:r>
        <w:rPr>
          <w:b/>
        </w:rPr>
        <w:t>-</w:t>
      </w:r>
      <w:r>
        <w:rPr>
          <w:b/>
          <w:spacing w:val="-2"/>
        </w:rPr>
        <w:t xml:space="preserve"> </w:t>
      </w:r>
      <w:r>
        <w:rPr>
          <w:b/>
        </w:rPr>
        <w:t>Medium</w:t>
      </w:r>
    </w:p>
    <w:p>
      <w:pPr>
        <w:pStyle w:val="ListParagraph"/>
        <w:numPr>
          <w:ilvl w:val="2"/>
          <w:numId w:val="1"/>
        </w:numPr>
        <w:tabs>
          <w:tab w:val="clear" w:pos="720"/>
          <w:tab w:val="left" w:pos="2981" w:leader="none"/>
        </w:tabs>
        <w:spacing w:before="18" w:after="0"/>
        <w:ind w:left="2981" w:hanging="418"/>
        <w:jc w:val="left"/>
        <w:rPr>
          <w:b/>
          <w:b/>
        </w:rPr>
      </w:pPr>
      <w:r>
        <w:rPr>
          <w:b/>
        </w:rPr>
        <w:t>Third</w:t>
      </w:r>
      <w:r>
        <w:rPr>
          <w:b/>
          <w:spacing w:val="-1"/>
        </w:rPr>
        <w:t xml:space="preserve"> </w:t>
      </w:r>
      <w:r>
        <w:rPr>
          <w:b/>
        </w:rPr>
        <w:t>level(Mixed) –</w:t>
      </w:r>
      <w:r>
        <w:rPr>
          <w:b/>
          <w:spacing w:val="-1"/>
        </w:rPr>
        <w:t xml:space="preserve"> </w:t>
      </w:r>
      <w:r>
        <w:rPr>
          <w:b/>
        </w:rPr>
        <w:t>Very</w:t>
      </w:r>
      <w:r>
        <w:rPr>
          <w:b/>
          <w:spacing w:val="-1"/>
        </w:rPr>
        <w:t xml:space="preserve"> </w:t>
      </w:r>
      <w:r>
        <w:rPr>
          <w:b/>
        </w:rPr>
        <w:t>Hard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260" w:leader="none"/>
          <w:tab w:val="left" w:pos="2261" w:leader="none"/>
        </w:tabs>
        <w:rPr>
          <w:b/>
          <w:b/>
        </w:rPr>
      </w:pPr>
      <w:r>
        <w:rPr>
          <w:b/>
        </w:rPr>
        <w:t>Restart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2981" w:leader="none"/>
        </w:tabs>
        <w:rPr>
          <w:b/>
          <w:b/>
        </w:rPr>
      </w:pPr>
      <w:r>
        <w:rPr>
          <w:b/>
        </w:rPr>
        <w:t>Turn</w:t>
      </w:r>
      <w:r>
        <w:rPr>
          <w:b/>
          <w:spacing w:val="-1"/>
        </w:rPr>
        <w:t xml:space="preserve"> </w:t>
      </w:r>
      <w:r>
        <w:rPr>
          <w:b/>
        </w:rPr>
        <w:t>on/off</w:t>
      </w:r>
      <w:r>
        <w:rPr>
          <w:b/>
          <w:spacing w:val="-3"/>
        </w:rPr>
        <w:t xml:space="preserve"> </w:t>
      </w:r>
      <w:r>
        <w:rPr>
          <w:b/>
        </w:rPr>
        <w:t>music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1541" w:leader="none"/>
        </w:tabs>
        <w:ind w:left="1540" w:hanging="361"/>
        <w:rPr>
          <w:b/>
          <w:b/>
        </w:rPr>
      </w:pPr>
      <w:r>
        <w:rPr>
          <w:b/>
        </w:rPr>
        <w:t>Exit</w:t>
      </w:r>
    </w:p>
    <w:p>
      <w:pPr>
        <w:pStyle w:val="Heading1"/>
        <w:spacing w:before="180" w:after="0"/>
        <w:rPr>
          <w:u w:val="none"/>
        </w:rPr>
      </w:pPr>
      <w:r>
        <w:rPr>
          <w:u w:val="thick"/>
        </w:rPr>
        <w:t>Bibliografie:</w:t>
      </w:r>
    </w:p>
    <w:p>
      <w:pPr>
        <w:pStyle w:val="TextBody"/>
        <w:spacing w:lineRule="auto" w:line="408" w:before="181" w:after="0"/>
        <w:ind w:left="100" w:right="3713" w:hanging="0"/>
        <w:rPr>
          <w:rFonts w:ascii="Calibri" w:hAnsi="Calibri"/>
        </w:rPr>
      </w:pPr>
      <w:hyperlink r:id="rId16">
        <w:r>
          <w:rPr>
            <w:color w:val="0462C1"/>
            <w:spacing w:val="-1"/>
            <w:u w:val="single" w:color="0462C1"/>
          </w:rPr>
          <w:t>https://craftpix.net/product/goblin-tiny-style-2d-character-sprites/</w:t>
        </w:r>
      </w:hyperlink>
      <w:r>
        <w:rPr>
          <w:color w:val="0462C1"/>
        </w:rPr>
        <w:t xml:space="preserve"> </w:t>
      </w:r>
      <w:hyperlink r:id="rId17">
        <w:r>
          <w:rPr>
            <w:color w:val="0462C1"/>
            <w:u w:val="single" w:color="0462C1"/>
          </w:rPr>
          <w:t>https://craftpix.net/product/ogre-tiny-style-2d-character-sprites/</w:t>
        </w:r>
      </w:hyperlink>
      <w:r>
        <w:rPr>
          <w:color w:val="0462C1"/>
          <w:spacing w:val="1"/>
        </w:rPr>
        <w:t xml:space="preserve"> </w:t>
      </w:r>
      <w:hyperlink r:id="rId18">
        <w:r>
          <w:rPr>
            <w:color w:val="0462C1"/>
            <w:u w:val="single" w:color="0462C1"/>
          </w:rPr>
          <w:t>https://craftpix.net/product/ninja-tiny-style-2d-character-sprites/</w:t>
        </w:r>
      </w:hyperlink>
    </w:p>
    <w:sectPr>
      <w:type w:val="nextPage"/>
      <w:pgSz w:w="12240" w:h="15840"/>
      <w:pgMar w:left="1340" w:right="1320" w:header="0" w:top="1360" w:footer="0" w:bottom="28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Times New Roman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1540" w:hanging="360"/>
      </w:pPr>
      <w:rPr>
        <w:sz w:val="22"/>
        <w:b/>
        <w:szCs w:val="22"/>
        <w:bCs/>
        <w:w w:val="100"/>
        <w:rFonts w:eastAsia="Times New Roman" w:cs="Times New Roman"/>
        <w:lang w:val="ro-RO" w:eastAsia="en-US" w:bidi="ar-SA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60" w:hanging="360"/>
      </w:pPr>
      <w:rPr>
        <w:sz w:val="22"/>
        <w:b/>
        <w:szCs w:val="22"/>
        <w:bCs/>
        <w:w w:val="100"/>
        <w:rFonts w:eastAsia="Times New Roman" w:cs="Times New Roman"/>
        <w:lang w:val="ro-RO" w:eastAsia="en-US" w:bidi="ar-SA"/>
      </w:rPr>
    </w:lvl>
    <w:lvl w:ilvl="2">
      <w:start w:val="1"/>
      <w:numFmt w:val="lowerRoman"/>
      <w:lvlText w:val="%3."/>
      <w:lvlJc w:val="left"/>
      <w:pPr>
        <w:tabs>
          <w:tab w:val="num" w:pos="0"/>
        </w:tabs>
        <w:ind w:left="2981" w:hanging="296"/>
      </w:pPr>
      <w:rPr>
        <w:sz w:val="22"/>
        <w:spacing w:val="0"/>
        <w:b/>
        <w:szCs w:val="22"/>
        <w:bCs/>
        <w:w w:val="100"/>
        <w:rFonts w:eastAsia="Times New Roman" w:cs="Times New Roman"/>
        <w:lang w:val="ro-RO" w:eastAsia="en-US" w:bidi="ar-SA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05" w:hanging="296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30" w:hanging="296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55" w:hanging="296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280" w:hanging="296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05" w:hanging="296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30" w:hanging="296"/>
      </w:pPr>
      <w:rPr>
        <w:rFonts w:ascii="Symbol" w:hAnsi="Symbol" w:cs="Symbol" w:hint="default"/>
      </w:rPr>
    </w:lvl>
  </w:abstractNum>
  <w:abstractNum w:abstractNumId="2">
    <w:lvl w:ilvl="0">
      <w:start w:val="1"/>
      <w:numFmt w:val="lowerLetter"/>
      <w:lvlText w:val="%1."/>
      <w:lvlJc w:val="left"/>
      <w:pPr>
        <w:tabs>
          <w:tab w:val="num" w:pos="0"/>
        </w:tabs>
        <w:ind w:left="2621" w:hanging="361"/>
      </w:pPr>
      <w:rPr>
        <w:sz w:val="22"/>
        <w:szCs w:val="22"/>
        <w:w w:val="100"/>
        <w:rFonts w:eastAsia="Times New Roman" w:cs="Times New Roman"/>
        <w:lang w:val="ro-RO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316" w:hanging="361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012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708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04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96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2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88" w:hanging="361"/>
      </w:pPr>
      <w:rPr>
        <w:rFonts w:ascii="Symbol" w:hAnsi="Symbol" w:cs="Symbol" w:hint="default"/>
      </w:rPr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0"/>
        </w:tabs>
        <w:ind w:left="2621" w:hanging="361"/>
      </w:pPr>
      <w:rPr>
        <w:sz w:val="22"/>
        <w:szCs w:val="22"/>
        <w:w w:val="100"/>
        <w:rFonts w:eastAsia="Times New Roman" w:cs="Times New Roman"/>
        <w:lang w:val="ro-RO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316" w:hanging="361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012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708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04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96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2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88" w:hanging="361"/>
      </w:pPr>
      <w:rPr>
        <w:rFonts w:ascii="Symbol" w:hAnsi="Symbol" w:cs="Symbol" w:hint="default"/>
      </w:rPr>
    </w:lvl>
  </w:abstractNum>
  <w:abstractNum w:abstractNumId="4">
    <w:lvl w:ilvl="0">
      <w:start w:val="1"/>
      <w:numFmt w:val="lowerLetter"/>
      <w:lvlText w:val="%1."/>
      <w:lvlJc w:val="left"/>
      <w:pPr>
        <w:tabs>
          <w:tab w:val="num" w:pos="0"/>
        </w:tabs>
        <w:ind w:left="2621" w:hanging="361"/>
      </w:pPr>
      <w:rPr>
        <w:sz w:val="22"/>
        <w:szCs w:val="22"/>
        <w:w w:val="100"/>
        <w:rFonts w:eastAsia="Times New Roman" w:cs="Times New Roman"/>
        <w:lang w:val="ro-RO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316" w:hanging="361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4012" w:hanging="361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708" w:hanging="361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404" w:hanging="361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6100" w:hanging="361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796" w:hanging="361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92" w:hanging="361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88" w:hanging="361"/>
      </w:pPr>
      <w:rPr>
        <w:rFonts w:ascii="Symbol" w:hAnsi="Symbol" w:cs="Symbol" w:hint="default"/>
      </w:rPr>
    </w:lvl>
  </w:abstractNum>
  <w:abstractNum w:abstractNumId="5">
    <w:lvl w:ilvl="0">
      <w:numFmt w:val="bullet"/>
      <w:lvlText w:val="-"/>
      <w:lvlJc w:val="left"/>
      <w:pPr>
        <w:tabs>
          <w:tab w:val="num" w:pos="0"/>
        </w:tabs>
        <w:ind w:left="100" w:hanging="128"/>
      </w:pPr>
      <w:rPr>
        <w:rFonts w:ascii="Times New Roman" w:hAnsi="Times New Roman" w:cs="Times New Roman" w:hint="default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1900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2753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606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460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313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166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020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873" w:hanging="360"/>
      </w:pPr>
      <w:rPr>
        <w:rFonts w:ascii="Symbol" w:hAnsi="Symbol" w:cs="Symbol" w:hint="default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0"/>
        </w:tabs>
        <w:ind w:left="2315" w:hanging="360"/>
      </w:pPr>
      <w:rPr>
        <w:sz w:val="22"/>
        <w:b/>
        <w:szCs w:val="22"/>
        <w:bCs/>
        <w:w w:val="100"/>
        <w:rFonts w:eastAsia="Times New Roman" w:cs="Times New Roman"/>
        <w:lang w:val="ro-RO" w:eastAsia="en-US" w:bidi="ar-SA"/>
      </w:rPr>
    </w:lvl>
    <w:lvl w:ilvl="1">
      <w:start w:val="0"/>
      <w:numFmt w:val="bullet"/>
      <w:lvlText w:val=""/>
      <w:lvlJc w:val="left"/>
      <w:pPr>
        <w:tabs>
          <w:tab w:val="num" w:pos="0"/>
        </w:tabs>
        <w:ind w:left="3036" w:hanging="360"/>
      </w:pPr>
      <w:rPr>
        <w:rFonts w:ascii="Symbol" w:hAnsi="Symbol" w:cs="Symbol" w:hint="default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766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4493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5220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946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673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400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8126" w:hanging="360"/>
      </w:pPr>
      <w:rPr>
        <w:rFonts w:ascii="Symbol" w:hAnsi="Symbol" w:cs="Symbol" w:hint="default"/>
      </w:rPr>
    </w:lvl>
  </w:abstractNum>
  <w:abstractNum w:abstractNumId="7">
    <w:lvl w:ilvl="0">
      <w:numFmt w:val="bullet"/>
      <w:lvlText w:val="-"/>
      <w:lvlJc w:val="left"/>
      <w:pPr>
        <w:tabs>
          <w:tab w:val="num" w:pos="0"/>
        </w:tabs>
        <w:ind w:left="100" w:hanging="125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2315" w:hanging="360"/>
      </w:pPr>
      <w:rPr>
        <w:sz w:val="22"/>
        <w:b/>
        <w:szCs w:val="22"/>
        <w:bCs/>
        <w:w w:val="100"/>
        <w:rFonts w:eastAsia="Times New Roman" w:cs="Times New Roman"/>
        <w:lang w:val="ro-RO" w:eastAsia="en-US" w:bidi="ar-SA"/>
      </w:rPr>
    </w:lvl>
    <w:lvl w:ilvl="2">
      <w:start w:val="0"/>
      <w:numFmt w:val="bullet"/>
      <w:lvlText w:val=""/>
      <w:lvlJc w:val="left"/>
      <w:pPr>
        <w:tabs>
          <w:tab w:val="num" w:pos="0"/>
        </w:tabs>
        <w:ind w:left="3036" w:hanging="360"/>
      </w:pPr>
      <w:rPr>
        <w:rFonts w:ascii="Symbol" w:hAnsi="Symbol" w:cs="Symbol" w:hint="default"/>
      </w:rPr>
    </w:lvl>
    <w:lvl w:ilvl="3">
      <w:start w:val="0"/>
      <w:numFmt w:val="bullet"/>
      <w:lvlText w:val=""/>
      <w:lvlJc w:val="left"/>
      <w:pPr>
        <w:tabs>
          <w:tab w:val="num" w:pos="0"/>
        </w:tabs>
        <w:ind w:left="3857" w:hanging="360"/>
      </w:pPr>
      <w:rPr>
        <w:rFonts w:ascii="Symbol" w:hAnsi="Symbol" w:cs="Symbol" w:hint="default"/>
      </w:rPr>
    </w:lvl>
    <w:lvl w:ilvl="4">
      <w:start w:val="0"/>
      <w:numFmt w:val="bullet"/>
      <w:lvlText w:val=""/>
      <w:lvlJc w:val="left"/>
      <w:pPr>
        <w:tabs>
          <w:tab w:val="num" w:pos="0"/>
        </w:tabs>
        <w:ind w:left="4675" w:hanging="360"/>
      </w:pPr>
      <w:rPr>
        <w:rFonts w:ascii="Symbol" w:hAnsi="Symbol" w:cs="Symbol" w:hint="default"/>
      </w:rPr>
    </w:lvl>
    <w:lvl w:ilvl="5">
      <w:start w:val="0"/>
      <w:numFmt w:val="bullet"/>
      <w:lvlText w:val=""/>
      <w:lvlJc w:val="left"/>
      <w:pPr>
        <w:tabs>
          <w:tab w:val="num" w:pos="0"/>
        </w:tabs>
        <w:ind w:left="5492" w:hanging="360"/>
      </w:pPr>
      <w:rPr>
        <w:rFonts w:ascii="Symbol" w:hAnsi="Symbol" w:cs="Symbol" w:hint="default"/>
      </w:rPr>
    </w:lvl>
    <w:lvl w:ilvl="6">
      <w:start w:val="0"/>
      <w:numFmt w:val="bullet"/>
      <w:lvlText w:val=""/>
      <w:lvlJc w:val="left"/>
      <w:pPr>
        <w:tabs>
          <w:tab w:val="num" w:pos="0"/>
        </w:tabs>
        <w:ind w:left="6310" w:hanging="360"/>
      </w:pPr>
      <w:rPr>
        <w:rFonts w:ascii="Symbol" w:hAnsi="Symbol" w:cs="Symbol" w:hint="default"/>
      </w:rPr>
    </w:lvl>
    <w:lvl w:ilvl="7">
      <w:start w:val="0"/>
      <w:numFmt w:val="bullet"/>
      <w:lvlText w:val=""/>
      <w:lvlJc w:val="left"/>
      <w:pPr>
        <w:tabs>
          <w:tab w:val="num" w:pos="0"/>
        </w:tabs>
        <w:ind w:left="7127" w:hanging="360"/>
      </w:pPr>
      <w:rPr>
        <w:rFonts w:ascii="Symbol" w:hAnsi="Symbol" w:cs="Symbol" w:hint="default"/>
      </w:rPr>
    </w:lvl>
    <w:lvl w:ilvl="8">
      <w:start w:val="0"/>
      <w:numFmt w:val="bullet"/>
      <w:lvlText w:val=""/>
      <w:lvlJc w:val="left"/>
      <w:pPr>
        <w:tabs>
          <w:tab w:val="num" w:pos="0"/>
        </w:tabs>
        <w:ind w:left="7945" w:hanging="360"/>
      </w:pPr>
      <w:rPr>
        <w:rFonts w:ascii="Symbol" w:hAnsi="Symbol" w:cs="Symbol" w:hint="default"/>
      </w:rPr>
    </w:lvl>
  </w:abstractNum>
  <w:abstractNum w:abstractNumId="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w="http://schemas.openxmlformats.org/wordprocessingml/2006/main">
  <w:zoom w:percent="14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uiPriority w:val="1"/>
    <w:qFormat/>
    <w:pPr>
      <w:widowControl w:val="false"/>
      <w:bidi w:val="0"/>
      <w:spacing w:before="0" w:after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o-RO" w:eastAsia="en-US" w:bidi="ar-SA"/>
    </w:rPr>
  </w:style>
  <w:style w:type="paragraph" w:styleId="Heading1">
    <w:name w:val="Heading 1"/>
    <w:basedOn w:val="Normal"/>
    <w:uiPriority w:val="1"/>
    <w:qFormat/>
    <w:pPr>
      <w:ind w:left="100" w:hanging="0"/>
      <w:outlineLvl w:val="0"/>
    </w:pPr>
    <w:rPr>
      <w:b/>
      <w:bCs/>
      <w:i/>
      <w:iCs/>
      <w:sz w:val="28"/>
      <w:szCs w:val="28"/>
      <w:u w:val="single" w:color="00000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1"/>
    <w:qFormat/>
    <w:pPr/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uiPriority w:val="1"/>
    <w:qFormat/>
    <w:pPr>
      <w:spacing w:before="56" w:after="0"/>
      <w:ind w:left="2128" w:right="2134" w:hanging="0"/>
      <w:jc w:val="center"/>
    </w:pPr>
    <w:rPr>
      <w:i/>
      <w:i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21" w:after="0"/>
      <w:ind w:left="2981" w:hanging="361"/>
    </w:pPr>
    <w:rPr/>
  </w:style>
  <w:style w:type="paragraph" w:styleId="TableParagraph" w:customStyle="1">
    <w:name w:val="Table Paragraph"/>
    <w:basedOn w:val="Normal"/>
    <w:uiPriority w:val="1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hyperlink" Target="https://craftpix.net/product/goblin-tiny-style-2d-character-sprites/" TargetMode="External"/><Relationship Id="rId17" Type="http://schemas.openxmlformats.org/officeDocument/2006/relationships/hyperlink" Target="https://craftpix.net/product/ogre-tiny-style-2d-character-sprites/" TargetMode="External"/><Relationship Id="rId18" Type="http://schemas.openxmlformats.org/officeDocument/2006/relationships/hyperlink" Target="https://craftpix.net/product/ninja-tiny-style-2d-character-sprites/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Application>LibreOffice/6.4.7.2$Linux_X86_64 LibreOffice_project/40$Build-2</Application>
  <Pages>6</Pages>
  <Words>748</Words>
  <Characters>3898</Characters>
  <CharactersWithSpaces>4545</CharactersWithSpaces>
  <Paragraphs>65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2022-05-22T22:29:00Z</dcterms:created>
  <dc:creator>Galbeaza Ciprian</dc:creator>
  <dc:description/>
  <dc:language>en-US</dc:language>
  <cp:lastModifiedBy/>
  <dcterms:modified xsi:type="dcterms:W3CDTF">2022-07-15T18:34:35Z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reated">
    <vt:filetime>2022-03-18T00:00:00Z</vt:filetime>
  </property>
  <property fmtid="{D5CDD505-2E9C-101B-9397-08002B2CF9AE}" pid="4" name="Creator">
    <vt:lpwstr>Microsoft® Word 2016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astSaved">
    <vt:filetime>2022-05-22T00:00:00Z</vt:filetime>
  </property>
  <property fmtid="{D5CDD505-2E9C-101B-9397-08002B2CF9AE}" pid="8" name="LinksUpToDate">
    <vt:bool>0</vt:bool>
  </property>
  <property fmtid="{D5CDD505-2E9C-101B-9397-08002B2CF9AE}" pid="9" name="ScaleCrop">
    <vt:bool>0</vt:bool>
  </property>
  <property fmtid="{D5CDD505-2E9C-101B-9397-08002B2CF9AE}" pid="10" name="ShareDoc">
    <vt:bool>0</vt:bool>
  </property>
</Properties>
</file>