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15334-6: Empresa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/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Geziel Sena Colares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834.038.762-68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1686022-5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geziel.colares@ifam.edu.br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(92)99177-4977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Auxliar Administrativo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1459/2026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25/06/2026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160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/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724323" w:rsidRPr="00324FB0">
        <w:rPr>
          <w:sz w:val="20"/>
          <w:szCs w:val="20"/>
          <w:highlight w:val="yellow"/>
        </w:rPr>
        <w:t xml:space="preserve"> a 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/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/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