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B3F8" w14:textId="0E8B6578" w:rsidR="005759B4" w:rsidRDefault="007461DC">
      <w:pPr>
        <w:rPr>
          <w:b/>
          <w:bCs/>
          <w:sz w:val="28"/>
          <w:szCs w:val="24"/>
        </w:rPr>
      </w:pPr>
      <w:r>
        <w:rPr>
          <w:b/>
          <w:bCs/>
          <w:sz w:val="28"/>
          <w:szCs w:val="24"/>
        </w:rPr>
        <w:t>The Discography Client Interface</w:t>
      </w:r>
    </w:p>
    <w:p w14:paraId="35714A59" w14:textId="2B9199E8" w:rsidR="007461DC" w:rsidRDefault="003456CE" w:rsidP="003456CE">
      <w:pPr>
        <w:pStyle w:val="ListParagraph"/>
        <w:numPr>
          <w:ilvl w:val="0"/>
          <w:numId w:val="1"/>
        </w:numPr>
      </w:pPr>
      <w:r w:rsidRPr="003456CE">
        <w:t>Search for the albums released in 1977:</w:t>
      </w:r>
    </w:p>
    <w:p w14:paraId="2B236462" w14:textId="77777777" w:rsidR="009427D7" w:rsidRDefault="009427D7" w:rsidP="009427D7">
      <w:pPr>
        <w:pStyle w:val="ListParagraph"/>
        <w:numPr>
          <w:ilvl w:val="1"/>
          <w:numId w:val="1"/>
        </w:numPr>
      </w:pPr>
      <w:r>
        <w:t>How does the interface change when you select Search?</w:t>
      </w:r>
    </w:p>
    <w:p w14:paraId="4226DC77" w14:textId="56A751F2" w:rsidR="009427D7" w:rsidRDefault="009427D7" w:rsidP="009427D7">
      <w:pPr>
        <w:ind w:left="1980"/>
      </w:pPr>
      <w:r>
        <w:t>It adds a “Search by” selection</w:t>
      </w:r>
      <w:r w:rsidR="005C3144">
        <w:t xml:space="preserve"> input, a “Search Term” input, and a “Search” button.</w:t>
      </w:r>
    </w:p>
    <w:p w14:paraId="07CED99F" w14:textId="77777777" w:rsidR="009427D7" w:rsidRDefault="009427D7" w:rsidP="009427D7">
      <w:pPr>
        <w:pStyle w:val="ListParagraph"/>
        <w:numPr>
          <w:ilvl w:val="1"/>
          <w:numId w:val="1"/>
        </w:numPr>
      </w:pPr>
      <w:r>
        <w:t>How many items are in the table after the search completes?</w:t>
      </w:r>
    </w:p>
    <w:p w14:paraId="464136DD" w14:textId="511B3BAD" w:rsidR="005C3144" w:rsidRDefault="007B0351" w:rsidP="005C3144">
      <w:pPr>
        <w:ind w:left="1980"/>
      </w:pPr>
      <w:r>
        <w:t>10</w:t>
      </w:r>
    </w:p>
    <w:p w14:paraId="639CE606" w14:textId="257F7052" w:rsidR="003456CE" w:rsidRDefault="009427D7" w:rsidP="009427D7">
      <w:pPr>
        <w:pStyle w:val="ListParagraph"/>
        <w:numPr>
          <w:ilvl w:val="1"/>
          <w:numId w:val="1"/>
        </w:numPr>
      </w:pPr>
      <w:r>
        <w:t>What happens to the table if your search field is empty?</w:t>
      </w:r>
    </w:p>
    <w:p w14:paraId="0954BE4F" w14:textId="544A24E2" w:rsidR="007B0351" w:rsidRDefault="00BD12BA" w:rsidP="007B0351">
      <w:pPr>
        <w:ind w:left="1980"/>
      </w:pPr>
      <w:r>
        <w:t xml:space="preserve">Shows all discography and </w:t>
      </w:r>
      <w:proofErr w:type="gramStart"/>
      <w:r>
        <w:t>says</w:t>
      </w:r>
      <w:proofErr w:type="gramEnd"/>
      <w:r>
        <w:t xml:space="preserve"> “Nothing matches your search criteria”.</w:t>
      </w:r>
    </w:p>
    <w:p w14:paraId="0851A6FA" w14:textId="6956A59A" w:rsidR="009523A2" w:rsidRDefault="0035212D" w:rsidP="009523A2">
      <w:pPr>
        <w:pStyle w:val="ListParagraph"/>
        <w:numPr>
          <w:ilvl w:val="0"/>
          <w:numId w:val="1"/>
        </w:numPr>
      </w:pPr>
      <w:r w:rsidRPr="0035212D">
        <w:t xml:space="preserve">In </w:t>
      </w:r>
      <w:proofErr w:type="spellStart"/>
      <w:r w:rsidRPr="0035212D">
        <w:t>src</w:t>
      </w:r>
      <w:proofErr w:type="spellEnd"/>
      <w:r w:rsidRPr="0035212D">
        <w:t>\public\discography.css, explain what the following blocks of code are doing AND on what elements they are applied to:</w:t>
      </w:r>
    </w:p>
    <w:p w14:paraId="62130292" w14:textId="77777777" w:rsidR="00EC6995" w:rsidRDefault="00EC6995" w:rsidP="00EC6995">
      <w:pPr>
        <w:pStyle w:val="ListParagraph"/>
        <w:numPr>
          <w:ilvl w:val="1"/>
          <w:numId w:val="1"/>
        </w:numPr>
      </w:pPr>
      <w:r>
        <w:t xml:space="preserve">The table </w:t>
      </w:r>
      <w:proofErr w:type="spellStart"/>
      <w:r>
        <w:t>thead</w:t>
      </w:r>
      <w:proofErr w:type="spellEnd"/>
      <w:r>
        <w:t xml:space="preserve"> tr </w:t>
      </w:r>
      <w:proofErr w:type="spellStart"/>
      <w:r>
        <w:t>th</w:t>
      </w:r>
      <w:proofErr w:type="spellEnd"/>
      <w:r>
        <w:t xml:space="preserve"> block</w:t>
      </w:r>
    </w:p>
    <w:p w14:paraId="0270CA73" w14:textId="00AC9553" w:rsidR="00EC6995" w:rsidRDefault="002017D4" w:rsidP="00EC6995">
      <w:pPr>
        <w:ind w:left="1980"/>
      </w:pPr>
      <w:r>
        <w:t>It is applying the specified styles (“top: 0” and “position: sticky”) to the applicable elements</w:t>
      </w:r>
      <w:r w:rsidR="001A35B6">
        <w:t>, which are the table headers (“Album”, “Artist”, and “Year”).</w:t>
      </w:r>
    </w:p>
    <w:p w14:paraId="0E568BF6" w14:textId="77777777" w:rsidR="00EC6995" w:rsidRDefault="00EC6995" w:rsidP="00EC6995">
      <w:pPr>
        <w:pStyle w:val="ListParagraph"/>
        <w:numPr>
          <w:ilvl w:val="1"/>
          <w:numId w:val="1"/>
        </w:numPr>
      </w:pPr>
      <w:proofErr w:type="gramStart"/>
      <w:r>
        <w:t>The .height</w:t>
      </w:r>
      <w:proofErr w:type="gramEnd"/>
      <w:r>
        <w:t>-limit block</w:t>
      </w:r>
    </w:p>
    <w:p w14:paraId="4B25C439" w14:textId="7438589C" w:rsidR="001A35B6" w:rsidRDefault="00573B3D" w:rsidP="001A35B6">
      <w:pPr>
        <w:ind w:left="1980"/>
      </w:pPr>
      <w:r>
        <w:t>It is applying the specified styles (“height: 400px” and “overflow-y</w:t>
      </w:r>
      <w:r w:rsidR="0088596A">
        <w:t>: auto</w:t>
      </w:r>
      <w:r>
        <w:t>”</w:t>
      </w:r>
      <w:r w:rsidR="0088596A">
        <w:t xml:space="preserve">) to the applicable elements, which </w:t>
      </w:r>
      <w:r w:rsidR="006265C2">
        <w:t>is the “div” element that contains the table.</w:t>
      </w:r>
    </w:p>
    <w:p w14:paraId="1566A960" w14:textId="29440594" w:rsidR="0035212D" w:rsidRDefault="00EC6995" w:rsidP="00EC6995">
      <w:pPr>
        <w:pStyle w:val="ListParagraph"/>
        <w:numPr>
          <w:ilvl w:val="1"/>
          <w:numId w:val="1"/>
        </w:numPr>
      </w:pPr>
      <w:proofErr w:type="gramStart"/>
      <w:r>
        <w:t>The .header</w:t>
      </w:r>
      <w:proofErr w:type="gramEnd"/>
      <w:r>
        <w:t xml:space="preserve"> block</w:t>
      </w:r>
    </w:p>
    <w:p w14:paraId="1CF24BF1" w14:textId="7521D3F7" w:rsidR="00045763" w:rsidRDefault="001746FB" w:rsidP="00045763">
      <w:pPr>
        <w:ind w:left="1980"/>
      </w:pPr>
      <w:r>
        <w:t>It is applying the specified styles (“display: flex” and “align-items: center”) to the applicable elements,</w:t>
      </w:r>
      <w:r w:rsidR="006474B0">
        <w:t xml:space="preserve"> which is the “div” element that contains the </w:t>
      </w:r>
      <w:r w:rsidR="00045763">
        <w:t>image and heading.</w:t>
      </w:r>
    </w:p>
    <w:p w14:paraId="42690F82" w14:textId="3EAB37ED" w:rsidR="00045763" w:rsidRDefault="002A159C" w:rsidP="00045763">
      <w:pPr>
        <w:pStyle w:val="ListParagraph"/>
        <w:numPr>
          <w:ilvl w:val="0"/>
          <w:numId w:val="1"/>
        </w:numPr>
      </w:pPr>
      <w:r w:rsidRPr="002A159C">
        <w:t>Notice how the table header behaves as you scroll up and down:</w:t>
      </w:r>
    </w:p>
    <w:p w14:paraId="37D8C30C" w14:textId="77777777" w:rsidR="002A159C" w:rsidRDefault="002A159C" w:rsidP="002A159C">
      <w:pPr>
        <w:pStyle w:val="ListParagraph"/>
        <w:numPr>
          <w:ilvl w:val="1"/>
          <w:numId w:val="1"/>
        </w:numPr>
      </w:pPr>
      <w:r>
        <w:t>What CSS property causes this to happen?</w:t>
      </w:r>
    </w:p>
    <w:p w14:paraId="3E65D270" w14:textId="038E37FC" w:rsidR="002A159C" w:rsidRDefault="005B4D73" w:rsidP="002A159C">
      <w:pPr>
        <w:ind w:left="1980"/>
      </w:pPr>
      <w:r>
        <w:t>The “position: sticky” property applied to the table headers.</w:t>
      </w:r>
    </w:p>
    <w:p w14:paraId="4FCA7326" w14:textId="11BF68F9" w:rsidR="002A159C" w:rsidRDefault="002A159C" w:rsidP="002A159C">
      <w:pPr>
        <w:pStyle w:val="ListParagraph"/>
        <w:numPr>
          <w:ilvl w:val="1"/>
          <w:numId w:val="1"/>
        </w:numPr>
      </w:pPr>
      <w:r>
        <w:t>How does the property work?</w:t>
      </w:r>
    </w:p>
    <w:p w14:paraId="4B4E6D7E" w14:textId="140F9C00" w:rsidR="005B4D73" w:rsidRDefault="00D4515F" w:rsidP="005B4D73">
      <w:pPr>
        <w:ind w:left="1980"/>
      </w:pPr>
      <w:r>
        <w:t xml:space="preserve">Per </w:t>
      </w:r>
      <w:hyperlink r:id="rId7" w:history="1">
        <w:r w:rsidRPr="00D4515F">
          <w:rPr>
            <w:rStyle w:val="Hyperlink"/>
          </w:rPr>
          <w:t>W3Schools</w:t>
        </w:r>
      </w:hyperlink>
      <w:r>
        <w:t>: “</w:t>
      </w:r>
      <w:r w:rsidRPr="00D4515F">
        <w:t xml:space="preserve">A sticky element toggles between relative and fixed, depending on the scroll position. It is positioned relative until a given offset position is met in the viewport - then it "sticks" in place (like </w:t>
      </w:r>
      <w:proofErr w:type="spellStart"/>
      <w:proofErr w:type="gramStart"/>
      <w:r w:rsidRPr="00D4515F">
        <w:t>position:fixed</w:t>
      </w:r>
      <w:proofErr w:type="spellEnd"/>
      <w:proofErr w:type="gramEnd"/>
      <w:r w:rsidRPr="00D4515F">
        <w:t>).</w:t>
      </w:r>
      <w:r>
        <w:t>”</w:t>
      </w:r>
    </w:p>
    <w:p w14:paraId="747BFE44" w14:textId="77777777" w:rsidR="009E5E8E" w:rsidRDefault="009E5E8E" w:rsidP="009E5E8E"/>
    <w:p w14:paraId="6C920D94" w14:textId="7CBEDBE2" w:rsidR="009E5E8E" w:rsidRDefault="009E5E8E" w:rsidP="009E5E8E">
      <w:pPr>
        <w:rPr>
          <w:b/>
          <w:bCs/>
          <w:sz w:val="28"/>
          <w:szCs w:val="24"/>
        </w:rPr>
      </w:pPr>
      <w:r>
        <w:rPr>
          <w:b/>
          <w:bCs/>
          <w:sz w:val="28"/>
          <w:szCs w:val="24"/>
        </w:rPr>
        <w:lastRenderedPageBreak/>
        <w:t>The Discography Client Code</w:t>
      </w:r>
    </w:p>
    <w:p w14:paraId="2B6BC378" w14:textId="1A0CF948" w:rsidR="007A3A74" w:rsidRDefault="00362373" w:rsidP="007A3A74">
      <w:pPr>
        <w:pStyle w:val="ListParagraph"/>
        <w:numPr>
          <w:ilvl w:val="0"/>
          <w:numId w:val="2"/>
        </w:numPr>
      </w:pPr>
      <w:r w:rsidRPr="00362373">
        <w:t xml:space="preserve">In </w:t>
      </w:r>
      <w:proofErr w:type="spellStart"/>
      <w:r w:rsidRPr="00362373">
        <w:t>src</w:t>
      </w:r>
      <w:proofErr w:type="spellEnd"/>
      <w:r w:rsidRPr="00362373">
        <w:t>\public\discography.js:</w:t>
      </w:r>
    </w:p>
    <w:p w14:paraId="186C66EE" w14:textId="77777777" w:rsidR="00362373" w:rsidRDefault="00362373" w:rsidP="00362373">
      <w:pPr>
        <w:pStyle w:val="ListParagraph"/>
        <w:numPr>
          <w:ilvl w:val="1"/>
          <w:numId w:val="2"/>
        </w:numPr>
      </w:pPr>
      <w:r>
        <w:t xml:space="preserve">Why do we need to assign a function to </w:t>
      </w:r>
      <w:proofErr w:type="spellStart"/>
      <w:proofErr w:type="gramStart"/>
      <w:r>
        <w:t>window.onload</w:t>
      </w:r>
      <w:proofErr w:type="spellEnd"/>
      <w:proofErr w:type="gramEnd"/>
      <w:r>
        <w:t>?</w:t>
      </w:r>
    </w:p>
    <w:p w14:paraId="098DE0C7" w14:textId="2E02887B" w:rsidR="00362373" w:rsidRDefault="00173D43" w:rsidP="00362373">
      <w:pPr>
        <w:ind w:left="1980"/>
      </w:pPr>
      <w:r>
        <w:t xml:space="preserve">To make sure the document has fully loaded before </w:t>
      </w:r>
      <w:r w:rsidR="003E6DBA">
        <w:t>adding the event handlers.</w:t>
      </w:r>
    </w:p>
    <w:p w14:paraId="58C03BEC" w14:textId="1A246642" w:rsidR="00362373" w:rsidRDefault="00362373" w:rsidP="003E6DBA">
      <w:pPr>
        <w:pStyle w:val="ListParagraph"/>
        <w:numPr>
          <w:ilvl w:val="1"/>
          <w:numId w:val="2"/>
        </w:numPr>
      </w:pPr>
      <w:r>
        <w:t>What the function doing?</w:t>
      </w:r>
    </w:p>
    <w:p w14:paraId="4E768F9A" w14:textId="0BCFC704" w:rsidR="003E6DBA" w:rsidRDefault="003E6DBA" w:rsidP="003E6DBA">
      <w:pPr>
        <w:ind w:left="1980"/>
      </w:pPr>
      <w:r>
        <w:t xml:space="preserve">Adding event handlers to </w:t>
      </w:r>
      <w:r w:rsidR="00743A02">
        <w:t>the various inputs.</w:t>
      </w:r>
    </w:p>
    <w:p w14:paraId="40428B60" w14:textId="7A05D052" w:rsidR="00362373" w:rsidRDefault="00362373" w:rsidP="00362373">
      <w:pPr>
        <w:pStyle w:val="ListParagraph"/>
        <w:numPr>
          <w:ilvl w:val="1"/>
          <w:numId w:val="2"/>
        </w:numPr>
      </w:pPr>
      <w:r>
        <w:t>What would happen if the function was not there?</w:t>
      </w:r>
    </w:p>
    <w:p w14:paraId="2C36DE18" w14:textId="2359E210" w:rsidR="006B537E" w:rsidRDefault="00743A02" w:rsidP="006B537E">
      <w:pPr>
        <w:ind w:left="1980"/>
      </w:pPr>
      <w:r>
        <w:t>The event handlers could potentially be attempted to be added to elements that haven’t yet loaded</w:t>
      </w:r>
      <w:r w:rsidR="00DB3BE1">
        <w:t>, which would cause an error.</w:t>
      </w:r>
    </w:p>
    <w:p w14:paraId="7A1CDC43" w14:textId="6FE2F2E3" w:rsidR="00362373" w:rsidRDefault="00362373" w:rsidP="00362373">
      <w:pPr>
        <w:pStyle w:val="ListParagraph"/>
        <w:numPr>
          <w:ilvl w:val="0"/>
          <w:numId w:val="2"/>
        </w:numPr>
      </w:pPr>
      <w:r w:rsidRPr="00362373">
        <w:t xml:space="preserve">In </w:t>
      </w:r>
      <w:proofErr w:type="spellStart"/>
      <w:r w:rsidRPr="00362373">
        <w:t>src</w:t>
      </w:r>
      <w:proofErr w:type="spellEnd"/>
      <w:r w:rsidRPr="00362373">
        <w:t xml:space="preserve">\public\discography.js, in the </w:t>
      </w:r>
      <w:proofErr w:type="spellStart"/>
      <w:r w:rsidRPr="00362373">
        <w:t>addAlbum</w:t>
      </w:r>
      <w:proofErr w:type="spellEnd"/>
      <w:r w:rsidRPr="00362373">
        <w:t xml:space="preserve"> function, from where is the script getting the values for the new entry?</w:t>
      </w:r>
    </w:p>
    <w:p w14:paraId="6CFF056F" w14:textId="13B11828" w:rsidR="00E924FE" w:rsidRDefault="00350C81" w:rsidP="00E924FE">
      <w:pPr>
        <w:ind w:left="1080"/>
      </w:pPr>
      <w:r>
        <w:t>From hidden input fields</w:t>
      </w:r>
      <w:r w:rsidR="00AD4065">
        <w:t>.</w:t>
      </w:r>
    </w:p>
    <w:p w14:paraId="6576F84A" w14:textId="6D377313" w:rsidR="00362373" w:rsidRDefault="00E924FE" w:rsidP="00362373">
      <w:pPr>
        <w:pStyle w:val="ListParagraph"/>
        <w:numPr>
          <w:ilvl w:val="0"/>
          <w:numId w:val="2"/>
        </w:numPr>
      </w:pPr>
      <w:r w:rsidRPr="00E924FE">
        <w:t xml:space="preserve">In </w:t>
      </w:r>
      <w:proofErr w:type="spellStart"/>
      <w:r w:rsidRPr="00E924FE">
        <w:t>src</w:t>
      </w:r>
      <w:proofErr w:type="spellEnd"/>
      <w:r w:rsidRPr="00E924FE">
        <w:t>\public\discography.js, in the search function:</w:t>
      </w:r>
    </w:p>
    <w:p w14:paraId="3BB53198" w14:textId="77777777" w:rsidR="00EF7F45" w:rsidRDefault="00EF7F45" w:rsidP="00EF7F45">
      <w:pPr>
        <w:pStyle w:val="ListParagraph"/>
        <w:numPr>
          <w:ilvl w:val="1"/>
          <w:numId w:val="2"/>
        </w:numPr>
      </w:pPr>
      <w:r>
        <w:t xml:space="preserve">Explain what </w:t>
      </w:r>
      <w:proofErr w:type="spellStart"/>
      <w:proofErr w:type="gramStart"/>
      <w:r>
        <w:t>document.getElementById</w:t>
      </w:r>
      <w:proofErr w:type="spellEnd"/>
      <w:proofErr w:type="gramEnd"/>
      <w:r>
        <w:t>("</w:t>
      </w:r>
      <w:proofErr w:type="spellStart"/>
      <w:r>
        <w:t>searchType</w:t>
      </w:r>
      <w:proofErr w:type="spellEnd"/>
      <w:r>
        <w:t>").value; does. How does it know which value to return?</w:t>
      </w:r>
    </w:p>
    <w:p w14:paraId="2FD7EABB" w14:textId="74CC77D1" w:rsidR="00EF7F45" w:rsidRDefault="00975F20" w:rsidP="00EF7F45">
      <w:pPr>
        <w:ind w:left="1980"/>
      </w:pPr>
      <w:r>
        <w:t>It gets the value</w:t>
      </w:r>
      <w:r w:rsidR="005B09C5">
        <w:t xml:space="preserve"> from the “Search by” selection input</w:t>
      </w:r>
      <w:r w:rsidR="00A27B27">
        <w:t>. It</w:t>
      </w:r>
      <w:r w:rsidR="00C6610F">
        <w:t xml:space="preserve"> knows which value to return based on which option was selected.</w:t>
      </w:r>
    </w:p>
    <w:p w14:paraId="33E9FC20" w14:textId="130AE163" w:rsidR="00EF7F45" w:rsidRDefault="00EF7F45" w:rsidP="00310583">
      <w:pPr>
        <w:pStyle w:val="ListParagraph"/>
        <w:numPr>
          <w:ilvl w:val="1"/>
          <w:numId w:val="2"/>
        </w:numPr>
      </w:pPr>
      <w:r>
        <w:t xml:space="preserve">When we searched for albums released in 1977, what was the value stored in </w:t>
      </w:r>
      <w:proofErr w:type="spellStart"/>
      <w:r>
        <w:t>requestData</w:t>
      </w:r>
      <w:proofErr w:type="spellEnd"/>
      <w:r>
        <w:t>?</w:t>
      </w:r>
    </w:p>
    <w:p w14:paraId="63AF1F25" w14:textId="13D0ACDF" w:rsidR="001035A0" w:rsidRDefault="00EF6D33" w:rsidP="001035A0">
      <w:pPr>
        <w:ind w:left="1980"/>
      </w:pPr>
      <w:r>
        <w:t>“year</w:t>
      </w:r>
      <w:r w:rsidR="00682425">
        <w:t>=</w:t>
      </w:r>
      <w:r w:rsidR="00740252">
        <w:t>1977”</w:t>
      </w:r>
    </w:p>
    <w:p w14:paraId="7600CAFF" w14:textId="77777777" w:rsidR="00EF7F45" w:rsidRDefault="00EF7F45" w:rsidP="00EF7F45">
      <w:pPr>
        <w:pStyle w:val="ListParagraph"/>
        <w:numPr>
          <w:ilvl w:val="1"/>
          <w:numId w:val="2"/>
        </w:numPr>
      </w:pPr>
      <w:r>
        <w:t>What is done with that value when the GET request is called?</w:t>
      </w:r>
    </w:p>
    <w:p w14:paraId="0BC013E9" w14:textId="6279B3A9" w:rsidR="00EF7F45" w:rsidRDefault="000442FB" w:rsidP="00EF7F45">
      <w:pPr>
        <w:ind w:left="1980"/>
      </w:pPr>
      <w:r>
        <w:t>It is added as a query parameter to the fetch request.</w:t>
      </w:r>
    </w:p>
    <w:p w14:paraId="142BB339" w14:textId="79C533B3" w:rsidR="00016275" w:rsidRDefault="00EF7F45" w:rsidP="0068601E">
      <w:pPr>
        <w:pStyle w:val="ListParagraph"/>
        <w:numPr>
          <w:ilvl w:val="1"/>
          <w:numId w:val="2"/>
        </w:numPr>
      </w:pPr>
      <w:r>
        <w:t xml:space="preserve">How is the appropriate server </w:t>
      </w:r>
      <w:proofErr w:type="gramStart"/>
      <w:r>
        <w:t>end-point</w:t>
      </w:r>
      <w:proofErr w:type="gramEnd"/>
      <w:r>
        <w:t xml:space="preserve"> selected?</w:t>
      </w:r>
    </w:p>
    <w:p w14:paraId="20CCE38A" w14:textId="241B505B" w:rsidR="0068601E" w:rsidRDefault="00F41DC7" w:rsidP="0068601E">
      <w:pPr>
        <w:ind w:left="1980"/>
      </w:pPr>
      <w:r>
        <w:t>It uses the “</w:t>
      </w:r>
      <w:proofErr w:type="spellStart"/>
      <w:r>
        <w:t>search</w:t>
      </w:r>
      <w:r w:rsidR="00B13FBF">
        <w:t>Type</w:t>
      </w:r>
      <w:proofErr w:type="spellEnd"/>
      <w:r w:rsidR="00B13FBF">
        <w:t>”</w:t>
      </w:r>
      <w:r w:rsidR="002F0EDB">
        <w:t xml:space="preserve"> value</w:t>
      </w:r>
      <w:r w:rsidR="00B13FBF">
        <w:t>, such as “year” in the 1977 example</w:t>
      </w:r>
      <w:r w:rsidR="00C00696">
        <w:t>.</w:t>
      </w:r>
    </w:p>
    <w:p w14:paraId="3BB7C5CA" w14:textId="77777777" w:rsidR="00016275" w:rsidRDefault="00016275" w:rsidP="00016275"/>
    <w:p w14:paraId="220C5DF7" w14:textId="77777777" w:rsidR="00AD3B52" w:rsidRDefault="00AD3B52" w:rsidP="00016275">
      <w:pPr>
        <w:rPr>
          <w:b/>
          <w:bCs/>
          <w:u w:val="single"/>
        </w:rPr>
      </w:pPr>
    </w:p>
    <w:p w14:paraId="1D615AC8" w14:textId="77777777" w:rsidR="00AD3B52" w:rsidRDefault="00AD3B52" w:rsidP="00016275">
      <w:pPr>
        <w:rPr>
          <w:b/>
          <w:bCs/>
          <w:u w:val="single"/>
        </w:rPr>
      </w:pPr>
    </w:p>
    <w:p w14:paraId="6740E168" w14:textId="77777777" w:rsidR="00AD3B52" w:rsidRDefault="00AD3B52" w:rsidP="00016275">
      <w:pPr>
        <w:rPr>
          <w:b/>
          <w:bCs/>
          <w:u w:val="single"/>
        </w:rPr>
      </w:pPr>
    </w:p>
    <w:p w14:paraId="3FEA16F6" w14:textId="77777777" w:rsidR="00AD3B52" w:rsidRDefault="00AD3B52" w:rsidP="00016275">
      <w:pPr>
        <w:rPr>
          <w:b/>
          <w:bCs/>
          <w:u w:val="single"/>
        </w:rPr>
      </w:pPr>
    </w:p>
    <w:p w14:paraId="4982767A" w14:textId="77777777" w:rsidR="00AD3B52" w:rsidRDefault="00AD3B52" w:rsidP="00016275">
      <w:pPr>
        <w:rPr>
          <w:b/>
          <w:bCs/>
          <w:u w:val="single"/>
        </w:rPr>
      </w:pPr>
    </w:p>
    <w:p w14:paraId="2133B3DA" w14:textId="337949CD" w:rsidR="00016275" w:rsidRPr="00016275" w:rsidRDefault="00016275" w:rsidP="00016275">
      <w:pPr>
        <w:rPr>
          <w:b/>
          <w:bCs/>
          <w:u w:val="single"/>
        </w:rPr>
      </w:pPr>
      <w:r w:rsidRPr="00016275">
        <w:rPr>
          <w:b/>
          <w:bCs/>
          <w:u w:val="single"/>
        </w:rPr>
        <w:lastRenderedPageBreak/>
        <w:t>The Discography Server Code</w:t>
      </w:r>
    </w:p>
    <w:p w14:paraId="34A2833C" w14:textId="55BE3CD9" w:rsidR="008F7EE5" w:rsidRDefault="008F7EE5" w:rsidP="008F7EE5">
      <w:r>
        <w:t xml:space="preserve">In </w:t>
      </w:r>
      <w:proofErr w:type="spellStart"/>
      <w:r>
        <w:t>src</w:t>
      </w:r>
      <w:proofErr w:type="spellEnd"/>
      <w:r>
        <w:t>\</w:t>
      </w:r>
      <w:proofErr w:type="spellStart"/>
      <w:r>
        <w:t>directoryServer.mjs</w:t>
      </w:r>
      <w:proofErr w:type="spellEnd"/>
      <w:r>
        <w:t>:</w:t>
      </w:r>
    </w:p>
    <w:p w14:paraId="20F60BCB" w14:textId="3105D8B1" w:rsidR="00AD3B52" w:rsidRPr="00297E6A" w:rsidRDefault="008F7EE5" w:rsidP="00297E6A">
      <w:pPr>
        <w:pStyle w:val="ListParagraph"/>
        <w:numPr>
          <w:ilvl w:val="0"/>
          <w:numId w:val="3"/>
        </w:numPr>
        <w:rPr>
          <w:b/>
        </w:rPr>
      </w:pPr>
      <w:r w:rsidRPr="00297E6A">
        <w:rPr>
          <w:b/>
        </w:rPr>
        <w:t>Explain what the code is doing on lines 10-13.</w:t>
      </w:r>
    </w:p>
    <w:p w14:paraId="42E5FA55" w14:textId="3C9935C8" w:rsidR="00297E6A" w:rsidRDefault="00297E6A" w:rsidP="00297E6A">
      <w:r w:rsidRPr="00297E6A">
        <w:t>On line 10, we are initializing a new instance of the express library as a variable called app. Next, we are using that app to listen for any HTTP requests on our local computer on port 3000. This will set up a server that is running locally on our computer and can only be accessed by us. Once a connection is found, we print out to the console that we are connected.</w:t>
      </w:r>
    </w:p>
    <w:p w14:paraId="3A1AB5E2" w14:textId="77777777" w:rsidR="00AD3B52" w:rsidRDefault="00AD3B52" w:rsidP="00AD3B52">
      <w:pPr>
        <w:ind w:left="360"/>
      </w:pPr>
    </w:p>
    <w:p w14:paraId="37408393" w14:textId="77777777" w:rsidR="008F7EE5" w:rsidRPr="00297E6A" w:rsidRDefault="008F7EE5" w:rsidP="00AD3B52">
      <w:pPr>
        <w:pStyle w:val="ListParagraph"/>
        <w:numPr>
          <w:ilvl w:val="0"/>
          <w:numId w:val="3"/>
        </w:numPr>
        <w:rPr>
          <w:b/>
        </w:rPr>
      </w:pPr>
      <w:r w:rsidRPr="00297E6A">
        <w:rPr>
          <w:b/>
        </w:rPr>
        <w:t>Explain what the code is doing on lines 14-15.</w:t>
      </w:r>
    </w:p>
    <w:p w14:paraId="1B66B8B0" w14:textId="518A7FE6" w:rsidR="00AD3B52" w:rsidRDefault="007D7F1C" w:rsidP="007D7F1C">
      <w:r w:rsidRPr="007D7F1C">
        <w:t xml:space="preserve">On line 14, we are looking into the directory root "public" and getting the "discography.html" to use. On line 15, we allow the interpretation of a </w:t>
      </w:r>
      <w:proofErr w:type="spellStart"/>
      <w:r w:rsidRPr="007D7F1C">
        <w:t>json</w:t>
      </w:r>
      <w:proofErr w:type="spellEnd"/>
      <w:r w:rsidRPr="007D7F1C">
        <w:t xml:space="preserve"> file that we were able to retrieve.</w:t>
      </w:r>
    </w:p>
    <w:p w14:paraId="3B728825" w14:textId="77777777" w:rsidR="00AD3B52" w:rsidRDefault="00AD3B52" w:rsidP="00AD3B52">
      <w:pPr>
        <w:ind w:left="360"/>
      </w:pPr>
    </w:p>
    <w:p w14:paraId="5D05F1C0" w14:textId="41046F53" w:rsidR="00016275" w:rsidRPr="00297E6A" w:rsidRDefault="008F7EE5" w:rsidP="00AD3B52">
      <w:pPr>
        <w:pStyle w:val="ListParagraph"/>
        <w:numPr>
          <w:ilvl w:val="0"/>
          <w:numId w:val="3"/>
        </w:numPr>
        <w:rPr>
          <w:b/>
        </w:rPr>
      </w:pPr>
      <w:r w:rsidRPr="00297E6A">
        <w:rPr>
          <w:b/>
        </w:rPr>
        <w:t>Explain what the code is doing on lines 17-25.</w:t>
      </w:r>
    </w:p>
    <w:p w14:paraId="6AA5E1D6" w14:textId="5AEF011D" w:rsidR="003D6E41" w:rsidRDefault="00992257" w:rsidP="003D6E41">
      <w:r w:rsidRPr="00992257">
        <w:t>On line 19, we are connecting to the MongoDB server database that is labeled "discography". If the connection between the client and the server fails, we catch the error and print out the error to the server's console. After the error is logged, an exit command is used to terminate any running code or any code that will run in the future. On line 24, we create a new schema with a title, an artist, and a year. On line 25, we create a model, which takes in the schema we made before and labels it as 'albums'.</w:t>
      </w:r>
    </w:p>
    <w:p w14:paraId="6C188363" w14:textId="77777777" w:rsidR="00296A40" w:rsidRDefault="00296A40" w:rsidP="003D6E41"/>
    <w:p w14:paraId="24B8F392" w14:textId="7284CF7B" w:rsidR="003D6E41" w:rsidRDefault="003D6E41" w:rsidP="003D6E41">
      <w:pPr>
        <w:rPr>
          <w:b/>
          <w:bCs/>
          <w:u w:val="single"/>
        </w:rPr>
      </w:pPr>
      <w:r w:rsidRPr="003D6E41">
        <w:rPr>
          <w:b/>
          <w:bCs/>
          <w:u w:val="single"/>
        </w:rPr>
        <w:t>Error Handling and Security</w:t>
      </w:r>
    </w:p>
    <w:p w14:paraId="3E9F90E5" w14:textId="62133104" w:rsidR="005B07FB" w:rsidRDefault="009878B2" w:rsidP="005B07FB">
      <w:pPr>
        <w:pStyle w:val="ListParagraph"/>
        <w:numPr>
          <w:ilvl w:val="0"/>
          <w:numId w:val="4"/>
        </w:numPr>
        <w:rPr>
          <w:b/>
          <w:bCs/>
        </w:rPr>
      </w:pPr>
      <w:r w:rsidRPr="009878B2">
        <w:rPr>
          <w:b/>
          <w:bCs/>
        </w:rPr>
        <w:t>From what you discovered provide a set of steps that a malicious user could do to store (add) an album to the database that when loaded on another user's computer could execute a cross site scripting attack.</w:t>
      </w:r>
    </w:p>
    <w:p w14:paraId="2CA6C840" w14:textId="78A8E07C" w:rsidR="005B07FB" w:rsidRPr="002B7382" w:rsidRDefault="00FE789B" w:rsidP="00FE789B">
      <w:pPr>
        <w:pStyle w:val="ListParagraph"/>
        <w:numPr>
          <w:ilvl w:val="1"/>
          <w:numId w:val="4"/>
        </w:numPr>
        <w:rPr>
          <w:b/>
          <w:bCs/>
        </w:rPr>
      </w:pPr>
      <w:r w:rsidRPr="00FE789B">
        <w:rPr>
          <w:noProof/>
        </w:rPr>
        <w:drawing>
          <wp:anchor distT="0" distB="0" distL="114300" distR="114300" simplePos="0" relativeHeight="251658240" behindDoc="1" locked="0" layoutInCell="1" allowOverlap="1" wp14:anchorId="7FA289DA" wp14:editId="21915F25">
            <wp:simplePos x="0" y="0"/>
            <wp:positionH relativeFrom="column">
              <wp:posOffset>742950</wp:posOffset>
            </wp:positionH>
            <wp:positionV relativeFrom="paragraph">
              <wp:posOffset>629920</wp:posOffset>
            </wp:positionV>
            <wp:extent cx="4451350" cy="2371725"/>
            <wp:effectExtent l="0" t="0" r="0" b="0"/>
            <wp:wrapTight wrapText="bothSides">
              <wp:wrapPolygon edited="0">
                <wp:start x="0" y="0"/>
                <wp:lineTo x="0" y="21513"/>
                <wp:lineTo x="21538" y="21513"/>
                <wp:lineTo x="21538" y="0"/>
                <wp:lineTo x="0" y="0"/>
              </wp:wrapPolygon>
            </wp:wrapTight>
            <wp:docPr id="11108184" name="Picture 1110818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18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1350" cy="2371725"/>
                    </a:xfrm>
                    <a:prstGeom prst="rect">
                      <a:avLst/>
                    </a:prstGeom>
                  </pic:spPr>
                </pic:pic>
              </a:graphicData>
            </a:graphic>
            <wp14:sizeRelH relativeFrom="margin">
              <wp14:pctWidth>0</wp14:pctWidth>
            </wp14:sizeRelH>
            <wp14:sizeRelV relativeFrom="margin">
              <wp14:pctHeight>0</wp14:pctHeight>
            </wp14:sizeRelV>
          </wp:anchor>
        </w:drawing>
      </w:r>
      <w:r w:rsidR="00206BC8">
        <w:t>An</w:t>
      </w:r>
      <w:r w:rsidR="00C405C3">
        <w:t xml:space="preserve"> XSS </w:t>
      </w:r>
      <w:r>
        <w:t xml:space="preserve">attack that </w:t>
      </w:r>
      <w:proofErr w:type="gramStart"/>
      <w:r>
        <w:t>is able to</w:t>
      </w:r>
      <w:proofErr w:type="gramEnd"/>
      <w:r>
        <w:t xml:space="preserve"> be performed on the website is a simple JavaScript injection.</w:t>
      </w:r>
      <w:r w:rsidRPr="00FE789B">
        <w:rPr>
          <w:noProof/>
        </w:rPr>
        <w:t xml:space="preserve"> </w:t>
      </w:r>
      <w:r w:rsidR="004470DC">
        <w:rPr>
          <w:noProof/>
        </w:rPr>
        <w:t xml:space="preserve">In this </w:t>
      </w:r>
      <w:r w:rsidR="0044600F">
        <w:rPr>
          <w:noProof/>
        </w:rPr>
        <w:t>example</w:t>
      </w:r>
      <w:r w:rsidR="004470DC">
        <w:rPr>
          <w:noProof/>
        </w:rPr>
        <w:t>,</w:t>
      </w:r>
      <w:r w:rsidR="0044600F">
        <w:rPr>
          <w:noProof/>
        </w:rPr>
        <w:t xml:space="preserve"> an alert will pop up when a user hovers over the label.</w:t>
      </w:r>
    </w:p>
    <w:p w14:paraId="2A66E973" w14:textId="77777777" w:rsidR="002B7382" w:rsidRDefault="002B7382" w:rsidP="002B7382">
      <w:pPr>
        <w:rPr>
          <w:b/>
          <w:bCs/>
        </w:rPr>
      </w:pPr>
    </w:p>
    <w:p w14:paraId="12B1AF1C" w14:textId="77777777" w:rsidR="002B7382" w:rsidRDefault="002B7382" w:rsidP="002B7382">
      <w:pPr>
        <w:rPr>
          <w:b/>
          <w:bCs/>
        </w:rPr>
      </w:pPr>
    </w:p>
    <w:p w14:paraId="5F47069D" w14:textId="77777777" w:rsidR="002B7382" w:rsidRDefault="002B7382" w:rsidP="002B7382">
      <w:pPr>
        <w:rPr>
          <w:b/>
          <w:bCs/>
        </w:rPr>
      </w:pPr>
    </w:p>
    <w:p w14:paraId="16F66C1E" w14:textId="77777777" w:rsidR="002B7382" w:rsidRDefault="002B7382" w:rsidP="002B7382">
      <w:pPr>
        <w:rPr>
          <w:b/>
          <w:bCs/>
        </w:rPr>
      </w:pPr>
    </w:p>
    <w:p w14:paraId="08675A41" w14:textId="77777777" w:rsidR="002B7382" w:rsidRDefault="002B7382" w:rsidP="002B7382">
      <w:pPr>
        <w:rPr>
          <w:b/>
          <w:bCs/>
        </w:rPr>
      </w:pPr>
    </w:p>
    <w:p w14:paraId="514E97FF" w14:textId="77777777" w:rsidR="002B7382" w:rsidRDefault="002B7382" w:rsidP="002B7382">
      <w:pPr>
        <w:rPr>
          <w:b/>
          <w:bCs/>
        </w:rPr>
      </w:pPr>
    </w:p>
    <w:p w14:paraId="0D667082" w14:textId="21D86A07" w:rsidR="009523A2" w:rsidRPr="00DE689E" w:rsidRDefault="002B7382" w:rsidP="00DE689E">
      <w:pPr>
        <w:pStyle w:val="ListParagraph"/>
        <w:numPr>
          <w:ilvl w:val="1"/>
          <w:numId w:val="4"/>
        </w:numPr>
        <w:rPr>
          <w:b/>
        </w:rPr>
      </w:pPr>
      <w:r>
        <w:lastRenderedPageBreak/>
        <w:t xml:space="preserve">In replace for the alert pop up, a script could be injected into the database that could </w:t>
      </w:r>
      <w:r w:rsidR="008524BA">
        <w:t xml:space="preserve">redirect the user to a site </w:t>
      </w:r>
      <w:r w:rsidR="00DE689E">
        <w:t xml:space="preserve">that could inject/download something malicious onto the </w:t>
      </w:r>
      <w:r w:rsidR="00C05AE9">
        <w:t>user’s</w:t>
      </w:r>
      <w:r w:rsidR="00DE689E">
        <w:t xml:space="preserve"> computer.</w:t>
      </w:r>
    </w:p>
    <w:p w14:paraId="47ED6FDD" w14:textId="3B151360" w:rsidR="0030095F" w:rsidRDefault="0030095F" w:rsidP="0030095F">
      <w:pPr>
        <w:rPr>
          <w:b/>
          <w:bCs/>
          <w:sz w:val="28"/>
          <w:szCs w:val="24"/>
        </w:rPr>
      </w:pPr>
      <w:r>
        <w:rPr>
          <w:b/>
          <w:bCs/>
          <w:sz w:val="28"/>
          <w:szCs w:val="24"/>
        </w:rPr>
        <w:t>Suggestions and/or Notes</w:t>
      </w:r>
    </w:p>
    <w:p w14:paraId="3FBEA858" w14:textId="4F455E39" w:rsidR="00AD3B52" w:rsidRDefault="00DC1019" w:rsidP="0030095F">
      <w:r>
        <w:t xml:space="preserve">I enjoyed </w:t>
      </w:r>
      <w:r w:rsidR="008900D9">
        <w:t>figuring out how the code worked</w:t>
      </w:r>
      <w:r w:rsidR="007B70DB">
        <w:t>.</w:t>
      </w:r>
    </w:p>
    <w:p w14:paraId="0231A169" w14:textId="77777777" w:rsidR="0076462D" w:rsidRDefault="0076462D" w:rsidP="0030095F"/>
    <w:p w14:paraId="28010A5C" w14:textId="25D3D09B" w:rsidR="0030095F" w:rsidRPr="0030095F" w:rsidRDefault="0076462D" w:rsidP="0030095F">
      <w:r>
        <w:t xml:space="preserve">Overall, I enjoyed this assignment, as it gave a great introduction to MongoDB along with managing databases. One main thing I enjoyed was </w:t>
      </w:r>
      <w:r w:rsidR="009E10F9">
        <w:t xml:space="preserve">learning the </w:t>
      </w:r>
      <w:r w:rsidR="005B4213">
        <w:t>inner workings</w:t>
      </w:r>
      <w:r w:rsidR="009E10F9">
        <w:t xml:space="preserve"> of MongoDB and </w:t>
      </w:r>
      <w:r w:rsidR="005B4213">
        <w:t xml:space="preserve">using </w:t>
      </w:r>
      <w:proofErr w:type="spellStart"/>
      <w:r w:rsidR="009E10F9">
        <w:t>Mongosh</w:t>
      </w:r>
      <w:proofErr w:type="spellEnd"/>
      <w:r w:rsidR="005B4213">
        <w:t xml:space="preserve"> to add/delete </w:t>
      </w:r>
      <w:r w:rsidR="00D07954">
        <w:t>items in the database</w:t>
      </w:r>
      <w:r w:rsidR="009E10F9">
        <w:t xml:space="preserve">. </w:t>
      </w:r>
    </w:p>
    <w:sectPr w:rsidR="0030095F" w:rsidRPr="0030095F" w:rsidSect="007461DC">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F51AD" w14:textId="77777777" w:rsidR="007461DC" w:rsidRDefault="007461DC" w:rsidP="007461DC">
      <w:pPr>
        <w:spacing w:after="0" w:line="240" w:lineRule="auto"/>
      </w:pPr>
      <w:r>
        <w:separator/>
      </w:r>
    </w:p>
  </w:endnote>
  <w:endnote w:type="continuationSeparator" w:id="0">
    <w:p w14:paraId="7D0AFAE1" w14:textId="77777777" w:rsidR="007461DC" w:rsidRDefault="007461DC" w:rsidP="007461DC">
      <w:pPr>
        <w:spacing w:after="0" w:line="240" w:lineRule="auto"/>
      </w:pPr>
      <w:r>
        <w:continuationSeparator/>
      </w:r>
    </w:p>
  </w:endnote>
  <w:endnote w:type="continuationNotice" w:id="1">
    <w:p w14:paraId="35649840" w14:textId="77777777" w:rsidR="0095153C" w:rsidRDefault="009515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D182" w14:textId="77777777" w:rsidR="007461DC" w:rsidRDefault="007461DC" w:rsidP="007461DC">
      <w:pPr>
        <w:spacing w:after="0" w:line="240" w:lineRule="auto"/>
      </w:pPr>
      <w:r>
        <w:separator/>
      </w:r>
    </w:p>
  </w:footnote>
  <w:footnote w:type="continuationSeparator" w:id="0">
    <w:p w14:paraId="4C92272A" w14:textId="77777777" w:rsidR="007461DC" w:rsidRDefault="007461DC" w:rsidP="007461DC">
      <w:pPr>
        <w:spacing w:after="0" w:line="240" w:lineRule="auto"/>
      </w:pPr>
      <w:r>
        <w:continuationSeparator/>
      </w:r>
    </w:p>
  </w:footnote>
  <w:footnote w:type="continuationNotice" w:id="1">
    <w:p w14:paraId="67CF3816" w14:textId="77777777" w:rsidR="0095153C" w:rsidRDefault="009515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C363" w14:textId="7E624B98" w:rsidR="007461DC" w:rsidRDefault="007461DC" w:rsidP="007461DC">
    <w:pPr>
      <w:pStyle w:val="Header"/>
      <w:jc w:val="right"/>
    </w:pPr>
    <w:r>
      <w:t>Lab: MongoDB</w:t>
    </w:r>
  </w:p>
  <w:p w14:paraId="051032FE" w14:textId="742CA9F2" w:rsidR="007461DC" w:rsidRDefault="007461DC" w:rsidP="007461DC">
    <w:pPr>
      <w:pStyle w:val="Header"/>
      <w:jc w:val="right"/>
    </w:pPr>
    <w:r>
      <w:t>Class section: 121</w:t>
    </w:r>
  </w:p>
  <w:p w14:paraId="13A26D1D" w14:textId="52497BC1" w:rsidR="007461DC" w:rsidRDefault="007461DC" w:rsidP="007461DC">
    <w:pPr>
      <w:pStyle w:val="Header"/>
      <w:jc w:val="right"/>
    </w:pPr>
    <w:r>
      <w:t>Names: Alex Pearsall &amp; Gavin Danner-Rivers</w:t>
    </w:r>
  </w:p>
  <w:p w14:paraId="4D7E41EA" w14:textId="77777777" w:rsidR="007461DC" w:rsidRDefault="007461DC" w:rsidP="007461D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F5EB5"/>
    <w:multiLevelType w:val="hybridMultilevel"/>
    <w:tmpl w:val="D2F222D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67424F"/>
    <w:multiLevelType w:val="hybridMultilevel"/>
    <w:tmpl w:val="460E028C"/>
    <w:lvl w:ilvl="0" w:tplc="0409000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B8035C"/>
    <w:multiLevelType w:val="hybridMultilevel"/>
    <w:tmpl w:val="3F1A2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67C5E"/>
    <w:multiLevelType w:val="hybridMultilevel"/>
    <w:tmpl w:val="D2F222D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918924">
    <w:abstractNumId w:val="3"/>
  </w:num>
  <w:num w:numId="2" w16cid:durableId="43138860">
    <w:abstractNumId w:val="0"/>
  </w:num>
  <w:num w:numId="3" w16cid:durableId="554780249">
    <w:abstractNumId w:val="1"/>
  </w:num>
  <w:num w:numId="4" w16cid:durableId="2144736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070A6"/>
    <w:rsid w:val="000051A0"/>
    <w:rsid w:val="000073F6"/>
    <w:rsid w:val="0001117F"/>
    <w:rsid w:val="00016275"/>
    <w:rsid w:val="00024CDD"/>
    <w:rsid w:val="000442FB"/>
    <w:rsid w:val="00045763"/>
    <w:rsid w:val="00052A60"/>
    <w:rsid w:val="000566E3"/>
    <w:rsid w:val="00064C5E"/>
    <w:rsid w:val="00096CA1"/>
    <w:rsid w:val="000A0D54"/>
    <w:rsid w:val="000A6E3B"/>
    <w:rsid w:val="001035A0"/>
    <w:rsid w:val="001344C3"/>
    <w:rsid w:val="00151E59"/>
    <w:rsid w:val="001563EE"/>
    <w:rsid w:val="00173D43"/>
    <w:rsid w:val="001746FB"/>
    <w:rsid w:val="00174B21"/>
    <w:rsid w:val="0018240D"/>
    <w:rsid w:val="00183DBD"/>
    <w:rsid w:val="00184F7F"/>
    <w:rsid w:val="00187007"/>
    <w:rsid w:val="001A35B6"/>
    <w:rsid w:val="002017D4"/>
    <w:rsid w:val="00206BC8"/>
    <w:rsid w:val="002070A6"/>
    <w:rsid w:val="002126D0"/>
    <w:rsid w:val="002156C1"/>
    <w:rsid w:val="00231DF4"/>
    <w:rsid w:val="00296A40"/>
    <w:rsid w:val="00297E6A"/>
    <w:rsid w:val="002A159C"/>
    <w:rsid w:val="002B6E4F"/>
    <w:rsid w:val="002B7382"/>
    <w:rsid w:val="002D09EB"/>
    <w:rsid w:val="002F0EDB"/>
    <w:rsid w:val="002F4E39"/>
    <w:rsid w:val="0030095F"/>
    <w:rsid w:val="00302FC2"/>
    <w:rsid w:val="00303179"/>
    <w:rsid w:val="00304360"/>
    <w:rsid w:val="00307A93"/>
    <w:rsid w:val="00310583"/>
    <w:rsid w:val="00311AA2"/>
    <w:rsid w:val="003223D6"/>
    <w:rsid w:val="003456CE"/>
    <w:rsid w:val="003479DE"/>
    <w:rsid w:val="00350C81"/>
    <w:rsid w:val="0035212D"/>
    <w:rsid w:val="00362373"/>
    <w:rsid w:val="003812ED"/>
    <w:rsid w:val="003B5A5F"/>
    <w:rsid w:val="003C4A75"/>
    <w:rsid w:val="003D6E41"/>
    <w:rsid w:val="003E1258"/>
    <w:rsid w:val="003E6152"/>
    <w:rsid w:val="003E6DBA"/>
    <w:rsid w:val="00407576"/>
    <w:rsid w:val="00412206"/>
    <w:rsid w:val="0043205B"/>
    <w:rsid w:val="00442BA9"/>
    <w:rsid w:val="0044600F"/>
    <w:rsid w:val="004470DC"/>
    <w:rsid w:val="0046295E"/>
    <w:rsid w:val="004A3E40"/>
    <w:rsid w:val="004C2F39"/>
    <w:rsid w:val="004F6BD0"/>
    <w:rsid w:val="004F7CDF"/>
    <w:rsid w:val="00507227"/>
    <w:rsid w:val="00521930"/>
    <w:rsid w:val="00522B76"/>
    <w:rsid w:val="00544664"/>
    <w:rsid w:val="00546DD8"/>
    <w:rsid w:val="00566BB4"/>
    <w:rsid w:val="00573B3D"/>
    <w:rsid w:val="005759B4"/>
    <w:rsid w:val="005960BA"/>
    <w:rsid w:val="00597F24"/>
    <w:rsid w:val="005B07FB"/>
    <w:rsid w:val="005B09C5"/>
    <w:rsid w:val="005B4213"/>
    <w:rsid w:val="005B4D73"/>
    <w:rsid w:val="005C3144"/>
    <w:rsid w:val="00624CAD"/>
    <w:rsid w:val="006265C2"/>
    <w:rsid w:val="00634670"/>
    <w:rsid w:val="00634961"/>
    <w:rsid w:val="00634A3C"/>
    <w:rsid w:val="006474B0"/>
    <w:rsid w:val="0065170B"/>
    <w:rsid w:val="00667077"/>
    <w:rsid w:val="00682425"/>
    <w:rsid w:val="0068601E"/>
    <w:rsid w:val="006A672D"/>
    <w:rsid w:val="006B2662"/>
    <w:rsid w:val="006B537E"/>
    <w:rsid w:val="00701342"/>
    <w:rsid w:val="00717479"/>
    <w:rsid w:val="00740252"/>
    <w:rsid w:val="00743A02"/>
    <w:rsid w:val="007461DC"/>
    <w:rsid w:val="00757602"/>
    <w:rsid w:val="0076462D"/>
    <w:rsid w:val="00764AE7"/>
    <w:rsid w:val="007759F6"/>
    <w:rsid w:val="007A070E"/>
    <w:rsid w:val="007A3A74"/>
    <w:rsid w:val="007B0351"/>
    <w:rsid w:val="007B70DB"/>
    <w:rsid w:val="007D7F1C"/>
    <w:rsid w:val="00822C2B"/>
    <w:rsid w:val="00827578"/>
    <w:rsid w:val="00840324"/>
    <w:rsid w:val="008524BA"/>
    <w:rsid w:val="00865846"/>
    <w:rsid w:val="00865B3F"/>
    <w:rsid w:val="00865CA3"/>
    <w:rsid w:val="00871192"/>
    <w:rsid w:val="008764A0"/>
    <w:rsid w:val="0088596A"/>
    <w:rsid w:val="008900D9"/>
    <w:rsid w:val="008969D1"/>
    <w:rsid w:val="008A70D6"/>
    <w:rsid w:val="008D1B4C"/>
    <w:rsid w:val="008D4610"/>
    <w:rsid w:val="008E292A"/>
    <w:rsid w:val="008E3DE5"/>
    <w:rsid w:val="008F7EE5"/>
    <w:rsid w:val="00900F6C"/>
    <w:rsid w:val="00927B9B"/>
    <w:rsid w:val="00941538"/>
    <w:rsid w:val="009427D7"/>
    <w:rsid w:val="00950F31"/>
    <w:rsid w:val="0095153C"/>
    <w:rsid w:val="009523A2"/>
    <w:rsid w:val="00957F5A"/>
    <w:rsid w:val="00975F20"/>
    <w:rsid w:val="009878B2"/>
    <w:rsid w:val="00992257"/>
    <w:rsid w:val="009C2B12"/>
    <w:rsid w:val="009C785E"/>
    <w:rsid w:val="009D0D5E"/>
    <w:rsid w:val="009E10F9"/>
    <w:rsid w:val="009E5E8E"/>
    <w:rsid w:val="009E6C42"/>
    <w:rsid w:val="009F6277"/>
    <w:rsid w:val="00A15BC8"/>
    <w:rsid w:val="00A27B27"/>
    <w:rsid w:val="00A44207"/>
    <w:rsid w:val="00A46B18"/>
    <w:rsid w:val="00A734CC"/>
    <w:rsid w:val="00AA2760"/>
    <w:rsid w:val="00AC672B"/>
    <w:rsid w:val="00AD3B52"/>
    <w:rsid w:val="00AD4065"/>
    <w:rsid w:val="00AF705B"/>
    <w:rsid w:val="00B01F1A"/>
    <w:rsid w:val="00B13FBF"/>
    <w:rsid w:val="00B22D09"/>
    <w:rsid w:val="00B31644"/>
    <w:rsid w:val="00B363FE"/>
    <w:rsid w:val="00B51393"/>
    <w:rsid w:val="00B60B8E"/>
    <w:rsid w:val="00B80800"/>
    <w:rsid w:val="00BA1471"/>
    <w:rsid w:val="00BB143A"/>
    <w:rsid w:val="00BC0A66"/>
    <w:rsid w:val="00BD12BA"/>
    <w:rsid w:val="00BD64ED"/>
    <w:rsid w:val="00BF147E"/>
    <w:rsid w:val="00C00696"/>
    <w:rsid w:val="00C05AE9"/>
    <w:rsid w:val="00C32B8E"/>
    <w:rsid w:val="00C405C3"/>
    <w:rsid w:val="00C42D98"/>
    <w:rsid w:val="00C6610F"/>
    <w:rsid w:val="00C7215F"/>
    <w:rsid w:val="00C73602"/>
    <w:rsid w:val="00C86BD4"/>
    <w:rsid w:val="00CA7464"/>
    <w:rsid w:val="00CD1B98"/>
    <w:rsid w:val="00CF13C9"/>
    <w:rsid w:val="00D05646"/>
    <w:rsid w:val="00D07954"/>
    <w:rsid w:val="00D34D08"/>
    <w:rsid w:val="00D37518"/>
    <w:rsid w:val="00D4515F"/>
    <w:rsid w:val="00D46CB8"/>
    <w:rsid w:val="00D7187B"/>
    <w:rsid w:val="00DA3D3D"/>
    <w:rsid w:val="00DA6A74"/>
    <w:rsid w:val="00DB3BE1"/>
    <w:rsid w:val="00DC1019"/>
    <w:rsid w:val="00DC7A1B"/>
    <w:rsid w:val="00DE0012"/>
    <w:rsid w:val="00DE689E"/>
    <w:rsid w:val="00E52921"/>
    <w:rsid w:val="00E62D84"/>
    <w:rsid w:val="00E63BC9"/>
    <w:rsid w:val="00E65788"/>
    <w:rsid w:val="00E924FE"/>
    <w:rsid w:val="00E94128"/>
    <w:rsid w:val="00EA3E85"/>
    <w:rsid w:val="00EA6453"/>
    <w:rsid w:val="00EA7C4F"/>
    <w:rsid w:val="00EC6995"/>
    <w:rsid w:val="00ED1A34"/>
    <w:rsid w:val="00EF6D33"/>
    <w:rsid w:val="00EF7F45"/>
    <w:rsid w:val="00F011B7"/>
    <w:rsid w:val="00F41DC7"/>
    <w:rsid w:val="00F606A6"/>
    <w:rsid w:val="00F67D86"/>
    <w:rsid w:val="00F726D5"/>
    <w:rsid w:val="00F74367"/>
    <w:rsid w:val="00F86558"/>
    <w:rsid w:val="00FA2D1B"/>
    <w:rsid w:val="00FC06DD"/>
    <w:rsid w:val="00FC3D50"/>
    <w:rsid w:val="00FE2F4B"/>
    <w:rsid w:val="00FE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1B00"/>
  <w15:chartTrackingRefBased/>
  <w15:docId w15:val="{4995D324-A8D4-47C6-9C8C-C17BBC97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2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1DC"/>
    <w:rPr>
      <w:rFonts w:ascii="Times New Roman" w:hAnsi="Times New Roman"/>
      <w:sz w:val="24"/>
    </w:rPr>
  </w:style>
  <w:style w:type="paragraph" w:styleId="Footer">
    <w:name w:val="footer"/>
    <w:basedOn w:val="Normal"/>
    <w:link w:val="FooterChar"/>
    <w:uiPriority w:val="99"/>
    <w:unhideWhenUsed/>
    <w:rsid w:val="0074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1DC"/>
    <w:rPr>
      <w:rFonts w:ascii="Times New Roman" w:hAnsi="Times New Roman"/>
      <w:sz w:val="24"/>
    </w:rPr>
  </w:style>
  <w:style w:type="paragraph" w:styleId="ListParagraph">
    <w:name w:val="List Paragraph"/>
    <w:basedOn w:val="Normal"/>
    <w:uiPriority w:val="34"/>
    <w:qFormat/>
    <w:rsid w:val="003456CE"/>
    <w:pPr>
      <w:ind w:left="720"/>
      <w:contextualSpacing/>
    </w:pPr>
  </w:style>
  <w:style w:type="character" w:styleId="Hyperlink">
    <w:name w:val="Hyperlink"/>
    <w:basedOn w:val="DefaultParagraphFont"/>
    <w:uiPriority w:val="99"/>
    <w:unhideWhenUsed/>
    <w:rsid w:val="00D4515F"/>
    <w:rPr>
      <w:color w:val="0563C1" w:themeColor="hyperlink"/>
      <w:u w:val="single"/>
    </w:rPr>
  </w:style>
  <w:style w:type="character" w:styleId="UnresolvedMention">
    <w:name w:val="Unresolved Mention"/>
    <w:basedOn w:val="DefaultParagraphFont"/>
    <w:uiPriority w:val="99"/>
    <w:semiHidden/>
    <w:unhideWhenUsed/>
    <w:rsid w:val="00D45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32751">
      <w:bodyDiv w:val="1"/>
      <w:marLeft w:val="0"/>
      <w:marRight w:val="0"/>
      <w:marTop w:val="0"/>
      <w:marBottom w:val="0"/>
      <w:divBdr>
        <w:top w:val="none" w:sz="0" w:space="0" w:color="auto"/>
        <w:left w:val="none" w:sz="0" w:space="0" w:color="auto"/>
        <w:bottom w:val="none" w:sz="0" w:space="0" w:color="auto"/>
        <w:right w:val="none" w:sz="0" w:space="0" w:color="auto"/>
      </w:divBdr>
    </w:div>
    <w:div w:id="1657340305">
      <w:bodyDiv w:val="1"/>
      <w:marLeft w:val="0"/>
      <w:marRight w:val="0"/>
      <w:marTop w:val="0"/>
      <w:marBottom w:val="0"/>
      <w:divBdr>
        <w:top w:val="none" w:sz="0" w:space="0" w:color="auto"/>
        <w:left w:val="none" w:sz="0" w:space="0" w:color="auto"/>
        <w:bottom w:val="none" w:sz="0" w:space="0" w:color="auto"/>
        <w:right w:val="none" w:sz="0" w:space="0" w:color="auto"/>
      </w:divBdr>
    </w:div>
    <w:div w:id="19973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css/css_positioning.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739</Words>
  <Characters>4214</Characters>
  <Application>Microsoft Office Word</Application>
  <DocSecurity>0</DocSecurity>
  <Lines>35</Lines>
  <Paragraphs>9</Paragraphs>
  <ScaleCrop>false</ScaleCrop>
  <Company>Milwaukee School of Engineering</Company>
  <LinksUpToDate>false</LinksUpToDate>
  <CharactersWithSpaces>4944</CharactersWithSpaces>
  <SharedDoc>false</SharedDoc>
  <HLinks>
    <vt:vector size="6" baseType="variant">
      <vt:variant>
        <vt:i4>3604553</vt:i4>
      </vt:variant>
      <vt:variant>
        <vt:i4>0</vt:i4>
      </vt:variant>
      <vt:variant>
        <vt:i4>0</vt:i4>
      </vt:variant>
      <vt:variant>
        <vt:i4>5</vt:i4>
      </vt:variant>
      <vt:variant>
        <vt:lpwstr>https://www.w3schools.com/css/css_positioning.asp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Danner-Rivers, Gavin</dc:creator>
  <cp:keywords/>
  <dc:description/>
  <cp:lastModifiedBy>Danner-Rivers, Gavin</cp:lastModifiedBy>
  <cp:revision>2</cp:revision>
  <dcterms:created xsi:type="dcterms:W3CDTF">2023-11-28T00:40:00Z</dcterms:created>
  <dcterms:modified xsi:type="dcterms:W3CDTF">2023-11-28T00:40:00Z</dcterms:modified>
</cp:coreProperties>
</file>