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1E4175" w:rsidRDefault="005A1739" w14:paraId="234238FA" w14:textId="77777777">
      <w:pPr>
        <w:pStyle w:val="Titel"/>
      </w:pPr>
      <w:r>
        <w:t>System Requirements Specification (SRS)</w:t>
      </w:r>
    </w:p>
    <w:p w:rsidR="001E4175" w:rsidRDefault="005A1739" w14:paraId="3E90A5E3" w14:textId="77777777">
      <w:pPr>
        <w:pStyle w:val="berschrift1"/>
      </w:pPr>
      <w:r>
        <w:t>Project: Spaceship Interface (Arduino Starter Kit – Project 02)</w:t>
      </w:r>
    </w:p>
    <w:p w:rsidR="001E4175" w:rsidRDefault="005A1739" w14:paraId="4E38D1DA" w14:textId="77777777">
      <w:pPr>
        <w:pStyle w:val="berschrift2"/>
      </w:pPr>
      <w:r>
        <w:t>1. Introduction</w:t>
      </w:r>
    </w:p>
    <w:p w:rsidR="001E4175" w:rsidRDefault="005A1739" w14:paraId="74D7709C" w14:textId="77777777">
      <w:r>
        <w:t xml:space="preserve">This document defines the system requirements for the Spaceship Interface project, based on the Arduino Starter Kit – Project 02. </w:t>
      </w:r>
      <w:r>
        <w:t>The system simulates a control interface using LEDs and a pushbutton and is designed to demonstrate basic control logic and interactive behavior. This specification adheres to the guidelines from INCOSE, IEEE 29148:2018, and ISO/IEC/IEEE 15288 standards.</w:t>
      </w:r>
    </w:p>
    <w:p w:rsidR="001E4175" w:rsidRDefault="005A1739" w14:paraId="0807F767" w14:textId="77777777">
      <w:pPr>
        <w:pStyle w:val="berschrift2"/>
      </w:pPr>
      <w:r>
        <w:t>2. Purpose</w:t>
      </w:r>
    </w:p>
    <w:p w:rsidR="001E4175" w:rsidRDefault="005A1739" w14:paraId="34AADF18" w14:textId="77777777">
      <w:r>
        <w:t>The purpose of this system is to simulate a spaceship control panel in a retro-futuristic style, where a button press changes the state of LED indicators, providing visual feedback similar to a control system. This system demonstrates interaction with digital inputs and outputs using the Arduino UNO R3 microcontroller.</w:t>
      </w:r>
    </w:p>
    <w:p w:rsidR="001E4175" w:rsidRDefault="005A1739" w14:paraId="1A3D69CC" w14:textId="77777777">
      <w:pPr>
        <w:pStyle w:val="berschrift2"/>
      </w:pPr>
      <w:r>
        <w:t>3. System Overview</w:t>
      </w:r>
    </w:p>
    <w:p w:rsidR="001E4175" w:rsidRDefault="005A1739" w14:paraId="411074ED" w14:textId="77777777">
      <w:r>
        <w:t>The Spaceship Interface consists of one input device (a pushbutton) and three output devices (one green and two red LEDs). The system operates in two modes:</w:t>
      </w:r>
      <w:r>
        <w:br/>
      </w:r>
      <w:r>
        <w:t>1. Idle Mode: Green LED is ON, indicating standby.</w:t>
      </w:r>
      <w:r>
        <w:br/>
      </w:r>
      <w:r>
        <w:t>2. Active Mode: Upon button press, the green LED turns OFF, and two red LEDs alternately blink at 250 ms intervals.</w:t>
      </w:r>
    </w:p>
    <w:p w:rsidR="001E4175" w:rsidRDefault="005A1739" w14:paraId="2F627C52" w14:textId="77777777">
      <w:pPr>
        <w:pStyle w:val="berschrift2"/>
      </w:pPr>
      <w:r>
        <w:t>4. Interface Requirements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4175" w14:paraId="1E24E636" w14:textId="77777777">
        <w:tc>
          <w:tcPr>
            <w:tcW w:w="2160" w:type="dxa"/>
          </w:tcPr>
          <w:p w:rsidR="001E4175" w:rsidRDefault="005A1739" w14:paraId="70480F8E" w14:textId="77777777">
            <w:r>
              <w:t>Type</w:t>
            </w:r>
          </w:p>
        </w:tc>
        <w:tc>
          <w:tcPr>
            <w:tcW w:w="2160" w:type="dxa"/>
          </w:tcPr>
          <w:p w:rsidR="001E4175" w:rsidRDefault="005A1739" w14:paraId="1789BC84" w14:textId="77777777">
            <w:r>
              <w:t>Pin Number</w:t>
            </w:r>
          </w:p>
        </w:tc>
        <w:tc>
          <w:tcPr>
            <w:tcW w:w="2160" w:type="dxa"/>
          </w:tcPr>
          <w:p w:rsidR="001E4175" w:rsidRDefault="005A1739" w14:paraId="1A11C615" w14:textId="77777777">
            <w:r>
              <w:t>Component</w:t>
            </w:r>
          </w:p>
        </w:tc>
        <w:tc>
          <w:tcPr>
            <w:tcW w:w="2160" w:type="dxa"/>
          </w:tcPr>
          <w:p w:rsidR="001E4175" w:rsidRDefault="005A1739" w14:paraId="36E8DAF6" w14:textId="77777777">
            <w:r>
              <w:t>Description</w:t>
            </w:r>
          </w:p>
        </w:tc>
      </w:tr>
      <w:tr w:rsidR="001E4175" w14:paraId="07D652E4" w14:textId="77777777">
        <w:tc>
          <w:tcPr>
            <w:tcW w:w="2160" w:type="dxa"/>
          </w:tcPr>
          <w:p w:rsidR="001E4175" w:rsidRDefault="005A1739" w14:paraId="08A06D1A" w14:textId="77777777">
            <w:r>
              <w:t>Input</w:t>
            </w:r>
          </w:p>
        </w:tc>
        <w:tc>
          <w:tcPr>
            <w:tcW w:w="2160" w:type="dxa"/>
          </w:tcPr>
          <w:p w:rsidR="001E4175" w:rsidRDefault="005A1739" w14:paraId="0D863CDD" w14:textId="77777777">
            <w:r>
              <w:t>D2</w:t>
            </w:r>
          </w:p>
        </w:tc>
        <w:tc>
          <w:tcPr>
            <w:tcW w:w="2160" w:type="dxa"/>
          </w:tcPr>
          <w:p w:rsidR="001E4175" w:rsidRDefault="005A1739" w14:paraId="71D9A986" w14:textId="77777777">
            <w:r>
              <w:t>Pushbutton</w:t>
            </w:r>
          </w:p>
        </w:tc>
        <w:tc>
          <w:tcPr>
            <w:tcW w:w="2160" w:type="dxa"/>
          </w:tcPr>
          <w:p w:rsidR="001E4175" w:rsidRDefault="005A1739" w14:paraId="46495F35" w14:textId="77777777">
            <w:r>
              <w:t>Digital input that triggers mode change.</w:t>
            </w:r>
          </w:p>
        </w:tc>
      </w:tr>
      <w:tr w:rsidR="001E4175" w14:paraId="45FCB23D" w14:textId="77777777">
        <w:tc>
          <w:tcPr>
            <w:tcW w:w="2160" w:type="dxa"/>
          </w:tcPr>
          <w:p w:rsidR="001E4175" w:rsidRDefault="005A1739" w14:paraId="4436B81D" w14:textId="77777777">
            <w:r>
              <w:t>Output</w:t>
            </w:r>
          </w:p>
        </w:tc>
        <w:tc>
          <w:tcPr>
            <w:tcW w:w="2160" w:type="dxa"/>
          </w:tcPr>
          <w:p w:rsidR="001E4175" w:rsidRDefault="005A1739" w14:paraId="02420EB9" w14:textId="77777777">
            <w:r>
              <w:t>D3</w:t>
            </w:r>
          </w:p>
        </w:tc>
        <w:tc>
          <w:tcPr>
            <w:tcW w:w="2160" w:type="dxa"/>
          </w:tcPr>
          <w:p w:rsidR="001E4175" w:rsidRDefault="005A1739" w14:paraId="3B3B8F0C" w14:textId="77777777">
            <w:r>
              <w:t>Green LED</w:t>
            </w:r>
          </w:p>
        </w:tc>
        <w:tc>
          <w:tcPr>
            <w:tcW w:w="2160" w:type="dxa"/>
          </w:tcPr>
          <w:p w:rsidR="001E4175" w:rsidRDefault="005A1739" w14:paraId="76EB8FE8" w14:textId="77777777">
            <w:r>
              <w:t>Indicates system is in idle mode.</w:t>
            </w:r>
          </w:p>
        </w:tc>
      </w:tr>
      <w:tr w:rsidR="001E4175" w14:paraId="2C036EB9" w14:textId="77777777">
        <w:tc>
          <w:tcPr>
            <w:tcW w:w="2160" w:type="dxa"/>
          </w:tcPr>
          <w:p w:rsidR="001E4175" w:rsidRDefault="005A1739" w14:paraId="0A4EAADA" w14:textId="77777777">
            <w:r>
              <w:t>Output</w:t>
            </w:r>
          </w:p>
        </w:tc>
        <w:tc>
          <w:tcPr>
            <w:tcW w:w="2160" w:type="dxa"/>
          </w:tcPr>
          <w:p w:rsidR="001E4175" w:rsidRDefault="005A1739" w14:paraId="06FD14C3" w14:textId="77777777">
            <w:r>
              <w:t>D4</w:t>
            </w:r>
          </w:p>
        </w:tc>
        <w:tc>
          <w:tcPr>
            <w:tcW w:w="2160" w:type="dxa"/>
          </w:tcPr>
          <w:p w:rsidR="001E4175" w:rsidRDefault="005A1739" w14:paraId="36122CB8" w14:textId="77777777">
            <w:r>
              <w:t>Red LED (Left)</w:t>
            </w:r>
          </w:p>
        </w:tc>
        <w:tc>
          <w:tcPr>
            <w:tcW w:w="2160" w:type="dxa"/>
          </w:tcPr>
          <w:p w:rsidR="001E4175" w:rsidRDefault="005A1739" w14:paraId="724A6B4D" w14:textId="77777777">
            <w:r>
              <w:t>Blinks in active mode.</w:t>
            </w:r>
          </w:p>
        </w:tc>
      </w:tr>
      <w:tr w:rsidR="001E4175" w14:paraId="7B878E1B" w14:textId="77777777">
        <w:tc>
          <w:tcPr>
            <w:tcW w:w="2160" w:type="dxa"/>
          </w:tcPr>
          <w:p w:rsidR="001E4175" w:rsidRDefault="005A1739" w14:paraId="1ABB6B87" w14:textId="77777777">
            <w:r>
              <w:t>Output</w:t>
            </w:r>
          </w:p>
        </w:tc>
        <w:tc>
          <w:tcPr>
            <w:tcW w:w="2160" w:type="dxa"/>
          </w:tcPr>
          <w:p w:rsidR="001E4175" w:rsidRDefault="005A1739" w14:paraId="2318D5FD" w14:textId="77777777">
            <w:r>
              <w:t>D5</w:t>
            </w:r>
          </w:p>
        </w:tc>
        <w:tc>
          <w:tcPr>
            <w:tcW w:w="2160" w:type="dxa"/>
          </w:tcPr>
          <w:p w:rsidR="001E4175" w:rsidRDefault="005A1739" w14:paraId="0AD60A61" w14:textId="77777777">
            <w:r>
              <w:t>Red LED (Right)</w:t>
            </w:r>
          </w:p>
        </w:tc>
        <w:tc>
          <w:tcPr>
            <w:tcW w:w="2160" w:type="dxa"/>
          </w:tcPr>
          <w:p w:rsidR="001E4175" w:rsidRDefault="005A1739" w14:paraId="5058D8F2" w14:textId="77777777">
            <w:r>
              <w:t>Blinks alternately with LED on D4.</w:t>
            </w:r>
          </w:p>
        </w:tc>
      </w:tr>
    </w:tbl>
    <w:p w:rsidR="001E4175" w:rsidRDefault="005A1739" w14:paraId="1A63ABFB" w14:textId="77777777">
      <w:pPr>
        <w:pStyle w:val="berschrift2"/>
      </w:pPr>
      <w:r>
        <w:t>5. Functional Requirements</w:t>
      </w:r>
    </w:p>
    <w:p w:rsidR="001E4175" w:rsidRDefault="005A1739" w14:paraId="7CC96D8F" w14:textId="77777777">
      <w:pPr>
        <w:pStyle w:val="Aufzhlungszeichen"/>
      </w:pPr>
      <w:r>
        <w:t xml:space="preserve">FR-001: The system shall </w:t>
      </w:r>
      <w:r>
        <w:t>monitor the state of the pushbutton connected to pin D2.</w:t>
      </w:r>
    </w:p>
    <w:p w:rsidR="001E4175" w:rsidRDefault="005A1739" w14:paraId="567CFBB0" w14:textId="77777777">
      <w:pPr>
        <w:pStyle w:val="Aufzhlungszeichen"/>
      </w:pPr>
      <w:r>
        <w:t>FR-002: The system shall illuminate the green LED on pin D3 when the button is not pressed.</w:t>
      </w:r>
    </w:p>
    <w:p w:rsidR="001E4175" w:rsidRDefault="005A1739" w14:paraId="13D068A1" w14:textId="77777777">
      <w:pPr>
        <w:pStyle w:val="Aufzhlungszeichen"/>
      </w:pPr>
      <w:r>
        <w:t>FR-003: The system shall turn OFF the green LED on pin D3 when the button is pressed.</w:t>
      </w:r>
    </w:p>
    <w:p w:rsidR="001E4175" w:rsidRDefault="005A1739" w14:paraId="3D4AAC39" w14:textId="77777777">
      <w:pPr>
        <w:pStyle w:val="Aufzhlungszeichen"/>
      </w:pPr>
      <w:r>
        <w:t>FR-004: The system shall cause the red LEDs on pins D4 and D5 to alternately blink at 250 ms intervals when the button is pressed.</w:t>
      </w:r>
    </w:p>
    <w:p w:rsidR="001E4175" w:rsidRDefault="005A1739" w14:paraId="74BDE856" w14:textId="77777777">
      <w:pPr>
        <w:pStyle w:val="Aufzhlungszeichen"/>
      </w:pPr>
      <w:r>
        <w:t>FR-005: The system shall resume idle state (green LED ON) when the button is released.</w:t>
      </w:r>
    </w:p>
    <w:p w:rsidR="001E4175" w:rsidRDefault="005A1739" w14:paraId="34871F15" w14:textId="77777777">
      <w:pPr>
        <w:pStyle w:val="berschrift2"/>
      </w:pPr>
      <w:r>
        <w:t>6. Behavioral Requirements</w:t>
      </w:r>
    </w:p>
    <w:p w:rsidR="001E4175" w:rsidRDefault="005A1739" w14:paraId="3EC03B6D" w14:textId="77777777">
      <w:pPr>
        <w:pStyle w:val="Aufzhlungszeichen"/>
      </w:pPr>
      <w:r>
        <w:t>BR-001: In idle mode (button not pressed), the green LED shall remain continuously ON.</w:t>
      </w:r>
    </w:p>
    <w:p w:rsidR="001E4175" w:rsidRDefault="005A1739" w14:paraId="6FB4936B" w14:textId="77777777">
      <w:pPr>
        <w:pStyle w:val="Aufzhlungszeichen"/>
      </w:pPr>
      <w:r>
        <w:t>BR-002: In active mode (button pressed), the system shall initiate a blinking pattern alternating between the two red LEDs every 250 milliseconds.</w:t>
      </w:r>
    </w:p>
    <w:p w:rsidR="001E4175" w:rsidRDefault="005A1739" w14:paraId="7D88735E" w14:textId="77777777">
      <w:pPr>
        <w:pStyle w:val="Aufzhlungszeichen"/>
      </w:pPr>
      <w:r>
        <w:t>BR-003: Switching from active to idle mode shall be immediate upon button release, turning off the red LEDs and turning on the green LED.</w:t>
      </w:r>
    </w:p>
    <w:p w:rsidR="001E4175" w:rsidRDefault="005A1739" w14:paraId="76BED4F5" w14:textId="77777777">
      <w:pPr>
        <w:pStyle w:val="berschrift2"/>
      </w:pPr>
      <w:r>
        <w:t>7. Verification Methods</w:t>
      </w:r>
    </w:p>
    <w:p w:rsidR="001E4175" w:rsidRDefault="005A1739" w14:paraId="11FCA5EE" w14:textId="77777777">
      <w:r>
        <w:t>Each requirement shall be verified through functional testing with the Arduino hardware and an oscilloscope or logic analyzer to confirm timing and logic behavior of LEDs and button states.</w:t>
      </w:r>
    </w:p>
    <w:p w:rsidR="00EC4ADB" w:rsidRDefault="00EC4ADB" w14:paraId="247656BB" w14:textId="77777777"/>
    <w:p w:rsidR="00EC4ADB" w:rsidRDefault="00634966" w14:paraId="6AEA1168" w14:textId="77777777">
      <w:r>
        <w:rPr>
          <w:noProof/>
        </w:rPr>
        <w:drawing>
          <wp:inline distT="0" distB="0" distL="0" distR="0" wp14:anchorId="1B16AF67" wp14:editId="5053B345">
            <wp:extent cx="2714724" cy="2228850"/>
            <wp:effectExtent l="0" t="0" r="3175" b="0"/>
            <wp:docPr id="141022148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21481" name="Grafik 14102214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0478" cy="224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6B9" w:rsidRDefault="00E166B9" w14:paraId="3CE69FEE" w14:textId="409479EF"/>
    <w:p w:rsidR="00DF5DA3" w:rsidRDefault="00DF5DA3" w14:paraId="30AABBF1" w14:textId="77777777">
      <w:r>
        <w:br w:type="page"/>
      </w:r>
    </w:p>
    <w:p w:rsidR="005A57B3" w:rsidP="005A57B3" w:rsidRDefault="005A57B3" w14:paraId="20F8DB74" w14:textId="77777777">
      <w:pPr>
        <w:shd w:val="clear" w:color="auto" w:fill="FFFFFE"/>
        <w:spacing w:line="270" w:lineRule="atLeast"/>
      </w:pPr>
      <w:r>
        <w:t xml:space="preserve">This page is an appendix and is not part of the requirements specification. </w:t>
      </w:r>
    </w:p>
    <w:p w:rsidR="00DF5DA3" w:rsidP="005A57B3" w:rsidRDefault="005A57B3" w14:paraId="0607AEE3" w14:textId="77777777">
      <w:pPr>
        <w:shd w:val="clear" w:color="auto" w:fill="FFFFFE"/>
        <w:spacing w:line="270" w:lineRule="atLeast"/>
      </w:pPr>
      <w:r>
        <w:t>It is only for the teacher and contains only the code needed for teaching:</w:t>
      </w:r>
    </w:p>
    <w:p w:rsidR="005A1739" w:rsidP="005A57B3" w:rsidRDefault="005A1739" w14:paraId="6FCCE15A" w14:textId="4DFE87A5">
      <w:pPr>
        <w:shd w:val="clear" w:color="auto" w:fill="FFFFFE"/>
        <w:spacing w:line="270" w:lineRule="atLeast"/>
      </w:pPr>
      <w:r>
        <w:br/>
      </w:r>
      <w:r>
        <w:rPr>
          <w:noProof/>
        </w:rPr>
        <w:drawing>
          <wp:inline distT="0" distB="0" distL="0" distR="0" wp14:anchorId="38A6AA65" wp14:editId="30CCE93B">
            <wp:extent cx="5111307" cy="3022600"/>
            <wp:effectExtent l="0" t="0" r="0" b="0"/>
            <wp:docPr id="17375284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28449" name="Grafik 17375284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0551" cy="30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5A1739" w:rsidRDefault="005A1739" w14:paraId="1D8C66B4" w14:textId="77777777">
      <w:r>
        <w:br w:type="page"/>
      </w:r>
    </w:p>
    <w:p w:rsidR="005A57B3" w:rsidP="005A57B3" w:rsidRDefault="005A57B3" w14:paraId="2284E6C7" w14:textId="77777777">
      <w:pPr>
        <w:shd w:val="clear" w:color="auto" w:fill="FFFFFE"/>
        <w:spacing w:line="270" w:lineRule="atLeast"/>
      </w:pPr>
    </w:p>
    <w:p w:rsidRPr="00DF5DA3" w:rsidR="00DF5DA3" w:rsidP="00DF5DA3" w:rsidRDefault="00DF5DA3" w14:paraId="21EE1DF4" w14:textId="77777777">
      <w:pPr>
        <w:shd w:val="clear" w:color="auto" w:fill="FFFFFE"/>
        <w:spacing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proofErr w:type="spellStart"/>
      <w:r w:rsidRPr="00DF5DA3">
        <w:rPr>
          <w:rFonts w:ascii="Menlo" w:hAnsi="Menlo" w:eastAsia="Times New Roman" w:cs="Menlo"/>
          <w:color w:val="0000FF"/>
          <w:sz w:val="18"/>
          <w:szCs w:val="18"/>
          <w:lang w:val="de-DE" w:eastAsia="de-DE"/>
        </w:rPr>
        <w:t>int</w:t>
      </w:r>
      <w:proofErr w:type="spell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</w:t>
      </w:r>
      <w:proofErr w:type="spellStart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switchState</w:t>
      </w:r>
      <w:proofErr w:type="spell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= </w:t>
      </w:r>
      <w:r w:rsidRPr="00DF5DA3">
        <w:rPr>
          <w:rFonts w:ascii="Menlo" w:hAnsi="Menlo" w:eastAsia="Times New Roman" w:cs="Menlo"/>
          <w:color w:val="098658"/>
          <w:sz w:val="18"/>
          <w:szCs w:val="18"/>
          <w:lang w:val="de-DE" w:eastAsia="de-DE"/>
        </w:rPr>
        <w:t>0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; </w:t>
      </w:r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// Variable wird deklariert</w:t>
      </w:r>
    </w:p>
    <w:p w:rsidRPr="00DF5DA3" w:rsidR="00DF5DA3" w:rsidP="00DF5DA3" w:rsidRDefault="00DF5DA3" w14:paraId="46FFCE77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proofErr w:type="spellStart"/>
      <w:r w:rsidRPr="00DF5DA3">
        <w:rPr>
          <w:rFonts w:ascii="Menlo" w:hAnsi="Menlo" w:eastAsia="Times New Roman" w:cs="Menlo"/>
          <w:color w:val="0000FF"/>
          <w:sz w:val="18"/>
          <w:szCs w:val="18"/>
          <w:lang w:val="de-DE" w:eastAsia="de-DE"/>
        </w:rPr>
        <w:t>void</w:t>
      </w:r>
      <w:proofErr w:type="spell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</w:t>
      </w:r>
      <w:proofErr w:type="spellStart"/>
      <w:proofErr w:type="gramStart"/>
      <w:r w:rsidRPr="00DF5DA3">
        <w:rPr>
          <w:rFonts w:ascii="Menlo" w:hAnsi="Menlo" w:eastAsia="Times New Roman" w:cs="Menlo"/>
          <w:color w:val="5E6D03"/>
          <w:sz w:val="18"/>
          <w:szCs w:val="18"/>
          <w:lang w:val="de-DE" w:eastAsia="de-DE"/>
        </w:rPr>
        <w:t>setup</w:t>
      </w:r>
      <w:proofErr w:type="spell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(</w:t>
      </w:r>
      <w:proofErr w:type="gram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) {</w:t>
      </w:r>
    </w:p>
    <w:p w:rsidRPr="00DF5DA3" w:rsidR="00DF5DA3" w:rsidP="00DF5DA3" w:rsidRDefault="00DF5DA3" w14:paraId="5EA0873E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</w:p>
    <w:p w:rsidRPr="00DF5DA3" w:rsidR="00DF5DA3" w:rsidP="00DF5DA3" w:rsidRDefault="00DF5DA3" w14:paraId="4F713176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// </w:t>
      </w:r>
      <w:proofErr w:type="spellStart"/>
      <w:proofErr w:type="gram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pinMode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(</w:t>
      </w:r>
      <w:proofErr w:type="gram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): Definiert, ob ein Pin als Eingang (INPUT) oder Ausgang (OUTPUT) verwendet wird.</w:t>
      </w:r>
    </w:p>
    <w:p w:rsidRPr="00DF5DA3" w:rsidR="00DF5DA3" w:rsidP="620E3B4A" w:rsidRDefault="00DF5DA3" w14:paraId="448350D6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en-US" w:eastAsia="de-DE"/>
        </w:rPr>
      </w:pPr>
      <w:r w:rsidRPr="620E3B4A" w:rsidR="00DF5DA3">
        <w:rPr>
          <w:rFonts w:ascii="Menlo" w:hAnsi="Menlo" w:eastAsia="Times New Roman" w:cs="Menlo"/>
          <w:color w:val="E97366"/>
          <w:sz w:val="18"/>
          <w:szCs w:val="18"/>
          <w:lang w:val="en-US" w:eastAsia="de-DE"/>
        </w:rPr>
        <w:t>pinMode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(</w:t>
      </w:r>
      <w:r w:rsidRPr="620E3B4A" w:rsidR="00DF5DA3">
        <w:rPr>
          <w:rFonts w:ascii="Menlo" w:hAnsi="Menlo" w:eastAsia="Times New Roman" w:cs="Menlo"/>
          <w:color w:val="098658"/>
          <w:sz w:val="18"/>
          <w:szCs w:val="18"/>
          <w:lang w:val="en-US" w:eastAsia="de-DE"/>
        </w:rPr>
        <w:t>3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,</w:t>
      </w:r>
      <w:r w:rsidRPr="620E3B4A" w:rsidR="00DF5DA3">
        <w:rPr>
          <w:rFonts w:ascii="Menlo" w:hAnsi="Menlo" w:eastAsia="Times New Roman" w:cs="Menlo"/>
          <w:color w:val="00979C"/>
          <w:sz w:val="18"/>
          <w:szCs w:val="18"/>
          <w:lang w:val="en-US" w:eastAsia="de-DE"/>
        </w:rPr>
        <w:t>OUTPUT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);</w:t>
      </w:r>
    </w:p>
    <w:p w:rsidRPr="00DF5DA3" w:rsidR="00DF5DA3" w:rsidP="620E3B4A" w:rsidRDefault="00DF5DA3" w14:paraId="7CC0FAD4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en-US" w:eastAsia="de-DE"/>
        </w:rPr>
      </w:pPr>
      <w:r w:rsidRPr="620E3B4A" w:rsidR="00DF5DA3">
        <w:rPr>
          <w:rFonts w:ascii="Menlo" w:hAnsi="Menlo" w:eastAsia="Times New Roman" w:cs="Menlo"/>
          <w:color w:val="E97366"/>
          <w:sz w:val="18"/>
          <w:szCs w:val="18"/>
          <w:lang w:val="en-US" w:eastAsia="de-DE"/>
        </w:rPr>
        <w:t>pinMode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(</w:t>
      </w:r>
      <w:r w:rsidRPr="620E3B4A" w:rsidR="00DF5DA3">
        <w:rPr>
          <w:rFonts w:ascii="Menlo" w:hAnsi="Menlo" w:eastAsia="Times New Roman" w:cs="Menlo"/>
          <w:color w:val="098658"/>
          <w:sz w:val="18"/>
          <w:szCs w:val="18"/>
          <w:lang w:val="en-US" w:eastAsia="de-DE"/>
        </w:rPr>
        <w:t>4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,</w:t>
      </w:r>
      <w:r w:rsidRPr="620E3B4A" w:rsidR="00DF5DA3">
        <w:rPr>
          <w:rFonts w:ascii="Menlo" w:hAnsi="Menlo" w:eastAsia="Times New Roman" w:cs="Menlo"/>
          <w:color w:val="00979C"/>
          <w:sz w:val="18"/>
          <w:szCs w:val="18"/>
          <w:lang w:val="en-US" w:eastAsia="de-DE"/>
        </w:rPr>
        <w:t>OUTPUT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);</w:t>
      </w:r>
    </w:p>
    <w:p w:rsidRPr="00DF5DA3" w:rsidR="00DF5DA3" w:rsidP="620E3B4A" w:rsidRDefault="00DF5DA3" w14:paraId="12639619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en-US" w:eastAsia="de-DE"/>
        </w:rPr>
      </w:pPr>
      <w:r w:rsidRPr="620E3B4A" w:rsidR="00DF5DA3">
        <w:rPr>
          <w:rFonts w:ascii="Menlo" w:hAnsi="Menlo" w:eastAsia="Times New Roman" w:cs="Menlo"/>
          <w:color w:val="E97366"/>
          <w:sz w:val="18"/>
          <w:szCs w:val="18"/>
          <w:lang w:val="en-US" w:eastAsia="de-DE"/>
        </w:rPr>
        <w:t>pinMode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(</w:t>
      </w:r>
      <w:r w:rsidRPr="620E3B4A" w:rsidR="00DF5DA3">
        <w:rPr>
          <w:rFonts w:ascii="Menlo" w:hAnsi="Menlo" w:eastAsia="Times New Roman" w:cs="Menlo"/>
          <w:color w:val="098658"/>
          <w:sz w:val="18"/>
          <w:szCs w:val="18"/>
          <w:lang w:val="en-US" w:eastAsia="de-DE"/>
        </w:rPr>
        <w:t>5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,</w:t>
      </w:r>
      <w:r w:rsidRPr="620E3B4A" w:rsidR="00DF5DA3">
        <w:rPr>
          <w:rFonts w:ascii="Menlo" w:hAnsi="Menlo" w:eastAsia="Times New Roman" w:cs="Menlo"/>
          <w:color w:val="00979C"/>
          <w:sz w:val="18"/>
          <w:szCs w:val="18"/>
          <w:lang w:val="en-US" w:eastAsia="de-DE"/>
        </w:rPr>
        <w:t>OUTPUT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);</w:t>
      </w:r>
    </w:p>
    <w:p w:rsidRPr="00DF5DA3" w:rsidR="00DF5DA3" w:rsidP="620E3B4A" w:rsidRDefault="00DF5DA3" w14:paraId="1181F2F5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en-US" w:eastAsia="de-DE"/>
        </w:rPr>
      </w:pPr>
      <w:r w:rsidRPr="620E3B4A" w:rsidR="00DF5DA3">
        <w:rPr>
          <w:rFonts w:ascii="Menlo" w:hAnsi="Menlo" w:eastAsia="Times New Roman" w:cs="Menlo"/>
          <w:color w:val="E97366"/>
          <w:sz w:val="18"/>
          <w:szCs w:val="18"/>
          <w:lang w:val="en-US" w:eastAsia="de-DE"/>
        </w:rPr>
        <w:t>pinMode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(</w:t>
      </w:r>
      <w:r w:rsidRPr="620E3B4A" w:rsidR="00DF5DA3">
        <w:rPr>
          <w:rFonts w:ascii="Menlo" w:hAnsi="Menlo" w:eastAsia="Times New Roman" w:cs="Menlo"/>
          <w:color w:val="098658"/>
          <w:sz w:val="18"/>
          <w:szCs w:val="18"/>
          <w:lang w:val="en-US" w:eastAsia="de-DE"/>
        </w:rPr>
        <w:t>2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,</w:t>
      </w:r>
      <w:r w:rsidRPr="620E3B4A" w:rsidR="00DF5DA3">
        <w:rPr>
          <w:rFonts w:ascii="Menlo" w:hAnsi="Menlo" w:eastAsia="Times New Roman" w:cs="Menlo"/>
          <w:color w:val="00979C"/>
          <w:sz w:val="18"/>
          <w:szCs w:val="18"/>
          <w:lang w:val="en-US" w:eastAsia="de-DE"/>
        </w:rPr>
        <w:t>INPUT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);</w:t>
      </w:r>
    </w:p>
    <w:p w:rsidRPr="00DF5DA3" w:rsidR="00DF5DA3" w:rsidP="00DF5DA3" w:rsidRDefault="00DF5DA3" w14:paraId="41526B7C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</w:p>
    <w:p w:rsidRPr="00DF5DA3" w:rsidR="00DF5DA3" w:rsidP="00DF5DA3" w:rsidRDefault="00DF5DA3" w14:paraId="11F23CA8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}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br/>
      </w:r>
    </w:p>
    <w:p w:rsidRPr="00DF5DA3" w:rsidR="00DF5DA3" w:rsidP="00DF5DA3" w:rsidRDefault="00DF5DA3" w14:paraId="150DACE2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proofErr w:type="spellStart"/>
      <w:r w:rsidRPr="00DF5DA3">
        <w:rPr>
          <w:rFonts w:ascii="Menlo" w:hAnsi="Menlo" w:eastAsia="Times New Roman" w:cs="Menlo"/>
          <w:color w:val="0000FF"/>
          <w:sz w:val="18"/>
          <w:szCs w:val="18"/>
          <w:lang w:val="de-DE" w:eastAsia="de-DE"/>
        </w:rPr>
        <w:t>void</w:t>
      </w:r>
      <w:proofErr w:type="spell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</w:t>
      </w:r>
      <w:proofErr w:type="gramStart"/>
      <w:r w:rsidRPr="00DF5DA3">
        <w:rPr>
          <w:rFonts w:ascii="Menlo" w:hAnsi="Menlo" w:eastAsia="Times New Roman" w:cs="Menlo"/>
          <w:color w:val="5E6D03"/>
          <w:sz w:val="18"/>
          <w:szCs w:val="18"/>
          <w:lang w:val="de-DE" w:eastAsia="de-DE"/>
        </w:rPr>
        <w:t>loop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(</w:t>
      </w:r>
      <w:proofErr w:type="gram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) {</w:t>
      </w:r>
    </w:p>
    <w:p w:rsidRPr="00DF5DA3" w:rsidR="00DF5DA3" w:rsidP="00DF5DA3" w:rsidRDefault="00DF5DA3" w14:paraId="48AE2840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</w:t>
      </w:r>
    </w:p>
    <w:p w:rsidRPr="00DF5DA3" w:rsidR="00DF5DA3" w:rsidP="00DF5DA3" w:rsidRDefault="00DF5DA3" w14:paraId="5C4B0A65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</w:t>
      </w:r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// </w:t>
      </w:r>
      <w:proofErr w:type="spellStart"/>
      <w:proofErr w:type="gram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digitalRead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(</w:t>
      </w:r>
      <w:proofErr w:type="gram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): </w:t>
      </w:r>
      <w:proofErr w:type="gram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LiestdenZustandeinesdigitalenPins(</w:t>
      </w:r>
      <w:proofErr w:type="gram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HIGHoderLOW</w:t>
      </w:r>
      <w:proofErr w:type="gram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).WirdfürEingabegeräte</w:t>
      </w:r>
      <w:proofErr w:type="gram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wie Taster verwendet.</w:t>
      </w:r>
    </w:p>
    <w:p w:rsidRPr="00DF5DA3" w:rsidR="00DF5DA3" w:rsidP="620E3B4A" w:rsidRDefault="00DF5DA3" w14:paraId="45DABB27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en-US" w:eastAsia="de-DE"/>
        </w:rPr>
      </w:pP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  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switchState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 = </w:t>
      </w:r>
      <w:r w:rsidRPr="620E3B4A" w:rsidR="00DF5DA3">
        <w:rPr>
          <w:rFonts w:ascii="Menlo" w:hAnsi="Menlo" w:eastAsia="Times New Roman" w:cs="Menlo"/>
          <w:color w:val="E97366"/>
          <w:sz w:val="18"/>
          <w:szCs w:val="18"/>
          <w:lang w:val="en-US" w:eastAsia="de-DE"/>
        </w:rPr>
        <w:t>digitalRead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(</w:t>
      </w:r>
      <w:r w:rsidRPr="620E3B4A" w:rsidR="00DF5DA3">
        <w:rPr>
          <w:rFonts w:ascii="Menlo" w:hAnsi="Menlo" w:eastAsia="Times New Roman" w:cs="Menlo"/>
          <w:color w:val="098658"/>
          <w:sz w:val="18"/>
          <w:szCs w:val="18"/>
          <w:lang w:val="en-US" w:eastAsia="de-DE"/>
        </w:rPr>
        <w:t>2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);</w:t>
      </w:r>
    </w:p>
    <w:p w:rsidRPr="00DF5DA3" w:rsidR="00DF5DA3" w:rsidP="00DF5DA3" w:rsidRDefault="00DF5DA3" w14:paraId="734AA7AC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</w:p>
    <w:p w:rsidRPr="00DF5DA3" w:rsidR="00DF5DA3" w:rsidP="00DF5DA3" w:rsidRDefault="00DF5DA3" w14:paraId="120F6FE4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15309DC4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de-DE" w:eastAsia="de-DE"/>
        </w:rPr>
        <w:t xml:space="preserve">  </w:t>
      </w:r>
      <w:r w:rsidRPr="15309DC4" w:rsidR="00DF5DA3">
        <w:rPr>
          <w:rFonts w:ascii="Menlo" w:hAnsi="Menlo" w:eastAsia="Times New Roman" w:cs="Menlo"/>
          <w:color w:val="0000FF"/>
          <w:sz w:val="18"/>
          <w:szCs w:val="18"/>
          <w:lang w:val="de-DE" w:eastAsia="de-DE"/>
        </w:rPr>
        <w:t>if</w:t>
      </w:r>
      <w:r w:rsidRPr="15309DC4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de-DE" w:eastAsia="de-DE"/>
        </w:rPr>
        <w:t xml:space="preserve"> (</w:t>
      </w:r>
      <w:r w:rsidRPr="15309DC4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de-DE" w:eastAsia="de-DE"/>
        </w:rPr>
        <w:t>switchState</w:t>
      </w:r>
      <w:r w:rsidRPr="15309DC4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de-DE" w:eastAsia="de-DE"/>
        </w:rPr>
        <w:t xml:space="preserve"> == </w:t>
      </w:r>
      <w:r w:rsidRPr="15309DC4" w:rsidR="00DF5DA3">
        <w:rPr>
          <w:rFonts w:ascii="Menlo" w:hAnsi="Menlo" w:eastAsia="Times New Roman" w:cs="Menlo"/>
          <w:color w:val="00979C"/>
          <w:sz w:val="18"/>
          <w:szCs w:val="18"/>
          <w:lang w:val="de-DE" w:eastAsia="de-DE"/>
        </w:rPr>
        <w:t>LOW</w:t>
      </w:r>
      <w:r w:rsidRPr="15309DC4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de-DE" w:eastAsia="de-DE"/>
        </w:rPr>
        <w:t xml:space="preserve">) </w:t>
      </w:r>
      <w:r w:rsidRPr="15309DC4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de-DE" w:eastAsia="de-DE"/>
        </w:rPr>
        <w:t xml:space="preserve">{ 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/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 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the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button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is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not 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pressed</w:t>
      </w:r>
    </w:p>
    <w:p w:rsidRPr="00DF5DA3" w:rsidR="00DF5DA3" w:rsidP="00DF5DA3" w:rsidRDefault="00DF5DA3" w14:paraId="754441C9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</w:p>
    <w:p w:rsidRPr="00DF5DA3" w:rsidR="00DF5DA3" w:rsidP="00DF5DA3" w:rsidRDefault="00DF5DA3" w14:paraId="569CB28E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</w:t>
      </w:r>
      <w:proofErr w:type="spellStart"/>
      <w:proofErr w:type="gramStart"/>
      <w:r w:rsidRPr="00DF5DA3">
        <w:rPr>
          <w:rFonts w:ascii="Menlo" w:hAnsi="Menlo" w:eastAsia="Times New Roman" w:cs="Menlo"/>
          <w:color w:val="E97366"/>
          <w:sz w:val="18"/>
          <w:szCs w:val="18"/>
          <w:lang w:val="de-DE" w:eastAsia="de-DE"/>
        </w:rPr>
        <w:t>digitalWrite</w:t>
      </w:r>
      <w:proofErr w:type="spell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(</w:t>
      </w:r>
      <w:proofErr w:type="gramEnd"/>
      <w:r w:rsidRPr="00DF5DA3">
        <w:rPr>
          <w:rFonts w:ascii="Menlo" w:hAnsi="Menlo" w:eastAsia="Times New Roman" w:cs="Menlo"/>
          <w:color w:val="098658"/>
          <w:sz w:val="18"/>
          <w:szCs w:val="18"/>
          <w:lang w:val="de-DE" w:eastAsia="de-DE"/>
        </w:rPr>
        <w:t>3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, </w:t>
      </w:r>
      <w:r w:rsidRPr="00DF5DA3">
        <w:rPr>
          <w:rFonts w:ascii="Menlo" w:hAnsi="Menlo" w:eastAsia="Times New Roman" w:cs="Menlo"/>
          <w:color w:val="00979C"/>
          <w:sz w:val="18"/>
          <w:szCs w:val="18"/>
          <w:lang w:val="de-DE" w:eastAsia="de-DE"/>
        </w:rPr>
        <w:t>HIGH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); </w:t>
      </w:r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//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green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LED</w:t>
      </w:r>
    </w:p>
    <w:p w:rsidRPr="00DF5DA3" w:rsidR="00DF5DA3" w:rsidP="00DF5DA3" w:rsidRDefault="00DF5DA3" w14:paraId="547AD910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</w:t>
      </w:r>
      <w:proofErr w:type="spellStart"/>
      <w:proofErr w:type="gramStart"/>
      <w:r w:rsidRPr="00DF5DA3">
        <w:rPr>
          <w:rFonts w:ascii="Menlo" w:hAnsi="Menlo" w:eastAsia="Times New Roman" w:cs="Menlo"/>
          <w:color w:val="E97366"/>
          <w:sz w:val="18"/>
          <w:szCs w:val="18"/>
          <w:lang w:val="de-DE" w:eastAsia="de-DE"/>
        </w:rPr>
        <w:t>digitalWrite</w:t>
      </w:r>
      <w:proofErr w:type="spell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(</w:t>
      </w:r>
      <w:proofErr w:type="gramEnd"/>
      <w:r w:rsidRPr="00DF5DA3">
        <w:rPr>
          <w:rFonts w:ascii="Menlo" w:hAnsi="Menlo" w:eastAsia="Times New Roman" w:cs="Menlo"/>
          <w:color w:val="098658"/>
          <w:sz w:val="18"/>
          <w:szCs w:val="18"/>
          <w:lang w:val="de-DE" w:eastAsia="de-DE"/>
        </w:rPr>
        <w:t>4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, </w:t>
      </w:r>
      <w:r w:rsidRPr="00DF5DA3">
        <w:rPr>
          <w:rFonts w:ascii="Menlo" w:hAnsi="Menlo" w:eastAsia="Times New Roman" w:cs="Menlo"/>
          <w:color w:val="00979C"/>
          <w:sz w:val="18"/>
          <w:szCs w:val="18"/>
          <w:lang w:val="de-DE" w:eastAsia="de-DE"/>
        </w:rPr>
        <w:t>LOW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); </w:t>
      </w:r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//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red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LED</w:t>
      </w:r>
    </w:p>
    <w:p w:rsidRPr="00DF5DA3" w:rsidR="00DF5DA3" w:rsidP="00DF5DA3" w:rsidRDefault="00DF5DA3" w14:paraId="07E60EBC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</w:t>
      </w:r>
      <w:proofErr w:type="spellStart"/>
      <w:proofErr w:type="gramStart"/>
      <w:r w:rsidRPr="00DF5DA3">
        <w:rPr>
          <w:rFonts w:ascii="Menlo" w:hAnsi="Menlo" w:eastAsia="Times New Roman" w:cs="Menlo"/>
          <w:color w:val="E97366"/>
          <w:sz w:val="18"/>
          <w:szCs w:val="18"/>
          <w:lang w:val="de-DE" w:eastAsia="de-DE"/>
        </w:rPr>
        <w:t>digitalWrite</w:t>
      </w:r>
      <w:proofErr w:type="spell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(</w:t>
      </w:r>
      <w:proofErr w:type="gramEnd"/>
      <w:r w:rsidRPr="00DF5DA3">
        <w:rPr>
          <w:rFonts w:ascii="Menlo" w:hAnsi="Menlo" w:eastAsia="Times New Roman" w:cs="Menlo"/>
          <w:color w:val="098658"/>
          <w:sz w:val="18"/>
          <w:szCs w:val="18"/>
          <w:lang w:val="de-DE" w:eastAsia="de-DE"/>
        </w:rPr>
        <w:t>5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, </w:t>
      </w:r>
      <w:r w:rsidRPr="00DF5DA3">
        <w:rPr>
          <w:rFonts w:ascii="Menlo" w:hAnsi="Menlo" w:eastAsia="Times New Roman" w:cs="Menlo"/>
          <w:color w:val="00979C"/>
          <w:sz w:val="18"/>
          <w:szCs w:val="18"/>
          <w:lang w:val="de-DE" w:eastAsia="de-DE"/>
        </w:rPr>
        <w:t>LOW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); </w:t>
      </w:r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//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red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LED</w:t>
      </w:r>
    </w:p>
    <w:p w:rsidRPr="00DF5DA3" w:rsidR="00DF5DA3" w:rsidP="00DF5DA3" w:rsidRDefault="00DF5DA3" w14:paraId="1FD0068F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</w:p>
    <w:p w:rsidRPr="00DF5DA3" w:rsidR="00DF5DA3" w:rsidP="00DF5DA3" w:rsidRDefault="00DF5DA3" w14:paraId="0A9861A3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15309DC4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de-DE" w:eastAsia="de-DE"/>
        </w:rPr>
        <w:t xml:space="preserve">  } </w:t>
      </w:r>
      <w:r w:rsidRPr="15309DC4" w:rsidR="00DF5DA3">
        <w:rPr>
          <w:rFonts w:ascii="Menlo" w:hAnsi="Menlo" w:eastAsia="Times New Roman" w:cs="Menlo"/>
          <w:color w:val="0000FF"/>
          <w:sz w:val="18"/>
          <w:szCs w:val="18"/>
          <w:lang w:val="de-DE" w:eastAsia="de-DE"/>
        </w:rPr>
        <w:t>else</w:t>
      </w:r>
      <w:r w:rsidRPr="15309DC4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de-DE" w:eastAsia="de-DE"/>
        </w:rPr>
        <w:t xml:space="preserve"> </w:t>
      </w:r>
      <w:r w:rsidRPr="15309DC4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de-DE" w:eastAsia="de-DE"/>
        </w:rPr>
        <w:t xml:space="preserve">{ 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/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 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the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button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is </w:t>
      </w:r>
      <w:r w:rsidRPr="15309DC4" w:rsid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pressed</w:t>
      </w:r>
    </w:p>
    <w:p w:rsidRPr="00DF5DA3" w:rsidR="00DF5DA3" w:rsidP="00DF5DA3" w:rsidRDefault="00DF5DA3" w14:paraId="12E65AD9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  </w:t>
      </w:r>
    </w:p>
    <w:p w:rsidRPr="00DF5DA3" w:rsidR="00DF5DA3" w:rsidP="620E3B4A" w:rsidRDefault="00DF5DA3" w14:paraId="2A37E5E3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en-US" w:eastAsia="de-DE"/>
        </w:rPr>
      </w:pP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    </w:t>
      </w:r>
      <w:r w:rsidRPr="620E3B4A" w:rsidR="00DF5DA3">
        <w:rPr>
          <w:rFonts w:ascii="Menlo" w:hAnsi="Menlo" w:eastAsia="Times New Roman" w:cs="Menlo"/>
          <w:color w:val="E97366"/>
          <w:sz w:val="18"/>
          <w:szCs w:val="18"/>
          <w:lang w:val="en-US" w:eastAsia="de-DE"/>
        </w:rPr>
        <w:t>digitalWrite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(</w:t>
      </w:r>
      <w:r w:rsidRPr="620E3B4A" w:rsidR="00DF5DA3">
        <w:rPr>
          <w:rFonts w:ascii="Menlo" w:hAnsi="Menlo" w:eastAsia="Times New Roman" w:cs="Menlo"/>
          <w:color w:val="098658"/>
          <w:sz w:val="18"/>
          <w:szCs w:val="18"/>
          <w:lang w:val="en-US" w:eastAsia="de-DE"/>
        </w:rPr>
        <w:t>3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, </w:t>
      </w:r>
      <w:r w:rsidRPr="620E3B4A" w:rsidR="00DF5DA3">
        <w:rPr>
          <w:rFonts w:ascii="Menlo" w:hAnsi="Menlo" w:eastAsia="Times New Roman" w:cs="Menlo"/>
          <w:color w:val="00979C"/>
          <w:sz w:val="18"/>
          <w:szCs w:val="18"/>
          <w:lang w:val="en-US" w:eastAsia="de-DE"/>
        </w:rPr>
        <w:t>LOW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);</w:t>
      </w:r>
    </w:p>
    <w:p w:rsidRPr="00DF5DA3" w:rsidR="00DF5DA3" w:rsidP="00DF5DA3" w:rsidRDefault="00DF5DA3" w14:paraId="3D7B1200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</w:p>
    <w:p w:rsidRPr="00DF5DA3" w:rsidR="00DF5DA3" w:rsidP="620E3B4A" w:rsidRDefault="00DF5DA3" w14:paraId="356E705A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en-US" w:eastAsia="de-DE"/>
        </w:rPr>
      </w:pP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    </w:t>
      </w:r>
      <w:r w:rsidRPr="620E3B4A" w:rsidR="00DF5DA3">
        <w:rPr>
          <w:rFonts w:ascii="Menlo" w:hAnsi="Menlo" w:eastAsia="Times New Roman" w:cs="Menlo"/>
          <w:color w:val="E97366"/>
          <w:sz w:val="18"/>
          <w:szCs w:val="18"/>
          <w:lang w:val="en-US" w:eastAsia="de-DE"/>
        </w:rPr>
        <w:t>digitalWrite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(</w:t>
      </w:r>
      <w:r w:rsidRPr="620E3B4A" w:rsidR="00DF5DA3">
        <w:rPr>
          <w:rFonts w:ascii="Menlo" w:hAnsi="Menlo" w:eastAsia="Times New Roman" w:cs="Menlo"/>
          <w:color w:val="098658"/>
          <w:sz w:val="18"/>
          <w:szCs w:val="18"/>
          <w:lang w:val="en-US" w:eastAsia="de-DE"/>
        </w:rPr>
        <w:t>4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, </w:t>
      </w:r>
      <w:r w:rsidRPr="620E3B4A" w:rsidR="00DF5DA3">
        <w:rPr>
          <w:rFonts w:ascii="Menlo" w:hAnsi="Menlo" w:eastAsia="Times New Roman" w:cs="Menlo"/>
          <w:color w:val="00979C"/>
          <w:sz w:val="18"/>
          <w:szCs w:val="18"/>
          <w:lang w:val="en-US" w:eastAsia="de-DE"/>
        </w:rPr>
        <w:t>LOW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);</w:t>
      </w:r>
    </w:p>
    <w:p w:rsidRPr="00DF5DA3" w:rsidR="00DF5DA3" w:rsidP="620E3B4A" w:rsidRDefault="00DF5DA3" w14:paraId="68D90B2D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en-US" w:eastAsia="de-DE"/>
        </w:rPr>
      </w:pP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    </w:t>
      </w:r>
      <w:r w:rsidRPr="620E3B4A" w:rsidR="00DF5DA3">
        <w:rPr>
          <w:rFonts w:ascii="Menlo" w:hAnsi="Menlo" w:eastAsia="Times New Roman" w:cs="Menlo"/>
          <w:color w:val="E97366"/>
          <w:sz w:val="18"/>
          <w:szCs w:val="18"/>
          <w:lang w:val="en-US" w:eastAsia="de-DE"/>
        </w:rPr>
        <w:t>digitalWrite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(</w:t>
      </w:r>
      <w:r w:rsidRPr="620E3B4A" w:rsidR="00DF5DA3">
        <w:rPr>
          <w:rFonts w:ascii="Menlo" w:hAnsi="Menlo" w:eastAsia="Times New Roman" w:cs="Menlo"/>
          <w:color w:val="098658"/>
          <w:sz w:val="18"/>
          <w:szCs w:val="18"/>
          <w:lang w:val="en-US" w:eastAsia="de-DE"/>
        </w:rPr>
        <w:t>5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, </w:t>
      </w:r>
      <w:r w:rsidRPr="620E3B4A" w:rsidR="00DF5DA3">
        <w:rPr>
          <w:rFonts w:ascii="Menlo" w:hAnsi="Menlo" w:eastAsia="Times New Roman" w:cs="Menlo"/>
          <w:color w:val="00979C"/>
          <w:sz w:val="18"/>
          <w:szCs w:val="18"/>
          <w:lang w:val="en-US" w:eastAsia="de-DE"/>
        </w:rPr>
        <w:t>HIGH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);</w:t>
      </w:r>
    </w:p>
    <w:p w:rsidRPr="00DF5DA3" w:rsidR="00DF5DA3" w:rsidP="00DF5DA3" w:rsidRDefault="00DF5DA3" w14:paraId="698EBF6C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</w:p>
    <w:p w:rsidRPr="00DF5DA3" w:rsidR="00DF5DA3" w:rsidP="00DF5DA3" w:rsidRDefault="00DF5DA3" w14:paraId="245278AA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  </w:t>
      </w:r>
      <w:proofErr w:type="spellStart"/>
      <w:proofErr w:type="gramStart"/>
      <w:r w:rsidRPr="00DF5DA3">
        <w:rPr>
          <w:rFonts w:ascii="Menlo" w:hAnsi="Menlo" w:eastAsia="Times New Roman" w:cs="Menlo"/>
          <w:color w:val="E97366"/>
          <w:sz w:val="18"/>
          <w:szCs w:val="18"/>
          <w:lang w:val="de-DE" w:eastAsia="de-DE"/>
        </w:rPr>
        <w:t>delay</w:t>
      </w:r>
      <w:proofErr w:type="spell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(</w:t>
      </w:r>
      <w:proofErr w:type="gramEnd"/>
      <w:r w:rsidRPr="00DF5DA3">
        <w:rPr>
          <w:rFonts w:ascii="Menlo" w:hAnsi="Menlo" w:eastAsia="Times New Roman" w:cs="Menlo"/>
          <w:color w:val="098658"/>
          <w:sz w:val="18"/>
          <w:szCs w:val="18"/>
          <w:lang w:val="de-DE" w:eastAsia="de-DE"/>
        </w:rPr>
        <w:t>250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); </w:t>
      </w:r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//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wait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for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a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quarter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second</w:t>
      </w:r>
      <w:proofErr w:type="spellEnd"/>
    </w:p>
    <w:p w:rsidRPr="00DF5DA3" w:rsidR="00DF5DA3" w:rsidP="00DF5DA3" w:rsidRDefault="00DF5DA3" w14:paraId="0AEBD0DA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  </w:t>
      </w:r>
    </w:p>
    <w:p w:rsidRPr="00DF5DA3" w:rsidR="00DF5DA3" w:rsidP="00DF5DA3" w:rsidRDefault="00DF5DA3" w14:paraId="13B7EC6D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  </w:t>
      </w:r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//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toggle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the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LEDs</w:t>
      </w:r>
    </w:p>
    <w:p w:rsidRPr="00DF5DA3" w:rsidR="00DF5DA3" w:rsidP="620E3B4A" w:rsidRDefault="00DF5DA3" w14:paraId="11F5D20A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en-US" w:eastAsia="de-DE"/>
        </w:rPr>
      </w:pP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    </w:t>
      </w:r>
      <w:r w:rsidRPr="620E3B4A" w:rsidR="00DF5DA3">
        <w:rPr>
          <w:rFonts w:ascii="Menlo" w:hAnsi="Menlo" w:eastAsia="Times New Roman" w:cs="Menlo"/>
          <w:color w:val="E97366"/>
          <w:sz w:val="18"/>
          <w:szCs w:val="18"/>
          <w:lang w:val="en-US" w:eastAsia="de-DE"/>
        </w:rPr>
        <w:t>digitalWrite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(</w:t>
      </w:r>
      <w:r w:rsidRPr="620E3B4A" w:rsidR="00DF5DA3">
        <w:rPr>
          <w:rFonts w:ascii="Menlo" w:hAnsi="Menlo" w:eastAsia="Times New Roman" w:cs="Menlo"/>
          <w:color w:val="098658"/>
          <w:sz w:val="18"/>
          <w:szCs w:val="18"/>
          <w:lang w:val="en-US" w:eastAsia="de-DE"/>
        </w:rPr>
        <w:t>4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, </w:t>
      </w:r>
      <w:r w:rsidRPr="620E3B4A" w:rsidR="00DF5DA3">
        <w:rPr>
          <w:rFonts w:ascii="Menlo" w:hAnsi="Menlo" w:eastAsia="Times New Roman" w:cs="Menlo"/>
          <w:color w:val="00979C"/>
          <w:sz w:val="18"/>
          <w:szCs w:val="18"/>
          <w:lang w:val="en-US" w:eastAsia="de-DE"/>
        </w:rPr>
        <w:t>HIGH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);</w:t>
      </w:r>
    </w:p>
    <w:p w:rsidRPr="00DF5DA3" w:rsidR="00DF5DA3" w:rsidP="620E3B4A" w:rsidRDefault="00DF5DA3" w14:paraId="1E878534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en-US" w:eastAsia="de-DE"/>
        </w:rPr>
      </w:pP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    </w:t>
      </w:r>
      <w:r w:rsidRPr="620E3B4A" w:rsidR="00DF5DA3">
        <w:rPr>
          <w:rFonts w:ascii="Menlo" w:hAnsi="Menlo" w:eastAsia="Times New Roman" w:cs="Menlo"/>
          <w:color w:val="E97366"/>
          <w:sz w:val="18"/>
          <w:szCs w:val="18"/>
          <w:lang w:val="en-US" w:eastAsia="de-DE"/>
        </w:rPr>
        <w:t>digitalWrite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(</w:t>
      </w:r>
      <w:r w:rsidRPr="620E3B4A" w:rsidR="00DF5DA3">
        <w:rPr>
          <w:rFonts w:ascii="Menlo" w:hAnsi="Menlo" w:eastAsia="Times New Roman" w:cs="Menlo"/>
          <w:color w:val="098658"/>
          <w:sz w:val="18"/>
          <w:szCs w:val="18"/>
          <w:lang w:val="en-US" w:eastAsia="de-DE"/>
        </w:rPr>
        <w:t>5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 xml:space="preserve">, </w:t>
      </w:r>
      <w:r w:rsidRPr="620E3B4A" w:rsidR="00DF5DA3">
        <w:rPr>
          <w:rFonts w:ascii="Menlo" w:hAnsi="Menlo" w:eastAsia="Times New Roman" w:cs="Menlo"/>
          <w:color w:val="00979C"/>
          <w:sz w:val="18"/>
          <w:szCs w:val="18"/>
          <w:lang w:val="en-US" w:eastAsia="de-DE"/>
        </w:rPr>
        <w:t>LOW</w:t>
      </w:r>
      <w:r w:rsidRPr="620E3B4A" w:rsidR="00DF5DA3">
        <w:rPr>
          <w:rFonts w:ascii="Menlo" w:hAnsi="Menlo" w:eastAsia="Times New Roman" w:cs="Menlo"/>
          <w:color w:val="000000" w:themeColor="text1" w:themeTint="FF" w:themeShade="FF"/>
          <w:sz w:val="18"/>
          <w:szCs w:val="18"/>
          <w:lang w:val="en-US" w:eastAsia="de-DE"/>
        </w:rPr>
        <w:t>);</w:t>
      </w:r>
    </w:p>
    <w:p w:rsidRPr="00DF5DA3" w:rsidR="00DF5DA3" w:rsidP="00DF5DA3" w:rsidRDefault="00DF5DA3" w14:paraId="500DDEE0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  </w:t>
      </w:r>
    </w:p>
    <w:p w:rsidRPr="00DF5DA3" w:rsidR="00DF5DA3" w:rsidP="00DF5DA3" w:rsidRDefault="00DF5DA3" w14:paraId="3F2C200D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  </w:t>
      </w:r>
      <w:proofErr w:type="spellStart"/>
      <w:proofErr w:type="gramStart"/>
      <w:r w:rsidRPr="00DF5DA3">
        <w:rPr>
          <w:rFonts w:ascii="Menlo" w:hAnsi="Menlo" w:eastAsia="Times New Roman" w:cs="Menlo"/>
          <w:color w:val="E97366"/>
          <w:sz w:val="18"/>
          <w:szCs w:val="18"/>
          <w:lang w:val="de-DE" w:eastAsia="de-DE"/>
        </w:rPr>
        <w:t>delay</w:t>
      </w:r>
      <w:proofErr w:type="spellEnd"/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>(</w:t>
      </w:r>
      <w:proofErr w:type="gramEnd"/>
      <w:r w:rsidRPr="00DF5DA3">
        <w:rPr>
          <w:rFonts w:ascii="Menlo" w:hAnsi="Menlo" w:eastAsia="Times New Roman" w:cs="Menlo"/>
          <w:color w:val="098658"/>
          <w:sz w:val="18"/>
          <w:szCs w:val="18"/>
          <w:lang w:val="de-DE" w:eastAsia="de-DE"/>
        </w:rPr>
        <w:t>250</w:t>
      </w: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); </w:t>
      </w:r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//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wait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for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a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quarter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second</w:t>
      </w:r>
      <w:proofErr w:type="spellEnd"/>
    </w:p>
    <w:p w:rsidRPr="00DF5DA3" w:rsidR="00DF5DA3" w:rsidP="00DF5DA3" w:rsidRDefault="00DF5DA3" w14:paraId="1AD6630C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</w:p>
    <w:p w:rsidRPr="00DF5DA3" w:rsidR="00DF5DA3" w:rsidP="00DF5DA3" w:rsidRDefault="00DF5DA3" w14:paraId="2DA29269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  }</w:t>
      </w:r>
    </w:p>
    <w:p w:rsidRPr="00DF5DA3" w:rsidR="00DF5DA3" w:rsidP="00DF5DA3" w:rsidRDefault="00DF5DA3" w14:paraId="50D791D2" w14:textId="77777777">
      <w:pPr>
        <w:shd w:val="clear" w:color="auto" w:fill="FFFFFE"/>
        <w:spacing w:after="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  <w:r w:rsidRPr="00DF5DA3"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  <w:t xml:space="preserve">} </w:t>
      </w:r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//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go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back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to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the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beginning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of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</w:t>
      </w:r>
      <w:proofErr w:type="spellStart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>the</w:t>
      </w:r>
      <w:proofErr w:type="spellEnd"/>
      <w:r w:rsidRPr="00DF5DA3">
        <w:rPr>
          <w:rFonts w:ascii="Menlo" w:hAnsi="Menlo" w:eastAsia="Times New Roman" w:cs="Menlo"/>
          <w:color w:val="727C81"/>
          <w:sz w:val="18"/>
          <w:szCs w:val="18"/>
          <w:lang w:val="de-DE" w:eastAsia="de-DE"/>
        </w:rPr>
        <w:t xml:space="preserve"> loop</w:t>
      </w:r>
    </w:p>
    <w:p w:rsidRPr="00DF5DA3" w:rsidR="00DF5DA3" w:rsidP="00DF5DA3" w:rsidRDefault="00DF5DA3" w14:paraId="790210A8" w14:textId="77777777">
      <w:pPr>
        <w:shd w:val="clear" w:color="auto" w:fill="FFFFFE"/>
        <w:spacing w:after="240" w:line="270" w:lineRule="atLeast"/>
        <w:rPr>
          <w:rFonts w:ascii="Menlo" w:hAnsi="Menlo" w:eastAsia="Times New Roman" w:cs="Menlo"/>
          <w:color w:val="000000"/>
          <w:sz w:val="18"/>
          <w:szCs w:val="18"/>
          <w:lang w:val="de-DE" w:eastAsia="de-DE"/>
        </w:rPr>
      </w:pPr>
    </w:p>
    <w:p w:rsidR="00DF5DA3" w:rsidRDefault="00DF5DA3" w14:paraId="5F460865" w14:textId="77777777"/>
    <w:sectPr w:rsidR="00DF5DA3" w:rsidSect="00DF5DA3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618487821">
    <w:abstractNumId w:val="8"/>
  </w:num>
  <w:num w:numId="2" w16cid:durableId="1174421570">
    <w:abstractNumId w:val="6"/>
  </w:num>
  <w:num w:numId="3" w16cid:durableId="1232541892">
    <w:abstractNumId w:val="5"/>
  </w:num>
  <w:num w:numId="4" w16cid:durableId="1925531008">
    <w:abstractNumId w:val="4"/>
  </w:num>
  <w:num w:numId="5" w16cid:durableId="221796057">
    <w:abstractNumId w:val="7"/>
  </w:num>
  <w:num w:numId="6" w16cid:durableId="1240747778">
    <w:abstractNumId w:val="3"/>
  </w:num>
  <w:num w:numId="7" w16cid:durableId="557397263">
    <w:abstractNumId w:val="2"/>
  </w:num>
  <w:num w:numId="8" w16cid:durableId="1458724125">
    <w:abstractNumId w:val="1"/>
  </w:num>
  <w:num w:numId="9" w16cid:durableId="76437597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175"/>
    <w:rsid w:val="0029639D"/>
    <w:rsid w:val="00326F90"/>
    <w:rsid w:val="005A1739"/>
    <w:rsid w:val="005A57B3"/>
    <w:rsid w:val="00634966"/>
    <w:rsid w:val="00AA1D8D"/>
    <w:rsid w:val="00B47730"/>
    <w:rsid w:val="00CB0664"/>
    <w:rsid w:val="00DF5DA3"/>
    <w:rsid w:val="00E166B9"/>
    <w:rsid w:val="00EC4ADB"/>
    <w:rsid w:val="00FC693F"/>
    <w:rsid w:val="00FC7E25"/>
    <w:rsid w:val="15309DC4"/>
    <w:rsid w:val="620E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C7E22"/>
  <w14:defaultImageDpi w14:val="300"/>
  <w15:docId w15:val="{45D3FB27-3613-C545-92AC-715583E2AD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Zchn" w:customStyle="1">
    <w:name w:val="Titel Zchn"/>
    <w:basedOn w:val="Absatz-Standardschriftart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styleId="TextkrperZchn" w:customStyle="1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styleId="Textkrper2Zchn" w:customStyle="1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krper3Zchn" w:customStyle="1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xtZchn" w:customStyle="1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styleId="ZitatZchn" w:customStyle="1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9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Di Benedetto, Giovanni (Lehre SRH Hochschule Heidelberg Extern)</lastModifiedBy>
  <revision>7</revision>
  <dcterms:created xsi:type="dcterms:W3CDTF">2013-12-23T23:15:00.0000000Z</dcterms:created>
  <dcterms:modified xsi:type="dcterms:W3CDTF">2025-05-05T05:26:03.5834639Z</dcterms:modified>
  <category/>
</coreProperties>
</file>