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45"/>
        <w:gridCol w:w="8005"/>
      </w:tblGrid>
      <w:tr>
        <w:tc>
          <w:tcPr>
            <w:tcW w:w="1345" w:type="dxa"/>
          </w:tcPr>
          <w:p>
            <w:pPr>
              <w:jc w:val="center"/>
            </w:pPr>
          </w:p>
        </w:tc>
        <w:tc>
          <w:tcPr>
            <w:tcW w:w="8005" w:type="dxa"/>
          </w:tcPr>
          <w:p>
            <w:pPr>
              <w:jc w:val="center"/>
            </w:pPr>
          </w:p>
        </w:tc>
      </w:tr>
      <w:tr>
        <w:tc>
          <w:tcPr>
            <w:tcW w:w="1345" w:type="dxa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시나리오</w:t>
            </w:r>
          </w:p>
        </w:tc>
        <w:tc>
          <w:tcPr>
            <w:tcW w:w="8005" w:type="dxa"/>
          </w:tcPr>
          <w:p>
            <w:r>
              <w:t>…</w:t>
            </w:r>
            <w:r>
              <w:rPr>
                <w:rFonts w:hint="eastAsia"/>
              </w:rPr>
              <w:t>중략</w:t>
            </w:r>
            <w:r>
              <w:t>…</w:t>
            </w:r>
          </w:p>
          <w:p>
            <w:r>
              <w:rPr>
                <w:rFonts w:hint="eastAsia"/>
              </w:rPr>
              <w:t>따라서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갑자기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너무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동시에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보내면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서버가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못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있으니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동안은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접속을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자제해주시면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감사하겠습니다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그럼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보시겠습니다</w:t>
            </w:r>
          </w:p>
          <w:p>
            <w:pPr>
              <w:jc w:val="center"/>
            </w:pPr>
          </w:p>
        </w:tc>
      </w:tr>
      <w:tr>
        <w:tc>
          <w:tcPr>
            <w:tcW w:w="1345" w:type="dxa"/>
          </w:tcPr>
          <w:p>
            <w:pPr>
              <w:jc w:val="center"/>
            </w:pPr>
          </w:p>
        </w:tc>
        <w:tc>
          <w:tcPr>
            <w:tcW w:w="8005" w:type="dxa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46134" cy="3790247"/>
                  <wp:effectExtent l="0" t="0" r="0" b="0"/>
                  <wp:docPr id="1025" name="shape102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6134" cy="3790247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b/>
                <w:bCs/>
                <w:color w:val="2E75B5"/>
                <w:sz w:val="24"/>
                <w:szCs w:val="24"/>
              </w:rPr>
            </w:pPr>
            <w:r>
              <w:rPr>
                <w:b/>
                <w:bCs/>
                <w:color w:val="2E75B5"/>
                <w:sz w:val="24"/>
                <w:szCs w:val="24"/>
              </w:rPr>
              <w:t xml:space="preserve">[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시연자가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화면을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넘겨받는다</w:t>
            </w:r>
            <w:r>
              <w:rPr>
                <w:b/>
                <w:bCs/>
                <w:color w:val="2E75B5"/>
                <w:sz w:val="24"/>
                <w:szCs w:val="24"/>
              </w:rPr>
              <w:t xml:space="preserve"> ]</w:t>
            </w:r>
          </w:p>
          <w:p>
            <w:pPr>
              <w:jc w:val="center"/>
              <w:rPr>
                <w:b/>
                <w:bCs/>
                <w:color w:val="2E75B5"/>
                <w:sz w:val="24"/>
                <w:szCs w:val="24"/>
              </w:rPr>
            </w:pPr>
          </w:p>
        </w:tc>
      </w:tr>
      <w:tr>
        <w:tc>
          <w:tcPr>
            <w:tcW w:w="1345" w:type="dxa"/>
          </w:tcPr>
          <w:p>
            <w:pPr>
              <w:jc w:val="center"/>
            </w:pPr>
          </w:p>
        </w:tc>
        <w:tc>
          <w:tcPr>
            <w:tcW w:w="8005" w:type="dxa"/>
          </w:tcPr>
          <w:p>
            <w:pPr>
              <w:jc w:val="center"/>
            </w:pPr>
            <w:r>
              <w:rPr>
                <w:b/>
                <w:bCs/>
                <w:noProof/>
                <w:color w:val="2E75B5"/>
                <w:sz w:val="24"/>
                <w:szCs w:val="24"/>
              </w:rPr>
              <w:drawing>
                <wp:inline distT="0" distB="0" distL="0" distR="0">
                  <wp:extent cx="2742415" cy="5676878"/>
                  <wp:effectExtent l="0" t="0" r="0" b="0"/>
                  <wp:docPr id="1026" name="shape102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415" cy="5676878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bCs/>
                <w:color w:val="2E75B5"/>
                <w:sz w:val="24"/>
                <w:szCs w:val="24"/>
              </w:rPr>
            </w:pPr>
            <w:r>
              <w:rPr>
                <w:b/>
                <w:bCs/>
                <w:color w:val="2E75B5"/>
                <w:sz w:val="24"/>
                <w:szCs w:val="24"/>
              </w:rPr>
              <w:t xml:space="preserve">[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휴대폰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접속하는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모습을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보여준다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.</w:t>
            </w:r>
            <w:r>
              <w:rPr>
                <w:b/>
                <w:bCs/>
                <w:color w:val="2E75B5"/>
                <w:sz w:val="24"/>
                <w:szCs w:val="24"/>
              </w:rPr>
              <w:t xml:space="preserve"> ]</w:t>
            </w:r>
          </w:p>
          <w:p>
            <w:pPr>
              <w:jc w:val="center"/>
            </w:pPr>
          </w:p>
        </w:tc>
      </w:tr>
      <w:tr>
        <w:tc>
          <w:tcPr>
            <w:tcW w:w="1345" w:type="dxa"/>
          </w:tcPr>
          <w:p>
            <w:pPr>
              <w:jc w:val="center"/>
            </w:pPr>
          </w:p>
        </w:tc>
        <w:tc>
          <w:tcPr>
            <w:tcW w:w="8005" w:type="dxa"/>
          </w:tcPr>
          <w:p>
            <w:r>
              <w:t>…</w:t>
            </w:r>
            <w:r>
              <w:rPr>
                <w:rFonts w:hint="eastAsia"/>
              </w:rPr>
              <w:t>중략</w:t>
            </w:r>
            <w:r>
              <w:t>…</w:t>
            </w:r>
          </w:p>
          <w:p>
            <w:r>
              <w:rPr>
                <w:rFonts w:hint="eastAsia"/>
              </w:rPr>
              <w:t>그래서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함께한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팀원들과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촬영을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했는데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시연에는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활용해보겠습니다</w:t>
            </w:r>
            <w:r>
              <w:rPr>
                <w:rFonts w:hint="eastAsia"/>
              </w:rPr>
              <w:t>.</w:t>
            </w:r>
          </w:p>
          <w:p>
            <w:pPr>
              <w:jc w:val="center"/>
            </w:pPr>
          </w:p>
        </w:tc>
      </w:tr>
      <w:tr>
        <w:tc>
          <w:tcPr>
            <w:tcW w:w="1345" w:type="dxa"/>
          </w:tcPr>
          <w:p>
            <w:pPr>
              <w:jc w:val="center"/>
            </w:pPr>
          </w:p>
        </w:tc>
        <w:tc>
          <w:tcPr>
            <w:tcW w:w="8005" w:type="dxa"/>
          </w:tcPr>
          <w:p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518653" cy="5170606"/>
                  <wp:effectExtent l="0" t="0" r="0" b="0"/>
                  <wp:docPr id="1027" name="shape102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653" cy="5170606"/>
                          </a:xfrm>
                          <a:prstGeom prst="rect"/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bCs/>
                <w:color w:val="2E75B5"/>
                <w:sz w:val="24"/>
                <w:szCs w:val="24"/>
              </w:rPr>
            </w:pPr>
            <w:r>
              <w:rPr>
                <w:b/>
                <w:bCs/>
                <w:color w:val="2E75B5"/>
                <w:sz w:val="24"/>
                <w:szCs w:val="24"/>
              </w:rPr>
              <w:t>[ “</w:t>
            </w:r>
            <w:r>
              <w:rPr>
                <w:b/>
                <w:bCs/>
                <w:color w:val="2E75B5"/>
                <w:sz w:val="24"/>
                <w:szCs w:val="24"/>
              </w:rPr>
              <w:t xml:space="preserve">/main”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화면에서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사진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업로드를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한다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.</w:t>
            </w:r>
            <w:r>
              <w:rPr>
                <w:b/>
                <w:bCs/>
                <w:color w:val="2E75B5"/>
                <w:sz w:val="24"/>
                <w:szCs w:val="24"/>
              </w:rPr>
              <w:t xml:space="preserve"> ]</w:t>
            </w:r>
          </w:p>
        </w:tc>
      </w:tr>
      <w:tr>
        <w:tc>
          <w:tcPr>
            <w:tcW w:w="1345" w:type="dxa"/>
          </w:tcPr>
          <w:p>
            <w:pPr>
              <w:jc w:val="center"/>
            </w:pPr>
          </w:p>
        </w:tc>
        <w:tc>
          <w:tcPr>
            <w:tcW w:w="8005" w:type="dxa"/>
          </w:tcPr>
          <w:p>
            <w:r>
              <w:t>…</w:t>
            </w:r>
            <w:r>
              <w:rPr>
                <w:rFonts w:hint="eastAsia"/>
              </w:rPr>
              <w:t>중략</w:t>
            </w:r>
            <w:r>
              <w:t>…</w:t>
            </w:r>
          </w:p>
          <w:p>
            <w:r>
              <w:rPr>
                <w:rFonts w:hint="eastAsia"/>
              </w:rPr>
              <w:t>아래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체크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누르면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먼저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받아볼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있는데</w:t>
            </w:r>
            <w:r>
              <w:rPr>
                <w:rFonts w:hint="eastAsia"/>
              </w:rPr>
              <w:t>..</w:t>
            </w:r>
            <w:r>
              <w:rPr>
                <w:rFonts w:hint="eastAsia"/>
              </w:rPr>
              <w:t>요</w:t>
            </w:r>
            <w:r>
              <w:rPr>
                <w:rFonts w:hint="eastAsia"/>
              </w:rPr>
              <w:t>?</w:t>
            </w:r>
          </w:p>
          <w:p>
            <w:pPr>
              <w:jc w:val="center"/>
            </w:pPr>
          </w:p>
        </w:tc>
      </w:tr>
      <w:tr>
        <w:tc>
          <w:tcPr>
            <w:tcW w:w="1345" w:type="dxa"/>
          </w:tcPr>
          <w:p>
            <w:pPr>
              <w:jc w:val="center"/>
            </w:pPr>
          </w:p>
        </w:tc>
        <w:tc>
          <w:tcPr>
            <w:tcW w:w="8005" w:type="dxa"/>
          </w:tcPr>
          <w:p>
            <w:pPr>
              <w:rPr>
                <w:b/>
                <w:bCs/>
                <w:color w:val="2E75B5"/>
                <w:sz w:val="24"/>
                <w:szCs w:val="24"/>
              </w:rPr>
            </w:pPr>
          </w:p>
          <w:p>
            <w:pPr>
              <w:rPr>
                <w:b/>
                <w:bCs/>
                <w:color w:val="2E75B5"/>
                <w:sz w:val="24"/>
                <w:szCs w:val="24"/>
              </w:rPr>
            </w:pPr>
            <w:r>
              <w:rPr>
                <w:b/>
                <w:bCs/>
                <w:noProof/>
                <w:color w:val="2E75B5"/>
                <w:sz w:val="24"/>
                <w:szCs w:val="24"/>
              </w:rPr>
              <w:drawing>
                <wp:inline distT="0" distB="0" distL="0" distR="0">
                  <wp:extent cx="2079209" cy="4291627"/>
                  <wp:effectExtent l="0" t="0" r="0" b="0"/>
                  <wp:docPr id="1028" name="shape1028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209" cy="429162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bCs/>
                <w:color w:val="2E75B5"/>
                <w:sz w:val="24"/>
                <w:szCs w:val="24"/>
              </w:rPr>
            </w:pPr>
            <w:r>
              <w:rPr>
                <w:b/>
                <w:bCs/>
                <w:color w:val="2E75B5"/>
                <w:sz w:val="24"/>
                <w:szCs w:val="24"/>
              </w:rPr>
              <w:t>[ “</w:t>
            </w:r>
            <w:r>
              <w:rPr>
                <w:b/>
                <w:bCs/>
                <w:color w:val="2E75B5"/>
                <w:sz w:val="24"/>
                <w:szCs w:val="24"/>
              </w:rPr>
              <w:t xml:space="preserve">/main”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에서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선택해서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점수를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반환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받는다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.</w:t>
            </w:r>
            <w:r>
              <w:rPr>
                <w:b/>
                <w:bCs/>
                <w:color w:val="2E75B5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낮은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점수가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출력된다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.</w:t>
            </w:r>
            <w:r>
              <w:rPr>
                <w:b/>
                <w:bCs/>
                <w:color w:val="2E75B5"/>
                <w:sz w:val="24"/>
                <w:szCs w:val="24"/>
              </w:rPr>
              <w:t xml:space="preserve"> ]</w:t>
            </w:r>
          </w:p>
          <w:p>
            <w:pPr>
              <w:jc w:val="center"/>
            </w:pPr>
          </w:p>
        </w:tc>
      </w:tr>
      <w:tr>
        <w:tc>
          <w:tcPr>
            <w:tcW w:w="1345" w:type="dxa"/>
          </w:tcPr>
          <w:p>
            <w:pPr>
              <w:jc w:val="center"/>
            </w:pPr>
          </w:p>
        </w:tc>
        <w:tc>
          <w:tcPr>
            <w:tcW w:w="8005" w:type="dxa"/>
          </w:tcPr>
          <w:p>
            <w:r>
              <w:rPr>
                <w:rFonts w:hint="eastAsia"/>
              </w:rPr>
              <w:t>애걔</w:t>
            </w:r>
            <w:r>
              <w:rPr>
                <w:rFonts w:hint="eastAsia"/>
              </w:rPr>
              <w:t>???</w:t>
            </w:r>
            <w:r>
              <w:t xml:space="preserve"> </w:t>
            </w:r>
            <w:r>
              <w:rPr>
                <w:rFonts w:hint="eastAsia"/>
              </w:rPr>
              <w:t>ㅋㅋㅋㅋㅋㅋㅋㅋㅋㅋ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날이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많이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어두워서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짜게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주나봐요</w:t>
            </w:r>
            <w:r>
              <w:rPr>
                <w:rFonts w:hint="eastAsia"/>
              </w:rPr>
              <w:t>~</w:t>
            </w:r>
          </w:p>
          <w:p>
            <w:r>
              <w:t>…</w:t>
            </w:r>
            <w:r>
              <w:rPr>
                <w:rFonts w:hint="eastAsia"/>
              </w:rPr>
              <w:t>중략</w:t>
            </w:r>
            <w:r>
              <w:t>…</w:t>
            </w:r>
          </w:p>
          <w:p>
            <w:r>
              <w:rPr>
                <w:rFonts w:hint="eastAsia"/>
              </w:rPr>
              <w:t>그니까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코치님들을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지우고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평가받아볼게요</w:t>
            </w:r>
            <w:r>
              <w:rPr>
                <w:rFonts w:hint="eastAsia"/>
              </w:rPr>
              <w:t>.</w:t>
            </w:r>
          </w:p>
          <w:p>
            <w:pPr>
              <w:rPr>
                <w:b/>
                <w:bCs/>
                <w:color w:val="2E75B5"/>
                <w:sz w:val="24"/>
                <w:szCs w:val="24"/>
              </w:rPr>
            </w:pPr>
          </w:p>
        </w:tc>
      </w:tr>
      <w:tr>
        <w:tc>
          <w:tcPr>
            <w:tcW w:w="1345" w:type="dxa"/>
          </w:tcPr>
          <w:p>
            <w:pPr>
              <w:jc w:val="center"/>
            </w:pPr>
          </w:p>
        </w:tc>
        <w:tc>
          <w:tcPr>
            <w:tcW w:w="8005" w:type="dxa"/>
          </w:tcPr>
          <w:p>
            <w:pPr>
              <w:rPr>
                <w:b/>
                <w:bCs/>
                <w:color w:val="2E75B5"/>
                <w:sz w:val="24"/>
                <w:szCs w:val="24"/>
              </w:rPr>
            </w:pPr>
          </w:p>
          <w:p>
            <w:pPr>
              <w:rPr>
                <w:b/>
                <w:bCs/>
                <w:color w:val="2E75B5"/>
                <w:sz w:val="24"/>
                <w:szCs w:val="24"/>
              </w:rPr>
            </w:pPr>
            <w:r>
              <w:rPr>
                <w:b/>
                <w:bCs/>
                <w:noProof/>
                <w:color w:val="2E75B5"/>
                <w:sz w:val="24"/>
                <w:szCs w:val="24"/>
              </w:rPr>
              <w:drawing>
                <wp:inline distT="0" distB="0" distL="0" distR="0">
                  <wp:extent cx="3438525" cy="7048500"/>
                  <wp:effectExtent l="0" t="0" r="0" b="0"/>
                  <wp:docPr id="1029" name="shape1029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7048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bCs/>
                <w:color w:val="2E75B5"/>
                <w:sz w:val="24"/>
                <w:szCs w:val="24"/>
              </w:rPr>
            </w:pPr>
            <w:r>
              <w:rPr>
                <w:b/>
                <w:bCs/>
                <w:color w:val="2E75B5"/>
                <w:sz w:val="24"/>
                <w:szCs w:val="24"/>
              </w:rPr>
              <w:t>[ “</w:t>
            </w:r>
            <w:r>
              <w:rPr>
                <w:b/>
                <w:bCs/>
                <w:color w:val="2E75B5"/>
                <w:sz w:val="24"/>
                <w:szCs w:val="24"/>
              </w:rPr>
              <w:t>/main/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r</w:t>
            </w:r>
            <w:r>
              <w:rPr>
                <w:b/>
                <w:bCs/>
                <w:color w:val="2E75B5"/>
                <w:sz w:val="24"/>
                <w:szCs w:val="24"/>
              </w:rPr>
              <w:t xml:space="preserve">esult”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에서</w:t>
            </w:r>
            <w:r>
              <w:rPr>
                <w:b/>
                <w:bCs/>
                <w:color w:val="2E75B5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지우개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버튼을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클릭하여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대상을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선택하고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지운다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.</w:t>
            </w:r>
            <w:r>
              <w:rPr>
                <w:b/>
                <w:bCs/>
                <w:color w:val="2E75B5"/>
                <w:sz w:val="24"/>
                <w:szCs w:val="24"/>
              </w:rPr>
              <w:t xml:space="preserve"> ]</w:t>
            </w:r>
          </w:p>
          <w:p>
            <w:pPr>
              <w:rPr>
                <w:rFonts w:hint="eastAsia"/>
              </w:rPr>
            </w:pPr>
          </w:p>
        </w:tc>
      </w:tr>
      <w:tr>
        <w:tc>
          <w:tcPr>
            <w:tcW w:w="1345" w:type="dxa"/>
          </w:tcPr>
          <w:p>
            <w:pPr>
              <w:jc w:val="center"/>
            </w:pPr>
          </w:p>
        </w:tc>
        <w:tc>
          <w:tcPr>
            <w:tcW w:w="8005" w:type="dxa"/>
          </w:tcPr>
          <w:p>
            <w:pPr>
              <w:rPr>
                <w:b/>
                <w:bCs/>
                <w:color w:val="2E75B5"/>
                <w:sz w:val="24"/>
                <w:szCs w:val="24"/>
              </w:rPr>
            </w:pPr>
          </w:p>
          <w:p>
            <w:pPr>
              <w:rPr>
                <w:b/>
                <w:bCs/>
                <w:color w:val="2E75B5"/>
                <w:sz w:val="24"/>
                <w:szCs w:val="24"/>
              </w:rPr>
            </w:pPr>
            <w:r>
              <w:rPr>
                <w:b/>
                <w:bCs/>
                <w:noProof/>
                <w:color w:val="2E75B5"/>
                <w:sz w:val="24"/>
                <w:szCs w:val="24"/>
              </w:rPr>
              <w:drawing>
                <wp:inline distT="0" distB="0" distL="0" distR="0">
                  <wp:extent cx="3409950" cy="7048500"/>
                  <wp:effectExtent l="0" t="0" r="0" b="0"/>
                  <wp:docPr id="1030" name="shape1030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7048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bCs/>
                <w:color w:val="2E75B5"/>
                <w:sz w:val="24"/>
                <w:szCs w:val="24"/>
              </w:rPr>
            </w:pPr>
            <w:r>
              <w:rPr>
                <w:b/>
                <w:bCs/>
                <w:color w:val="2E75B5"/>
                <w:sz w:val="24"/>
                <w:szCs w:val="24"/>
              </w:rPr>
              <w:t xml:space="preserve">[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지운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것에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대한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점수가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다시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보여진다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.</w:t>
            </w:r>
            <w:r>
              <w:rPr>
                <w:b/>
                <w:bCs/>
                <w:color w:val="2E75B5"/>
                <w:sz w:val="24"/>
                <w:szCs w:val="24"/>
              </w:rPr>
              <w:t xml:space="preserve"> ]</w:t>
            </w:r>
          </w:p>
          <w:p>
            <w:pPr>
              <w:rPr>
                <w:b/>
                <w:bCs/>
                <w:color w:val="2E75B5"/>
                <w:sz w:val="24"/>
                <w:szCs w:val="24"/>
              </w:rPr>
            </w:pPr>
          </w:p>
        </w:tc>
      </w:tr>
      <w:tr>
        <w:tc>
          <w:tcPr>
            <w:tcW w:w="1345" w:type="dxa"/>
          </w:tcPr>
          <w:p>
            <w:pPr>
              <w:jc w:val="center"/>
            </w:pPr>
          </w:p>
        </w:tc>
        <w:tc>
          <w:tcPr>
            <w:tcW w:w="8005" w:type="dxa"/>
          </w:tcPr>
          <w:p>
            <w:r>
              <w:t xml:space="preserve">… </w:t>
            </w:r>
            <w:r>
              <w:rPr>
                <w:rFonts w:hint="eastAsia"/>
              </w:rPr>
              <w:t>중략</w:t>
            </w:r>
            <w:r>
              <w:rPr>
                <w:rFonts w:hint="eastAsia"/>
              </w:rPr>
              <w:t xml:space="preserve"> </w:t>
            </w:r>
            <w:r>
              <w:t>…</w:t>
            </w:r>
          </w:p>
          <w:p>
            <w:r>
              <w:rPr>
                <w:rFonts w:hint="eastAsia"/>
              </w:rPr>
              <w:t>너무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어두운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같아서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바꿔달라고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해보겠습니다</w:t>
            </w:r>
            <w:r>
              <w:rPr>
                <w:rFonts w:hint="eastAsia"/>
              </w:rPr>
              <w:t>.</w:t>
            </w:r>
          </w:p>
          <w:p>
            <w:r>
              <w:rPr>
                <w:rFonts w:hint="eastAsia"/>
              </w:rPr>
              <w:t>아래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누르면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인공지능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열심히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가공하게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되는데요</w:t>
            </w:r>
            <w:r>
              <w:rPr>
                <w:rFonts w:hint="eastAsia"/>
              </w:rPr>
              <w:t>.</w:t>
            </w:r>
          </w:p>
          <w:p>
            <w:pPr>
              <w:rPr>
                <w:b/>
                <w:bCs/>
                <w:color w:val="2E75B5"/>
                <w:sz w:val="24"/>
                <w:szCs w:val="24"/>
              </w:rPr>
            </w:pPr>
          </w:p>
        </w:tc>
      </w:tr>
      <w:tr>
        <w:tc>
          <w:tcPr>
            <w:tcW w:w="1345" w:type="dxa"/>
          </w:tcPr>
          <w:p>
            <w:pPr>
              <w:jc w:val="center"/>
            </w:pPr>
          </w:p>
        </w:tc>
        <w:tc>
          <w:tcPr>
            <w:tcW w:w="8005" w:type="dxa"/>
          </w:tcPr>
          <w:p>
            <w:pPr>
              <w:rPr>
                <w:b/>
                <w:bCs/>
                <w:color w:val="2E75B5"/>
                <w:sz w:val="24"/>
                <w:szCs w:val="24"/>
              </w:rPr>
            </w:pPr>
            <w:r>
              <w:rPr>
                <w:b/>
                <w:bCs/>
                <w:noProof/>
                <w:color w:val="2E75B5"/>
                <w:sz w:val="24"/>
                <w:szCs w:val="24"/>
              </w:rPr>
              <w:drawing>
                <wp:inline distT="0" distB="0" distL="0" distR="0">
                  <wp:extent cx="2191745" cy="4486417"/>
                  <wp:effectExtent l="0" t="0" r="0" b="0"/>
                  <wp:docPr id="1031" name="shape1031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745" cy="448641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bCs/>
                <w:color w:val="2E75B5"/>
                <w:sz w:val="24"/>
                <w:szCs w:val="24"/>
              </w:rPr>
            </w:pPr>
            <w:r>
              <w:rPr>
                <w:b/>
                <w:bCs/>
                <w:color w:val="2E75B5"/>
                <w:sz w:val="24"/>
                <w:szCs w:val="24"/>
              </w:rPr>
              <w:t xml:space="preserve">              </w:t>
            </w:r>
          </w:p>
          <w:p>
            <w:pPr>
              <w:rPr>
                <w:b/>
                <w:bCs/>
                <w:color w:val="2E75B5"/>
                <w:sz w:val="24"/>
                <w:szCs w:val="24"/>
              </w:rPr>
            </w:pPr>
            <w:r>
              <w:rPr>
                <w:b/>
                <w:bCs/>
                <w:color w:val="2E75B5"/>
                <w:sz w:val="24"/>
                <w:szCs w:val="24"/>
              </w:rPr>
              <w:t>[ “</w:t>
            </w:r>
            <w:r>
              <w:rPr>
                <w:b/>
                <w:bCs/>
                <w:color w:val="2E75B5"/>
                <w:sz w:val="24"/>
                <w:szCs w:val="24"/>
              </w:rPr>
              <w:t>/main/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r</w:t>
            </w:r>
            <w:r>
              <w:rPr>
                <w:b/>
                <w:bCs/>
                <w:color w:val="2E75B5"/>
                <w:sz w:val="24"/>
                <w:szCs w:val="24"/>
              </w:rPr>
              <w:t xml:space="preserve">esult”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에서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최적화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버튼을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클릭하여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 xml:space="preserve"> 7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장의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최적화를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받는다</w:t>
            </w:r>
            <w:r>
              <w:rPr>
                <w:b/>
                <w:bCs/>
                <w:color w:val="2E75B5"/>
                <w:sz w:val="24"/>
                <w:szCs w:val="24"/>
              </w:rPr>
              <w:t xml:space="preserve"> ]</w:t>
            </w:r>
          </w:p>
          <w:p/>
        </w:tc>
      </w:tr>
      <w:tr>
        <w:tc>
          <w:tcPr>
            <w:tcW w:w="1345" w:type="dxa"/>
          </w:tcPr>
          <w:p>
            <w:pPr>
              <w:jc w:val="center"/>
            </w:pPr>
          </w:p>
        </w:tc>
        <w:tc>
          <w:tcPr>
            <w:tcW w:w="8005" w:type="dxa"/>
          </w:tcPr>
          <w:p>
            <w:r>
              <w:rPr>
                <w:rFonts w:hint="eastAsia"/>
              </w:rPr>
              <w:t>음…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높은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사진은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아니지만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특이취향이라</w:t>
            </w:r>
            <w:r>
              <w:rPr>
                <w:rFonts w:hint="eastAsia"/>
              </w:rPr>
              <w:t xml:space="preserve">~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사진이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마음에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같아요</w:t>
            </w:r>
            <w:r>
              <w:rPr>
                <w:rFonts w:hint="eastAsia"/>
              </w:rPr>
              <w:t>.</w:t>
            </w:r>
          </w:p>
          <w:p>
            <w:pPr>
              <w:rPr>
                <w:b/>
                <w:bCs/>
                <w:color w:val="2E75B5"/>
                <w:sz w:val="24"/>
                <w:szCs w:val="24"/>
              </w:rPr>
            </w:pPr>
          </w:p>
        </w:tc>
      </w:tr>
      <w:tr>
        <w:tc>
          <w:tcPr>
            <w:tcW w:w="1345" w:type="dxa"/>
          </w:tcPr>
          <w:p>
            <w:pPr>
              <w:jc w:val="center"/>
            </w:pPr>
          </w:p>
        </w:tc>
        <w:tc>
          <w:tcPr>
            <w:tcW w:w="8005" w:type="dxa"/>
          </w:tcPr>
          <w:p>
            <w:pPr>
              <w:rPr>
                <w:b/>
                <w:bCs/>
                <w:color w:val="2E75B5"/>
                <w:sz w:val="24"/>
                <w:szCs w:val="24"/>
              </w:rPr>
            </w:pPr>
          </w:p>
          <w:p>
            <w:pPr>
              <w:rPr>
                <w:b/>
                <w:bCs/>
                <w:color w:val="2E75B5"/>
                <w:sz w:val="24"/>
                <w:szCs w:val="24"/>
              </w:rPr>
            </w:pPr>
            <w:r>
              <w:rPr>
                <w:b/>
                <w:bCs/>
                <w:noProof/>
                <w:color w:val="2E75B5"/>
                <w:sz w:val="24"/>
                <w:szCs w:val="24"/>
              </w:rPr>
              <w:drawing>
                <wp:inline distT="0" distB="0" distL="0" distR="0">
                  <wp:extent cx="2021549" cy="4155405"/>
                  <wp:effectExtent l="0" t="0" r="0" b="0"/>
                  <wp:docPr id="1032" name="shape1032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1549" cy="415540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color w:val="2E75B5"/>
                <w:sz w:val="24"/>
                <w:szCs w:val="24"/>
              </w:rPr>
              <w:t xml:space="preserve">           </w:t>
            </w:r>
            <w:r>
              <w:rPr>
                <w:noProof/>
              </w:rPr>
              <w:drawing>
                <wp:inline distT="0" distB="0" distL="0" distR="0">
                  <wp:extent cx="2004866" cy="4149733"/>
                  <wp:effectExtent l="0" t="0" r="0" b="0"/>
                  <wp:docPr id="1033" name="shape1033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866" cy="414973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bCs/>
                <w:color w:val="2E75B5"/>
                <w:sz w:val="24"/>
                <w:szCs w:val="24"/>
              </w:rPr>
            </w:pPr>
            <w:r>
              <w:rPr>
                <w:b/>
                <w:bCs/>
                <w:color w:val="2E75B5"/>
                <w:sz w:val="24"/>
                <w:szCs w:val="24"/>
              </w:rPr>
              <w:t xml:space="preserve">[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좌우의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화살표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버튼을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누르면서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최적화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받은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사진들을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 xml:space="preserve"> 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비교한다</w:t>
            </w:r>
            <w:r>
              <w:rPr>
                <w:rFonts w:hint="eastAsia"/>
                <w:b/>
                <w:bCs/>
                <w:color w:val="2E75B5"/>
                <w:sz w:val="24"/>
                <w:szCs w:val="24"/>
              </w:rPr>
              <w:t>.</w:t>
            </w:r>
            <w:r>
              <w:rPr>
                <w:b/>
                <w:bCs/>
                <w:color w:val="2E75B5"/>
                <w:sz w:val="24"/>
                <w:szCs w:val="24"/>
              </w:rPr>
              <w:t xml:space="preserve"> ]</w:t>
            </w:r>
          </w:p>
          <w:p>
            <w:pPr>
              <w:rPr>
                <w:rFonts w:hint="eastAsia"/>
              </w:rPr>
            </w:pPr>
          </w:p>
        </w:tc>
      </w:tr>
      <w:tr>
        <w:tc>
          <w:tcPr>
            <w:tcW w:w="1345" w:type="dxa"/>
          </w:tcPr>
          <w:p>
            <w:pPr>
              <w:jc w:val="center"/>
            </w:pPr>
          </w:p>
        </w:tc>
        <w:tc>
          <w:tcPr>
            <w:tcW w:w="8005" w:type="dxa"/>
          </w:tcPr>
          <w:p>
            <w:r>
              <w:rPr>
                <w:rFonts w:hint="eastAsia"/>
              </w:rPr>
              <w:t>그럼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선택하고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휴대폰에도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받아볼게요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받아지네요</w:t>
            </w:r>
            <w:r>
              <w:rPr>
                <w:rFonts w:hint="eastAsia"/>
              </w:rPr>
              <w:t>~</w:t>
            </w:r>
          </w:p>
          <w:p>
            <w:r>
              <w:rPr>
                <w:rFonts w:hint="eastAsia"/>
              </w:rPr>
              <w:t xml:space="preserve">~ </w:t>
            </w:r>
            <w:r>
              <w:rPr>
                <w:rFonts w:hint="eastAsia"/>
              </w:rPr>
              <w:t>여기에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저희가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바로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연결해서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이용하는</w:t>
            </w:r>
            <w:r>
              <w:rPr>
                <w:rFonts w:hint="eastAsia"/>
              </w:rPr>
              <w:t xml:space="preserve"> SNS </w:t>
            </w:r>
            <w:r>
              <w:rPr>
                <w:rFonts w:hint="eastAsia"/>
              </w:rPr>
              <w:t>서비스도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만들어뒀는데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관계상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시연은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여기서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마무리하도록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하겠습니다</w:t>
            </w:r>
            <w:r>
              <w:rPr>
                <w:rFonts w:hint="eastAsia"/>
              </w:rPr>
              <w:t>.</w:t>
            </w:r>
          </w:p>
          <w:p>
            <w:pPr>
              <w:rPr>
                <w:b/>
                <w:bCs/>
                <w:color w:val="2E75B5"/>
                <w:sz w:val="24"/>
                <w:szCs w:val="24"/>
              </w:rPr>
            </w:pPr>
          </w:p>
        </w:tc>
      </w:tr>
    </w:tbl>
    <w:p/>
    <w:p/>
    <w:p/>
    <w:p/>
    <w:sectPr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72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 w:val="22"/>
        <w:szCs w:val="22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uiPriority w:val="99"/>
    <w:basedOn w:val="a0"/>
    <w:link w:val="a3"/>
  </w:style>
  <w:style w:type="paragraph" w:styleId="a4">
    <w:name w:val="footer"/>
    <w:uiPriority w:val="99"/>
    <w:basedOn w:val="a"/>
    <w:link w:val="Char0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uiPriority w:val="99"/>
    <w:basedOn w:val="a0"/>
    <w:link w:val="a4"/>
  </w:style>
  <w:style w:type="table" w:styleId="a5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styles" Target="styles.xml" /><Relationship Id="rId11" Type="http://schemas.openxmlformats.org/officeDocument/2006/relationships/settings" Target="settings.xml" /><Relationship Id="rId12" Type="http://schemas.openxmlformats.org/officeDocument/2006/relationships/fontTable" Target="fontTable.xml" /><Relationship Id="rId13" Type="http://schemas.openxmlformats.org/officeDocument/2006/relationships/webSettings" Target="webSettings.xml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준혁</dc:creator>
  <cp:keywords/>
  <dc:description/>
  <cp:lastModifiedBy>SSAFY</cp:lastModifiedBy>
  <cp:revision>1</cp:revision>
  <dcterms:created xsi:type="dcterms:W3CDTF">2022-10-07T02:07:00Z</dcterms:created>
  <dcterms:modified xsi:type="dcterms:W3CDTF">2022-10-07T02:47:33Z</dcterms:modified>
  <cp:version>1100.0100.01</cp:version>
</cp:coreProperties>
</file>