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GDG on Campus Sakarya Web Sitesi – Sayfa ve UI/UX Planı</w:t>
      </w:r>
    </w:p>
    <w:p>
      <w:pPr>
        <w:pStyle w:val="Heading1"/>
      </w:pPr>
      <w:r>
        <w:t>Bu Dosyanın Amacı</w:t>
      </w:r>
    </w:p>
    <w:p>
      <w:r>
        <w:t>Sitede hangi sayfaların bulunacağını ve kullanıcıların genel olarak neleri göreceğini belirlemektir. Bu dosya henüz kesin bir görsel tasarım değildir.</w:t>
      </w:r>
    </w:p>
    <w:p>
      <w:pPr>
        <w:pStyle w:val="Heading1"/>
      </w:pPr>
      <w:r>
        <w:t>Public Website</w:t>
      </w:r>
    </w:p>
    <w:p>
      <w:r>
        <w:t>• Ana Sayfa</w:t>
        <w:br/>
        <w:t>• Etkinlikler</w:t>
        <w:br/>
        <w:t>• Etkinlik Detayı</w:t>
        <w:br/>
        <w:t>• Ekibimiz</w:t>
        <w:br/>
        <w:t>• Projeler</w:t>
      </w:r>
    </w:p>
    <w:p>
      <w:pPr>
        <w:pStyle w:val="Heading1"/>
      </w:pPr>
      <w:r>
        <w:t>Ana Sayfa</w:t>
      </w:r>
    </w:p>
    <w:p>
      <w:r>
        <w:t>GDG on Campus Sakarya tanıtımı, kısa hakkımızda bölümü, yaklaşan etkinlikler ve öne çıkan projeler bulunabilir.</w:t>
      </w:r>
    </w:p>
    <w:p>
      <w:pPr>
        <w:pStyle w:val="Heading1"/>
      </w:pPr>
      <w:r>
        <w:t>Etkinlikler</w:t>
      </w:r>
    </w:p>
    <w:p>
      <w:r>
        <w:t>Tüm etkinlikler listelenir. Bir etkinliğe tıklandığında detay sayfasında tarih, saat, konum ve açıklama görüntülenir.</w:t>
      </w:r>
    </w:p>
    <w:p>
      <w:pPr>
        <w:pStyle w:val="Heading1"/>
      </w:pPr>
      <w:r>
        <w:t>Ekibimiz</w:t>
      </w:r>
    </w:p>
    <w:p>
      <w:r>
        <w:t>Kulüp ekipleri ve üyeler gösterilir. Üye kartlarında ad, rol ve varsa GitHub/LinkedIn bağlantıları bulunabilir.</w:t>
      </w:r>
    </w:p>
    <w:p>
      <w:pPr>
        <w:pStyle w:val="Heading1"/>
      </w:pPr>
      <w:r>
        <w:t>Projeler</w:t>
      </w:r>
    </w:p>
    <w:p>
      <w:r>
        <w:t>Kulüp içinde geliştirilen projeler, kısa açıklamaları ve kullanılan teknolojilerle gösterilir.</w:t>
      </w:r>
    </w:p>
    <w:p>
      <w:pPr>
        <w:pStyle w:val="Heading1"/>
      </w:pPr>
      <w:r>
        <w:t>Admin Panel</w:t>
      </w:r>
    </w:p>
    <w:p>
      <w:r>
        <w:t>Yetkili kullanıcılar etkinlik, ekip, üye, proje ve teknoloji bilgilerini ekleyebilir, düzenleyebilir veya silebilir.</w:t>
      </w:r>
    </w:p>
    <w:p>
      <w:pPr>
        <w:pStyle w:val="Heading1"/>
      </w:pPr>
      <w:r>
        <w:t>Tasarım Prensibi</w:t>
      </w:r>
    </w:p>
    <w:p>
      <w:r>
        <w:t>Tasarım modern, sade ve mobil uyumlu olmalıdır. GDG kimliğine uygun bir görünüm hedeflenecek, ancak başka bir sitenin doğrudan kopyası yapılmayacaktır.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