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GDG on Campus Sakarya Web Sitesi – Teknik Yapı</w:t>
      </w:r>
    </w:p>
    <w:p>
      <w:pPr>
        <w:pStyle w:val="Heading1"/>
      </w:pPr>
      <w:r>
        <w:t>Genel Yaklaşım</w:t>
      </w:r>
    </w:p>
    <w:p>
      <w:r>
        <w:t>Tek bir web uygulaması geliştireceğiz. Başlangıçta gereksiz yere microservice veya çok karmaşık mimariler kullanmayacağız.</w:t>
      </w:r>
    </w:p>
    <w:p>
      <w:pPr>
        <w:pStyle w:val="Heading1"/>
      </w:pPr>
      <w:r>
        <w:t>Teknolojiler</w:t>
      </w:r>
    </w:p>
    <w:p>
      <w:r>
        <w:t>• C# / ASP.NET Core</w:t>
        <w:br/>
        <w:t>• Blazor</w:t>
        <w:br/>
        <w:t>• PostgreSQL</w:t>
        <w:br/>
        <w:t>• Entity Framework Core</w:t>
        <w:br/>
        <w:t>• ASP.NET Core Identity</w:t>
      </w:r>
    </w:p>
    <w:p>
      <w:pPr>
        <w:pStyle w:val="Heading1"/>
      </w:pPr>
      <w:r>
        <w:t>Proje Yapısı</w:t>
      </w:r>
    </w:p>
    <w:p>
      <w:r>
        <w:t>Kodun düzenli olması için proje genel olarak şu bölümlere ayrılabilir:</w:t>
        <w:br/>
        <w:br/>
        <w:t>• GDG.Web: Kullanıcının gördüğü arayüz ve sayfalar</w:t>
        <w:br/>
        <w:t>• GDG.Application: Uygulamanın işlemleri ve iş mantığı</w:t>
        <w:br/>
        <w:t>• GDG.Domain: Temel modeller (Event, Member, Project vb.)</w:t>
        <w:br/>
        <w:t>• GDG.Infrastructure: Veritabanı ve dış sistemlerle ilgili işlemler</w:t>
      </w:r>
    </w:p>
    <w:p>
      <w:pPr>
        <w:pStyle w:val="Heading1"/>
      </w:pPr>
      <w:r>
        <w:t>Neden Böyle?</w:t>
      </w:r>
    </w:p>
    <w:p>
      <w:r>
        <w:t>Bu ayrım, herkesin her şeyi aynı yerde yazmasını önler. Kodun hangi bölümünün ne yaptığını anlamayı kolaylaştırır. Ancak ihtiyaç olmadıkça daha fazla katman veya karmaşık pattern eklenmeyecektir.</w:t>
      </w:r>
    </w:p>
    <w:p>
      <w:pPr>
        <w:pStyle w:val="Heading1"/>
      </w:pPr>
      <w:r>
        <w:t>Önemli Prensip</w:t>
      </w:r>
    </w:p>
    <w:p>
      <w:r>
        <w:t>Çalışan ve anlaşılır kod, gereksiz karmaşıklıktan daha önemlidir.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