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87105E">
        <w:t>UCCP Spectrum Analyser</w:t>
      </w:r>
      <w:r w:rsidRPr="00025641">
        <w:fldChar w:fldCharType="end"/>
      </w:r>
      <w:r w:rsidRPr="00D73658">
        <w:br/>
      </w:r>
      <w:bookmarkStart w:id="0" w:name="_GoBack"/>
      <w:bookmarkEnd w:id="0"/>
      <w:r w:rsidR="006901F3">
        <w:fldChar w:fldCharType="begin"/>
      </w:r>
      <w:r w:rsidR="006901F3">
        <w:instrText xml:space="preserve">  Subject  </w:instrText>
      </w:r>
      <w:r w:rsidR="006901F3">
        <w:fldChar w:fldCharType="separate"/>
      </w:r>
      <w:r w:rsidR="0087105E">
        <w:t>Register Description Document</w:t>
      </w:r>
      <w:r w:rsidR="006901F3">
        <w:fldChar w:fldCharType="end"/>
      </w:r>
    </w:p>
    <w:p w:rsidR="00C126F5" w:rsidRDefault="00C126F5" w:rsidP="00654544">
      <w:pPr>
        <w:pStyle w:val="Disclosure"/>
      </w:pPr>
      <w:r w:rsidRPr="00D73658">
        <w:t xml:space="preserve">Copyright © </w:t>
      </w:r>
      <w:r>
        <w:t>Imagination Technologies Ltd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Pr="00753095">
        <w:instrText xml:space="preserve"> = "</w:instrText>
      </w:r>
      <w:r>
        <w:instrText>Public</w:instrText>
      </w:r>
      <w:r w:rsidRPr="00753095">
        <w:instrText>"</w:instrText>
      </w:r>
      <w:r w:rsidRPr="00753095">
        <w:fldChar w:fldCharType="separate"/>
      </w:r>
      <w:r w:rsidR="0087105E">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Imagination Technologies and the Imagination Technologies logo are trademarks or registered trademarks of Imagination Technologies Limited.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000105CD">
        <w:instrText xml:space="preserve"> = "</w:instrText>
      </w:r>
      <w:r w:rsidR="000105CD" w:rsidRPr="000105CD">
        <w:instrText>Proprietary</w:instrText>
      </w:r>
      <w:r w:rsidR="000105CD">
        <w:instrText>"</w:instrText>
      </w:r>
      <w:r w:rsidR="000105CD">
        <w:fldChar w:fldCharType="separate"/>
      </w:r>
      <w:r w:rsidR="0087105E">
        <w:rPr>
          <w:noProof/>
        </w:rPr>
        <w:instrText>0</w:instrText>
      </w:r>
      <w:r w:rsidR="000105CD">
        <w:fldChar w:fldCharType="end"/>
      </w:r>
      <w:r w:rsidR="000105CD">
        <w:instrText xml:space="preserve"> = 1 "</w:instrText>
      </w:r>
      <w:r w:rsidR="000105CD" w:rsidRPr="000105CD">
        <w:instrText>This publication contains proprietary information which is subject to change without notice and is supplied 'as is' without warranty of any kind. Imagination Technologies and the Imagination Technologies logo are trademarks or registered trademarks of Imagination Technologies Limited.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Pr="00753095">
        <w:instrText xml:space="preserve"> = "</w:instrText>
      </w:r>
      <w:r>
        <w:instrText>Confidential</w:instrText>
      </w:r>
      <w:r w:rsidRPr="00753095">
        <w:instrText>"</w:instrText>
      </w:r>
      <w:r w:rsidRPr="00753095">
        <w:fldChar w:fldCharType="separate"/>
      </w:r>
      <w:r w:rsidR="0087105E">
        <w:rPr>
          <w:noProof/>
        </w:rPr>
        <w:instrText>1</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separate"/>
      </w:r>
      <w:r w:rsidR="0087105E">
        <w:rPr>
          <w:noProof/>
        </w:rPr>
        <w:t xml:space="preserve">This document is </w:t>
      </w:r>
      <w:r w:rsidR="0087105E"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Ltd. </w:t>
      </w:r>
      <w:r w:rsidR="0087105E">
        <w:rPr>
          <w:noProof/>
        </w:rPr>
        <w:t xml:space="preserve">All other logos, products, trademarks and registered trademarks are the property of their respective owners. </w:t>
      </w:r>
      <w:r w:rsidR="0087105E" w:rsidRPr="00753095">
        <w:rPr>
          <w:noProof/>
        </w:rPr>
        <w:t xml:space="preserve">This document can only be distributed </w:t>
      </w:r>
      <w:r w:rsidR="0087105E">
        <w:rPr>
          <w:noProof/>
        </w:rPr>
        <w:t xml:space="preserve">subject to the terms of a </w:t>
      </w:r>
      <w:r w:rsidR="0087105E" w:rsidRPr="00753095">
        <w:rPr>
          <w:noProof/>
        </w:rPr>
        <w:t>Non</w:t>
      </w:r>
      <w:r w:rsidR="0087105E">
        <w:rPr>
          <w:noProof/>
        </w:rPr>
        <w:noBreakHyphen/>
      </w:r>
      <w:r w:rsidR="0087105E" w:rsidRPr="00753095">
        <w:rPr>
          <w:noProof/>
        </w:rPr>
        <w:t xml:space="preserve">Disclosure Agreement </w:t>
      </w:r>
      <w:r w:rsidR="0087105E">
        <w:rPr>
          <w:noProof/>
        </w:rPr>
        <w:t xml:space="preserve">or Licence </w:t>
      </w:r>
      <w:r w:rsidR="0087105E" w:rsidRPr="00753095">
        <w:rPr>
          <w:noProof/>
        </w:rPr>
        <w:t>with Imagination Technologies Ltd.</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Pr="00753095">
        <w:instrText xml:space="preserve"> = "</w:instrText>
      </w:r>
      <w:r>
        <w:instrText>Strictly Confidential</w:instrText>
      </w:r>
      <w:r w:rsidRPr="00753095">
        <w:instrText>"</w:instrText>
      </w:r>
      <w:r w:rsidRPr="00753095">
        <w:fldChar w:fldCharType="separate"/>
      </w:r>
      <w:r w:rsidR="0087105E">
        <w:rPr>
          <w:noProof/>
        </w:rPr>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Pr="00753095">
        <w:instrText xml:space="preserve"> = "</w:instrText>
      </w:r>
      <w:r>
        <w:instrText>Internal Only</w:instrText>
      </w:r>
      <w:r w:rsidRPr="00753095">
        <w:instrText>"</w:instrText>
      </w:r>
      <w:r w:rsidRPr="00753095">
        <w:fldChar w:fldCharType="separate"/>
      </w:r>
      <w:r w:rsidR="0087105E">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Ltd. </w:instrText>
      </w:r>
      <w:r>
        <w:instrText>Distribution outside of Imagination Technologies Ltd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87105E">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contains Restricted Confidential Information of Imagination Technologies Ltd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Ltd. </w:instrText>
      </w:r>
      <w:r>
        <w:instrText>Distribution of this document strictly limited as set out in the relevant license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6901F3">
        <w:fldChar w:fldCharType="begin"/>
      </w:r>
      <w:r w:rsidR="006901F3">
        <w:instrText xml:space="preserve"> DOCPROPERTY Confidential </w:instrText>
      </w:r>
      <w:r w:rsidR="006901F3">
        <w:fldChar w:fldCharType="separate"/>
      </w:r>
      <w:r w:rsidR="0087105E">
        <w:instrText>Confidential</w:instrText>
      </w:r>
      <w:r w:rsidR="006901F3">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87105E">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Neither the whole nor any part of the information contained in, nor the product described in, this document may be adapted or reproduced in any material form except with the written permission of Imagination Technologies Ltd.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D73658" w:rsidRDefault="00466856" w:rsidP="00466856">
      <w:pPr>
        <w:pStyle w:val="MainDetails"/>
      </w:pPr>
      <w:r w:rsidRPr="00D73658">
        <w:t>Filename</w:t>
      </w:r>
      <w:r w:rsidRPr="00D73658">
        <w:tab/>
        <w:t>:</w:t>
      </w:r>
      <w:r w:rsidRPr="00D73658">
        <w:tab/>
      </w:r>
      <w:r w:rsidR="006901F3">
        <w:fldChar w:fldCharType="begin"/>
      </w:r>
      <w:r w:rsidR="006901F3">
        <w:instrText xml:space="preserve"> FILENAME </w:instrText>
      </w:r>
      <w:r w:rsidR="006901F3">
        <w:fldChar w:fldCharType="separate"/>
      </w:r>
      <w:r w:rsidR="0087105E">
        <w:rPr>
          <w:noProof/>
        </w:rPr>
        <w:t>UCCP Spectrum Analyser.Register Description Document.docx</w:t>
      </w:r>
      <w:r w:rsidR="006901F3">
        <w:rPr>
          <w:noProof/>
        </w:rPr>
        <w:fldChar w:fldCharType="end"/>
      </w:r>
      <w:r w:rsidRPr="00D73658">
        <w:br/>
        <w:t>Version</w:t>
      </w:r>
      <w:r w:rsidRPr="00D73658">
        <w:tab/>
        <w:t>:</w:t>
      </w:r>
      <w:r w:rsidRPr="00D73658">
        <w:tab/>
      </w:r>
      <w:r w:rsidR="006901F3">
        <w:fldChar w:fldCharType="begin"/>
      </w:r>
      <w:r w:rsidR="006901F3">
        <w:instrText xml:space="preserve"> DOCPROPERTY  Revision </w:instrText>
      </w:r>
      <w:r w:rsidR="006901F3">
        <w:fldChar w:fldCharType="separate"/>
      </w:r>
      <w:r w:rsidR="0087105E">
        <w:t>1.0</w:t>
      </w:r>
      <w:r w:rsidR="006901F3">
        <w:fldChar w:fldCharType="end"/>
      </w:r>
      <w:r w:rsidRPr="00D73658">
        <w:t>.</w:t>
      </w:r>
      <w:r w:rsidR="006901F3">
        <w:fldChar w:fldCharType="begin"/>
      </w:r>
      <w:r w:rsidR="006901F3">
        <w:instrText xml:space="preserve"> REVNUM </w:instrText>
      </w:r>
      <w:r w:rsidR="006901F3">
        <w:fldChar w:fldCharType="separate"/>
      </w:r>
      <w:r w:rsidR="0087105E">
        <w:rPr>
          <w:noProof/>
        </w:rPr>
        <w:t>59</w:t>
      </w:r>
      <w:r w:rsidR="006901F3">
        <w:rPr>
          <w:noProof/>
        </w:rP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87105E">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87105E">
        <w:rPr>
          <w:noProof/>
        </w:rPr>
        <w:t>02 Jul 2013</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87105E">
        <w:t>Imagination Technologies Ltd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87105E" w:rsidRDefault="00871DE0">
      <w:pPr>
        <w:pStyle w:val="TOC1"/>
        <w:rPr>
          <w:rFonts w:asciiTheme="minorHAnsi" w:eastAsiaTheme="minorEastAsia" w:hAnsiTheme="minorHAnsi" w:cstheme="minorBidi"/>
          <w:b w:val="0"/>
          <w:noProof/>
          <w:sz w:val="22"/>
          <w:szCs w:val="22"/>
          <w:lang w:eastAsia="en-GB"/>
        </w:rPr>
      </w:pPr>
      <w:r>
        <w:fldChar w:fldCharType="begin"/>
      </w:r>
      <w:r w:rsidR="00D96B47">
        <w:instrText xml:space="preserve"> TOC \o "1-3"</w:instrText>
      </w:r>
      <w:r>
        <w:instrText xml:space="preserve"> \z </w:instrText>
      </w:r>
      <w:r>
        <w:fldChar w:fldCharType="separate"/>
      </w:r>
      <w:r w:rsidR="0087105E">
        <w:rPr>
          <w:noProof/>
        </w:rPr>
        <w:t>1.</w:t>
      </w:r>
      <w:r w:rsidR="0087105E">
        <w:rPr>
          <w:rFonts w:asciiTheme="minorHAnsi" w:eastAsiaTheme="minorEastAsia" w:hAnsiTheme="minorHAnsi" w:cstheme="minorBidi"/>
          <w:b w:val="0"/>
          <w:noProof/>
          <w:sz w:val="22"/>
          <w:szCs w:val="22"/>
          <w:lang w:eastAsia="en-GB"/>
        </w:rPr>
        <w:tab/>
      </w:r>
      <w:r w:rsidR="0087105E">
        <w:rPr>
          <w:noProof/>
        </w:rPr>
        <w:t>Introduction</w:t>
      </w:r>
      <w:r w:rsidR="0087105E">
        <w:rPr>
          <w:noProof/>
          <w:webHidden/>
        </w:rPr>
        <w:tab/>
      </w:r>
      <w:r w:rsidR="0087105E">
        <w:rPr>
          <w:noProof/>
          <w:webHidden/>
        </w:rPr>
        <w:fldChar w:fldCharType="begin"/>
      </w:r>
      <w:r w:rsidR="0087105E">
        <w:rPr>
          <w:noProof/>
          <w:webHidden/>
        </w:rPr>
        <w:instrText xml:space="preserve"> PAGEREF _Toc360518923 \h </w:instrText>
      </w:r>
      <w:r w:rsidR="0087105E">
        <w:rPr>
          <w:noProof/>
          <w:webHidden/>
        </w:rPr>
      </w:r>
      <w:r w:rsidR="0087105E">
        <w:rPr>
          <w:noProof/>
          <w:webHidden/>
        </w:rPr>
        <w:fldChar w:fldCharType="separate"/>
      </w:r>
      <w:r w:rsidR="0087105E">
        <w:rPr>
          <w:noProof/>
          <w:webHidden/>
        </w:rPr>
        <w:t>4</w:t>
      </w:r>
      <w:r w:rsidR="0087105E">
        <w:rPr>
          <w:noProof/>
          <w:webHidden/>
        </w:rPr>
        <w:fldChar w:fldCharType="end"/>
      </w:r>
    </w:p>
    <w:p w:rsidR="0087105E" w:rsidRDefault="0087105E">
      <w:pPr>
        <w:pStyle w:val="TOC1"/>
        <w:rPr>
          <w:rFonts w:asciiTheme="minorHAnsi" w:eastAsiaTheme="minorEastAsia" w:hAnsiTheme="minorHAnsi" w:cstheme="minorBidi"/>
          <w:b w:val="0"/>
          <w:noProof/>
          <w:sz w:val="22"/>
          <w:szCs w:val="22"/>
          <w:lang w:eastAsia="en-GB"/>
        </w:rPr>
      </w:pPr>
      <w:r>
        <w:rPr>
          <w:noProof/>
        </w:rPr>
        <w:t>2.</w:t>
      </w:r>
      <w:r>
        <w:rPr>
          <w:rFonts w:asciiTheme="minorHAnsi" w:eastAsiaTheme="minorEastAsia" w:hAnsiTheme="minorHAnsi" w:cstheme="minorBidi"/>
          <w:b w:val="0"/>
          <w:noProof/>
          <w:sz w:val="22"/>
          <w:szCs w:val="22"/>
          <w:lang w:eastAsia="en-GB"/>
        </w:rPr>
        <w:tab/>
      </w:r>
      <w:r>
        <w:rPr>
          <w:noProof/>
        </w:rPr>
        <w:t>System Operation</w:t>
      </w:r>
      <w:r>
        <w:rPr>
          <w:noProof/>
          <w:webHidden/>
        </w:rPr>
        <w:tab/>
      </w:r>
      <w:r>
        <w:rPr>
          <w:noProof/>
          <w:webHidden/>
        </w:rPr>
        <w:fldChar w:fldCharType="begin"/>
      </w:r>
      <w:r>
        <w:rPr>
          <w:noProof/>
          <w:webHidden/>
        </w:rPr>
        <w:instrText xml:space="preserve"> PAGEREF _Toc360518924 \h </w:instrText>
      </w:r>
      <w:r>
        <w:rPr>
          <w:noProof/>
          <w:webHidden/>
        </w:rPr>
      </w:r>
      <w:r>
        <w:rPr>
          <w:noProof/>
          <w:webHidden/>
        </w:rPr>
        <w:fldChar w:fldCharType="separate"/>
      </w:r>
      <w:r>
        <w:rPr>
          <w:noProof/>
          <w:webHidden/>
        </w:rPr>
        <w:t>4</w:t>
      </w:r>
      <w:r>
        <w:rPr>
          <w:noProof/>
          <w:webHidden/>
        </w:rPr>
        <w:fldChar w:fldCharType="end"/>
      </w:r>
    </w:p>
    <w:p w:rsidR="0087105E" w:rsidRDefault="0087105E">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Basic Operating Sequence</w:t>
      </w:r>
      <w:r>
        <w:rPr>
          <w:webHidden/>
        </w:rPr>
        <w:tab/>
      </w:r>
      <w:r>
        <w:rPr>
          <w:webHidden/>
        </w:rPr>
        <w:fldChar w:fldCharType="begin"/>
      </w:r>
      <w:r>
        <w:rPr>
          <w:webHidden/>
        </w:rPr>
        <w:instrText xml:space="preserve"> PAGEREF _Toc360518925 \h </w:instrText>
      </w:r>
      <w:r>
        <w:rPr>
          <w:webHidden/>
        </w:rPr>
      </w:r>
      <w:r>
        <w:rPr>
          <w:webHidden/>
        </w:rPr>
        <w:fldChar w:fldCharType="separate"/>
      </w:r>
      <w:r>
        <w:rPr>
          <w:webHidden/>
        </w:rPr>
        <w:t>5</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API Terminology</w:t>
      </w:r>
      <w:r>
        <w:rPr>
          <w:webHidden/>
        </w:rPr>
        <w:tab/>
      </w:r>
      <w:r>
        <w:rPr>
          <w:webHidden/>
        </w:rPr>
        <w:fldChar w:fldCharType="begin"/>
      </w:r>
      <w:r>
        <w:rPr>
          <w:webHidden/>
        </w:rPr>
        <w:instrText xml:space="preserve"> PAGEREF _Toc360518926 \h </w:instrText>
      </w:r>
      <w:r>
        <w:rPr>
          <w:webHidden/>
        </w:rPr>
      </w:r>
      <w:r>
        <w:rPr>
          <w:webHidden/>
        </w:rPr>
        <w:fldChar w:fldCharType="separate"/>
      </w:r>
      <w:r>
        <w:rPr>
          <w:webHidden/>
        </w:rPr>
        <w:t>5</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Tuner integration</w:t>
      </w:r>
      <w:r>
        <w:rPr>
          <w:webHidden/>
        </w:rPr>
        <w:tab/>
      </w:r>
      <w:r>
        <w:rPr>
          <w:webHidden/>
        </w:rPr>
        <w:fldChar w:fldCharType="begin"/>
      </w:r>
      <w:r>
        <w:rPr>
          <w:webHidden/>
        </w:rPr>
        <w:instrText xml:space="preserve"> PAGEREF _Toc360518927 \h </w:instrText>
      </w:r>
      <w:r>
        <w:rPr>
          <w:webHidden/>
        </w:rPr>
      </w:r>
      <w:r>
        <w:rPr>
          <w:webHidden/>
        </w:rPr>
        <w:fldChar w:fldCharType="separate"/>
      </w:r>
      <w:r>
        <w:rPr>
          <w:webHidden/>
        </w:rPr>
        <w:t>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2.3.1.</w:t>
      </w:r>
      <w:r>
        <w:rPr>
          <w:rFonts w:asciiTheme="minorHAnsi" w:eastAsiaTheme="minorEastAsia" w:hAnsiTheme="minorHAnsi" w:cstheme="minorBidi"/>
          <w:sz w:val="22"/>
          <w:szCs w:val="22"/>
          <w:lang w:eastAsia="en-GB"/>
        </w:rPr>
        <w:tab/>
      </w:r>
      <w:r>
        <w:t>Locally controlled tuners</w:t>
      </w:r>
      <w:r>
        <w:rPr>
          <w:webHidden/>
        </w:rPr>
        <w:tab/>
      </w:r>
      <w:r>
        <w:rPr>
          <w:webHidden/>
        </w:rPr>
        <w:fldChar w:fldCharType="begin"/>
      </w:r>
      <w:r>
        <w:rPr>
          <w:webHidden/>
        </w:rPr>
        <w:instrText xml:space="preserve"> PAGEREF _Toc360518928 \h </w:instrText>
      </w:r>
      <w:r>
        <w:rPr>
          <w:webHidden/>
        </w:rPr>
      </w:r>
      <w:r>
        <w:rPr>
          <w:webHidden/>
        </w:rPr>
        <w:fldChar w:fldCharType="separate"/>
      </w:r>
      <w:r>
        <w:rPr>
          <w:webHidden/>
        </w:rPr>
        <w:t>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2.3.2.</w:t>
      </w:r>
      <w:r>
        <w:rPr>
          <w:rFonts w:asciiTheme="minorHAnsi" w:eastAsiaTheme="minorEastAsia" w:hAnsiTheme="minorHAnsi" w:cstheme="minorBidi"/>
          <w:sz w:val="22"/>
          <w:szCs w:val="22"/>
          <w:lang w:eastAsia="en-GB"/>
        </w:rPr>
        <w:tab/>
      </w:r>
      <w:r>
        <w:t>Host controlled tuners</w:t>
      </w:r>
      <w:r>
        <w:rPr>
          <w:webHidden/>
        </w:rPr>
        <w:tab/>
      </w:r>
      <w:r>
        <w:rPr>
          <w:webHidden/>
        </w:rPr>
        <w:fldChar w:fldCharType="begin"/>
      </w:r>
      <w:r>
        <w:rPr>
          <w:webHidden/>
        </w:rPr>
        <w:instrText xml:space="preserve"> PAGEREF _Toc360518929 \h </w:instrText>
      </w:r>
      <w:r>
        <w:rPr>
          <w:webHidden/>
        </w:rPr>
      </w:r>
      <w:r>
        <w:rPr>
          <w:webHidden/>
        </w:rPr>
        <w:fldChar w:fldCharType="separate"/>
      </w:r>
      <w:r>
        <w:rPr>
          <w:webHidden/>
        </w:rPr>
        <w:t>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2.3.3.</w:t>
      </w:r>
      <w:r>
        <w:rPr>
          <w:rFonts w:asciiTheme="minorHAnsi" w:eastAsiaTheme="minorEastAsia" w:hAnsiTheme="minorHAnsi" w:cstheme="minorBidi"/>
          <w:sz w:val="22"/>
          <w:szCs w:val="22"/>
          <w:lang w:eastAsia="en-GB"/>
        </w:rPr>
        <w:tab/>
      </w:r>
      <w:r>
        <w:t>Tuner control model selection</w:t>
      </w:r>
      <w:r>
        <w:rPr>
          <w:webHidden/>
        </w:rPr>
        <w:tab/>
      </w:r>
      <w:r>
        <w:rPr>
          <w:webHidden/>
        </w:rPr>
        <w:fldChar w:fldCharType="begin"/>
      </w:r>
      <w:r>
        <w:rPr>
          <w:webHidden/>
        </w:rPr>
        <w:instrText xml:space="preserve"> PAGEREF _Toc360518930 \h </w:instrText>
      </w:r>
      <w:r>
        <w:rPr>
          <w:webHidden/>
        </w:rPr>
      </w:r>
      <w:r>
        <w:rPr>
          <w:webHidden/>
        </w:rPr>
        <w:fldChar w:fldCharType="separate"/>
      </w:r>
      <w:r>
        <w:rPr>
          <w:webHidden/>
        </w:rPr>
        <w:t>7</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2.3.4.</w:t>
      </w:r>
      <w:r>
        <w:rPr>
          <w:rFonts w:asciiTheme="minorHAnsi" w:eastAsiaTheme="minorEastAsia" w:hAnsiTheme="minorHAnsi" w:cstheme="minorBidi"/>
          <w:sz w:val="22"/>
          <w:szCs w:val="22"/>
          <w:lang w:eastAsia="en-GB"/>
        </w:rPr>
        <w:tab/>
      </w:r>
      <w:r>
        <w:t>Tuner register behaviour summary</w:t>
      </w:r>
      <w:r>
        <w:rPr>
          <w:webHidden/>
        </w:rPr>
        <w:tab/>
      </w:r>
      <w:r>
        <w:rPr>
          <w:webHidden/>
        </w:rPr>
        <w:fldChar w:fldCharType="begin"/>
      </w:r>
      <w:r>
        <w:rPr>
          <w:webHidden/>
        </w:rPr>
        <w:instrText xml:space="preserve"> PAGEREF _Toc360518931 \h </w:instrText>
      </w:r>
      <w:r>
        <w:rPr>
          <w:webHidden/>
        </w:rPr>
      </w:r>
      <w:r>
        <w:rPr>
          <w:webHidden/>
        </w:rPr>
        <w:fldChar w:fldCharType="separate"/>
      </w:r>
      <w:r>
        <w:rPr>
          <w:webHidden/>
        </w:rPr>
        <w:t>7</w:t>
      </w:r>
      <w:r>
        <w:rPr>
          <w:webHidden/>
        </w:rPr>
        <w:fldChar w:fldCharType="end"/>
      </w:r>
    </w:p>
    <w:p w:rsidR="0087105E" w:rsidRDefault="0087105E">
      <w:pPr>
        <w:pStyle w:val="TOC1"/>
        <w:rPr>
          <w:rFonts w:asciiTheme="minorHAnsi" w:eastAsiaTheme="minorEastAsia" w:hAnsiTheme="minorHAnsi" w:cstheme="minorBidi"/>
          <w:b w:val="0"/>
          <w:noProof/>
          <w:sz w:val="22"/>
          <w:szCs w:val="22"/>
          <w:lang w:eastAsia="en-GB"/>
        </w:rPr>
      </w:pPr>
      <w:r>
        <w:rPr>
          <w:noProof/>
        </w:rPr>
        <w:t>3.</w:t>
      </w:r>
      <w:r>
        <w:rPr>
          <w:rFonts w:asciiTheme="minorHAnsi" w:eastAsiaTheme="minorEastAsia" w:hAnsiTheme="minorHAnsi" w:cstheme="minorBidi"/>
          <w:b w:val="0"/>
          <w:noProof/>
          <w:sz w:val="22"/>
          <w:szCs w:val="22"/>
          <w:lang w:eastAsia="en-GB"/>
        </w:rPr>
        <w:tab/>
      </w:r>
      <w:r>
        <w:rPr>
          <w:noProof/>
        </w:rPr>
        <w:t>Register Set</w:t>
      </w:r>
      <w:r>
        <w:rPr>
          <w:noProof/>
          <w:webHidden/>
        </w:rPr>
        <w:tab/>
      </w:r>
      <w:r>
        <w:rPr>
          <w:noProof/>
          <w:webHidden/>
        </w:rPr>
        <w:fldChar w:fldCharType="begin"/>
      </w:r>
      <w:r>
        <w:rPr>
          <w:noProof/>
          <w:webHidden/>
        </w:rPr>
        <w:instrText xml:space="preserve"> PAGEREF _Toc360518932 \h </w:instrText>
      </w:r>
      <w:r>
        <w:rPr>
          <w:noProof/>
          <w:webHidden/>
        </w:rPr>
      </w:r>
      <w:r>
        <w:rPr>
          <w:noProof/>
          <w:webHidden/>
        </w:rPr>
        <w:fldChar w:fldCharType="separate"/>
      </w:r>
      <w:r>
        <w:rPr>
          <w:noProof/>
          <w:webHidden/>
        </w:rPr>
        <w:t>8</w:t>
      </w:r>
      <w:r>
        <w:rPr>
          <w:noProof/>
          <w:webHidden/>
        </w:rPr>
        <w:fldChar w:fldCharType="end"/>
      </w:r>
    </w:p>
    <w:p w:rsidR="0087105E" w:rsidRDefault="0087105E">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Identification Registers</w:t>
      </w:r>
      <w:r>
        <w:rPr>
          <w:webHidden/>
        </w:rPr>
        <w:tab/>
      </w:r>
      <w:r>
        <w:rPr>
          <w:webHidden/>
        </w:rPr>
        <w:fldChar w:fldCharType="begin"/>
      </w:r>
      <w:r>
        <w:rPr>
          <w:webHidden/>
        </w:rPr>
        <w:instrText xml:space="preserve"> PAGEREF _Toc360518933 \h </w:instrText>
      </w:r>
      <w:r>
        <w:rPr>
          <w:webHidden/>
        </w:rPr>
      </w:r>
      <w:r>
        <w:rPr>
          <w:webHidden/>
        </w:rPr>
        <w:fldChar w:fldCharType="separate"/>
      </w:r>
      <w:r>
        <w:rPr>
          <w:webHidden/>
        </w:rPr>
        <w:t>8</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3.1.1.</w:t>
      </w:r>
      <w:r>
        <w:rPr>
          <w:rFonts w:asciiTheme="minorHAnsi" w:eastAsiaTheme="minorEastAsia" w:hAnsiTheme="minorHAnsi" w:cstheme="minorBidi"/>
          <w:sz w:val="22"/>
          <w:szCs w:val="22"/>
          <w:lang w:eastAsia="en-GB"/>
        </w:rPr>
        <w:tab/>
      </w:r>
      <w:r>
        <w:t>Common TV API Version</w:t>
      </w:r>
      <w:r>
        <w:rPr>
          <w:webHidden/>
        </w:rPr>
        <w:tab/>
      </w:r>
      <w:r>
        <w:rPr>
          <w:webHidden/>
        </w:rPr>
        <w:fldChar w:fldCharType="begin"/>
      </w:r>
      <w:r>
        <w:rPr>
          <w:webHidden/>
        </w:rPr>
        <w:instrText xml:space="preserve"> PAGEREF _Toc360518934 \h </w:instrText>
      </w:r>
      <w:r>
        <w:rPr>
          <w:webHidden/>
        </w:rPr>
      </w:r>
      <w:r>
        <w:rPr>
          <w:webHidden/>
        </w:rPr>
        <w:fldChar w:fldCharType="separate"/>
      </w:r>
      <w:r>
        <w:rPr>
          <w:webHidden/>
        </w:rPr>
        <w:t>8</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3.1.2.</w:t>
      </w:r>
      <w:r>
        <w:rPr>
          <w:rFonts w:asciiTheme="minorHAnsi" w:eastAsiaTheme="minorEastAsia" w:hAnsiTheme="minorHAnsi" w:cstheme="minorBidi"/>
          <w:sz w:val="22"/>
          <w:szCs w:val="22"/>
          <w:lang w:eastAsia="en-GB"/>
        </w:rPr>
        <w:tab/>
      </w:r>
      <w:r>
        <w:t>Spectrum Analyser Firmware Version</w:t>
      </w:r>
      <w:r>
        <w:rPr>
          <w:webHidden/>
        </w:rPr>
        <w:tab/>
      </w:r>
      <w:r>
        <w:rPr>
          <w:webHidden/>
        </w:rPr>
        <w:fldChar w:fldCharType="begin"/>
      </w:r>
      <w:r>
        <w:rPr>
          <w:webHidden/>
        </w:rPr>
        <w:instrText xml:space="preserve"> PAGEREF _Toc360518935 \h </w:instrText>
      </w:r>
      <w:r>
        <w:rPr>
          <w:webHidden/>
        </w:rPr>
      </w:r>
      <w:r>
        <w:rPr>
          <w:webHidden/>
        </w:rPr>
        <w:fldChar w:fldCharType="separate"/>
      </w:r>
      <w:r>
        <w:rPr>
          <w:webHidden/>
        </w:rPr>
        <w:t>8</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3.1.3.</w:t>
      </w:r>
      <w:r>
        <w:rPr>
          <w:rFonts w:asciiTheme="minorHAnsi" w:eastAsiaTheme="minorEastAsia" w:hAnsiTheme="minorHAnsi" w:cstheme="minorBidi"/>
          <w:sz w:val="22"/>
          <w:szCs w:val="22"/>
          <w:lang w:eastAsia="en-GB"/>
        </w:rPr>
        <w:tab/>
      </w:r>
      <w:r>
        <w:t>Firmware Build ID</w:t>
      </w:r>
      <w:r>
        <w:rPr>
          <w:webHidden/>
        </w:rPr>
        <w:tab/>
      </w:r>
      <w:r>
        <w:rPr>
          <w:webHidden/>
        </w:rPr>
        <w:fldChar w:fldCharType="begin"/>
      </w:r>
      <w:r>
        <w:rPr>
          <w:webHidden/>
        </w:rPr>
        <w:instrText xml:space="preserve"> PAGEREF _Toc360518936 \h </w:instrText>
      </w:r>
      <w:r>
        <w:rPr>
          <w:webHidden/>
        </w:rPr>
      </w:r>
      <w:r>
        <w:rPr>
          <w:webHidden/>
        </w:rPr>
        <w:fldChar w:fldCharType="separate"/>
      </w:r>
      <w:r>
        <w:rPr>
          <w:webHidden/>
        </w:rPr>
        <w:t>9</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Basic System Control</w:t>
      </w:r>
      <w:r>
        <w:rPr>
          <w:webHidden/>
        </w:rPr>
        <w:tab/>
      </w:r>
      <w:r>
        <w:rPr>
          <w:webHidden/>
        </w:rPr>
        <w:fldChar w:fldCharType="begin"/>
      </w:r>
      <w:r>
        <w:rPr>
          <w:webHidden/>
        </w:rPr>
        <w:instrText xml:space="preserve"> PAGEREF _Toc360518937 \h </w:instrText>
      </w:r>
      <w:r>
        <w:rPr>
          <w:webHidden/>
        </w:rPr>
      </w:r>
      <w:r>
        <w:rPr>
          <w:webHidden/>
        </w:rPr>
        <w:fldChar w:fldCharType="separate"/>
      </w:r>
      <w:r>
        <w:rPr>
          <w:webHidden/>
        </w:rPr>
        <w:t>9</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3.2.1.</w:t>
      </w:r>
      <w:r>
        <w:rPr>
          <w:rFonts w:asciiTheme="minorHAnsi" w:eastAsiaTheme="minorEastAsia" w:hAnsiTheme="minorHAnsi" w:cstheme="minorBidi"/>
          <w:sz w:val="22"/>
          <w:szCs w:val="22"/>
          <w:lang w:eastAsia="en-GB"/>
        </w:rPr>
        <w:tab/>
      </w:r>
      <w:r>
        <w:t>System Control</w:t>
      </w:r>
      <w:r>
        <w:rPr>
          <w:webHidden/>
        </w:rPr>
        <w:tab/>
      </w:r>
      <w:r>
        <w:rPr>
          <w:webHidden/>
        </w:rPr>
        <w:fldChar w:fldCharType="begin"/>
      </w:r>
      <w:r>
        <w:rPr>
          <w:webHidden/>
        </w:rPr>
        <w:instrText xml:space="preserve"> PAGEREF _Toc360518938 \h </w:instrText>
      </w:r>
      <w:r>
        <w:rPr>
          <w:webHidden/>
        </w:rPr>
      </w:r>
      <w:r>
        <w:rPr>
          <w:webHidden/>
        </w:rPr>
        <w:fldChar w:fldCharType="separate"/>
      </w:r>
      <w:r>
        <w:rPr>
          <w:webHidden/>
        </w:rPr>
        <w:t>9</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3.2.2.</w:t>
      </w:r>
      <w:r>
        <w:rPr>
          <w:rFonts w:asciiTheme="minorHAnsi" w:eastAsiaTheme="minorEastAsia" w:hAnsiTheme="minorHAnsi" w:cstheme="minorBidi"/>
          <w:sz w:val="22"/>
          <w:szCs w:val="22"/>
          <w:lang w:eastAsia="en-GB"/>
        </w:rPr>
        <w:tab/>
      </w:r>
      <w:r>
        <w:t>System State</w:t>
      </w:r>
      <w:r>
        <w:rPr>
          <w:webHidden/>
        </w:rPr>
        <w:tab/>
      </w:r>
      <w:r>
        <w:rPr>
          <w:webHidden/>
        </w:rPr>
        <w:fldChar w:fldCharType="begin"/>
      </w:r>
      <w:r>
        <w:rPr>
          <w:webHidden/>
        </w:rPr>
        <w:instrText xml:space="preserve"> PAGEREF _Toc360518939 \h </w:instrText>
      </w:r>
      <w:r>
        <w:rPr>
          <w:webHidden/>
        </w:rPr>
      </w:r>
      <w:r>
        <w:rPr>
          <w:webHidden/>
        </w:rPr>
        <w:fldChar w:fldCharType="separate"/>
      </w:r>
      <w:r>
        <w:rPr>
          <w:webHidden/>
        </w:rPr>
        <w:t>9</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Tuner Control</w:t>
      </w:r>
      <w:r>
        <w:rPr>
          <w:webHidden/>
        </w:rPr>
        <w:tab/>
      </w:r>
      <w:r>
        <w:rPr>
          <w:webHidden/>
        </w:rPr>
        <w:fldChar w:fldCharType="begin"/>
      </w:r>
      <w:r>
        <w:rPr>
          <w:webHidden/>
        </w:rPr>
        <w:instrText xml:space="preserve"> PAGEREF _Toc360518940 \h </w:instrText>
      </w:r>
      <w:r>
        <w:rPr>
          <w:webHidden/>
        </w:rPr>
      </w:r>
      <w:r>
        <w:rPr>
          <w:webHidden/>
        </w:rPr>
        <w:fldChar w:fldCharType="separate"/>
      </w:r>
      <w:r>
        <w:rPr>
          <w:webHidden/>
        </w:rPr>
        <w:t>10</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3.3.1.</w:t>
      </w:r>
      <w:r>
        <w:rPr>
          <w:rFonts w:asciiTheme="minorHAnsi" w:eastAsiaTheme="minorEastAsia" w:hAnsiTheme="minorHAnsi" w:cstheme="minorBidi"/>
          <w:sz w:val="22"/>
          <w:szCs w:val="22"/>
          <w:lang w:eastAsia="en-GB"/>
        </w:rPr>
        <w:tab/>
      </w:r>
      <w:r>
        <w:t>Tuner Frequency</w:t>
      </w:r>
      <w:r>
        <w:rPr>
          <w:webHidden/>
        </w:rPr>
        <w:tab/>
      </w:r>
      <w:r>
        <w:rPr>
          <w:webHidden/>
        </w:rPr>
        <w:fldChar w:fldCharType="begin"/>
      </w:r>
      <w:r>
        <w:rPr>
          <w:webHidden/>
        </w:rPr>
        <w:instrText xml:space="preserve"> PAGEREF _Toc360518941 \h </w:instrText>
      </w:r>
      <w:r>
        <w:rPr>
          <w:webHidden/>
        </w:rPr>
      </w:r>
      <w:r>
        <w:rPr>
          <w:webHidden/>
        </w:rPr>
        <w:fldChar w:fldCharType="separate"/>
      </w:r>
      <w:r>
        <w:rPr>
          <w:webHidden/>
        </w:rPr>
        <w:t>10</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3.3.2.</w:t>
      </w:r>
      <w:r>
        <w:rPr>
          <w:rFonts w:asciiTheme="minorHAnsi" w:eastAsiaTheme="minorEastAsia" w:hAnsiTheme="minorHAnsi" w:cstheme="minorBidi"/>
          <w:sz w:val="22"/>
          <w:szCs w:val="22"/>
          <w:lang w:eastAsia="en-GB"/>
        </w:rPr>
        <w:tab/>
      </w:r>
      <w:r>
        <w:t>Tuner Bandwidth</w:t>
      </w:r>
      <w:r>
        <w:rPr>
          <w:webHidden/>
        </w:rPr>
        <w:tab/>
      </w:r>
      <w:r>
        <w:rPr>
          <w:webHidden/>
        </w:rPr>
        <w:fldChar w:fldCharType="begin"/>
      </w:r>
      <w:r>
        <w:rPr>
          <w:webHidden/>
        </w:rPr>
        <w:instrText xml:space="preserve"> PAGEREF _Toc360518942 \h </w:instrText>
      </w:r>
      <w:r>
        <w:rPr>
          <w:webHidden/>
        </w:rPr>
      </w:r>
      <w:r>
        <w:rPr>
          <w:webHidden/>
        </w:rPr>
        <w:fldChar w:fldCharType="separate"/>
      </w:r>
      <w:r>
        <w:rPr>
          <w:webHidden/>
        </w:rPr>
        <w:t>10</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3.3.3.</w:t>
      </w:r>
      <w:r>
        <w:rPr>
          <w:rFonts w:asciiTheme="minorHAnsi" w:eastAsiaTheme="minorEastAsia" w:hAnsiTheme="minorHAnsi" w:cstheme="minorBidi"/>
          <w:sz w:val="22"/>
          <w:szCs w:val="22"/>
          <w:lang w:eastAsia="en-GB"/>
        </w:rPr>
        <w:tab/>
      </w:r>
      <w:r>
        <w:t>Tuner Grid Base</w:t>
      </w:r>
      <w:r>
        <w:rPr>
          <w:webHidden/>
        </w:rPr>
        <w:tab/>
      </w:r>
      <w:r>
        <w:rPr>
          <w:webHidden/>
        </w:rPr>
        <w:fldChar w:fldCharType="begin"/>
      </w:r>
      <w:r>
        <w:rPr>
          <w:webHidden/>
        </w:rPr>
        <w:instrText xml:space="preserve"> PAGEREF _Toc360518943 \h </w:instrText>
      </w:r>
      <w:r>
        <w:rPr>
          <w:webHidden/>
        </w:rPr>
      </w:r>
      <w:r>
        <w:rPr>
          <w:webHidden/>
        </w:rPr>
        <w:fldChar w:fldCharType="separate"/>
      </w:r>
      <w:r>
        <w:rPr>
          <w:webHidden/>
        </w:rPr>
        <w:t>10</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3.3.4.</w:t>
      </w:r>
      <w:r>
        <w:rPr>
          <w:rFonts w:asciiTheme="minorHAnsi" w:eastAsiaTheme="minorEastAsia" w:hAnsiTheme="minorHAnsi" w:cstheme="minorBidi"/>
          <w:sz w:val="22"/>
          <w:szCs w:val="22"/>
          <w:lang w:eastAsia="en-GB"/>
        </w:rPr>
        <w:tab/>
      </w:r>
      <w:r>
        <w:t>Tuner Grid Increment</w:t>
      </w:r>
      <w:r>
        <w:rPr>
          <w:webHidden/>
        </w:rPr>
        <w:tab/>
      </w:r>
      <w:r>
        <w:rPr>
          <w:webHidden/>
        </w:rPr>
        <w:fldChar w:fldCharType="begin"/>
      </w:r>
      <w:r>
        <w:rPr>
          <w:webHidden/>
        </w:rPr>
        <w:instrText xml:space="preserve"> PAGEREF _Toc360518944 \h </w:instrText>
      </w:r>
      <w:r>
        <w:rPr>
          <w:webHidden/>
        </w:rPr>
      </w:r>
      <w:r>
        <w:rPr>
          <w:webHidden/>
        </w:rPr>
        <w:fldChar w:fldCharType="separate"/>
      </w:r>
      <w:r>
        <w:rPr>
          <w:webHidden/>
        </w:rPr>
        <w:t>11</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3.3.5.</w:t>
      </w:r>
      <w:r>
        <w:rPr>
          <w:rFonts w:asciiTheme="minorHAnsi" w:eastAsiaTheme="minorEastAsia" w:hAnsiTheme="minorHAnsi" w:cstheme="minorBidi"/>
          <w:sz w:val="22"/>
          <w:szCs w:val="22"/>
          <w:lang w:eastAsia="en-GB"/>
        </w:rPr>
        <w:tab/>
      </w:r>
      <w:r>
        <w:t>Active Tuner Frequency</w:t>
      </w:r>
      <w:r>
        <w:rPr>
          <w:webHidden/>
        </w:rPr>
        <w:tab/>
      </w:r>
      <w:r>
        <w:rPr>
          <w:webHidden/>
        </w:rPr>
        <w:fldChar w:fldCharType="begin"/>
      </w:r>
      <w:r>
        <w:rPr>
          <w:webHidden/>
        </w:rPr>
        <w:instrText xml:space="preserve"> PAGEREF _Toc360518945 \h </w:instrText>
      </w:r>
      <w:r>
        <w:rPr>
          <w:webHidden/>
        </w:rPr>
      </w:r>
      <w:r>
        <w:rPr>
          <w:webHidden/>
        </w:rPr>
        <w:fldChar w:fldCharType="separate"/>
      </w:r>
      <w:r>
        <w:rPr>
          <w:webHidden/>
        </w:rPr>
        <w:t>11</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3.3.6.</w:t>
      </w:r>
      <w:r>
        <w:rPr>
          <w:rFonts w:asciiTheme="minorHAnsi" w:eastAsiaTheme="minorEastAsia" w:hAnsiTheme="minorHAnsi" w:cstheme="minorBidi"/>
          <w:sz w:val="22"/>
          <w:szCs w:val="22"/>
          <w:lang w:eastAsia="en-GB"/>
        </w:rPr>
        <w:tab/>
      </w:r>
      <w:r>
        <w:t>Active Tuner Bandwidth</w:t>
      </w:r>
      <w:r>
        <w:rPr>
          <w:webHidden/>
        </w:rPr>
        <w:tab/>
      </w:r>
      <w:r>
        <w:rPr>
          <w:webHidden/>
        </w:rPr>
        <w:fldChar w:fldCharType="begin"/>
      </w:r>
      <w:r>
        <w:rPr>
          <w:webHidden/>
        </w:rPr>
        <w:instrText xml:space="preserve"> PAGEREF _Toc360518946 \h </w:instrText>
      </w:r>
      <w:r>
        <w:rPr>
          <w:webHidden/>
        </w:rPr>
      </w:r>
      <w:r>
        <w:rPr>
          <w:webHidden/>
        </w:rPr>
        <w:fldChar w:fldCharType="separate"/>
      </w:r>
      <w:r>
        <w:rPr>
          <w:webHidden/>
        </w:rPr>
        <w:t>11</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3.4.</w:t>
      </w:r>
      <w:r>
        <w:rPr>
          <w:rFonts w:asciiTheme="minorHAnsi" w:eastAsiaTheme="minorEastAsia" w:hAnsiTheme="minorHAnsi" w:cstheme="minorBidi"/>
          <w:sz w:val="22"/>
          <w:szCs w:val="22"/>
          <w:lang w:eastAsia="en-GB"/>
        </w:rPr>
        <w:tab/>
      </w:r>
      <w:r>
        <w:t>Front End Override Registers</w:t>
      </w:r>
      <w:r>
        <w:rPr>
          <w:webHidden/>
        </w:rPr>
        <w:tab/>
      </w:r>
      <w:r>
        <w:rPr>
          <w:webHidden/>
        </w:rPr>
        <w:fldChar w:fldCharType="begin"/>
      </w:r>
      <w:r>
        <w:rPr>
          <w:webHidden/>
        </w:rPr>
        <w:instrText xml:space="preserve"> PAGEREF _Toc360518947 \h </w:instrText>
      </w:r>
      <w:r>
        <w:rPr>
          <w:webHidden/>
        </w:rPr>
      </w:r>
      <w:r>
        <w:rPr>
          <w:webHidden/>
        </w:rPr>
        <w:fldChar w:fldCharType="separate"/>
      </w:r>
      <w:r>
        <w:rPr>
          <w:webHidden/>
        </w:rPr>
        <w:t>12</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3.4.1.</w:t>
      </w:r>
      <w:r>
        <w:rPr>
          <w:rFonts w:asciiTheme="minorHAnsi" w:eastAsiaTheme="minorEastAsia" w:hAnsiTheme="minorHAnsi" w:cstheme="minorBidi"/>
          <w:sz w:val="22"/>
          <w:szCs w:val="22"/>
          <w:lang w:eastAsia="en-GB"/>
        </w:rPr>
        <w:tab/>
      </w:r>
      <w:r>
        <w:t>Front End Group</w:t>
      </w:r>
      <w:r>
        <w:rPr>
          <w:webHidden/>
        </w:rPr>
        <w:tab/>
      </w:r>
      <w:r>
        <w:rPr>
          <w:webHidden/>
        </w:rPr>
        <w:fldChar w:fldCharType="begin"/>
      </w:r>
      <w:r>
        <w:rPr>
          <w:webHidden/>
        </w:rPr>
        <w:instrText xml:space="preserve"> PAGEREF _Toc360518948 \h </w:instrText>
      </w:r>
      <w:r>
        <w:rPr>
          <w:webHidden/>
        </w:rPr>
      </w:r>
      <w:r>
        <w:rPr>
          <w:webHidden/>
        </w:rPr>
        <w:fldChar w:fldCharType="separate"/>
      </w:r>
      <w:r>
        <w:rPr>
          <w:webHidden/>
        </w:rPr>
        <w:t>12</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3.4.2.</w:t>
      </w:r>
      <w:r>
        <w:rPr>
          <w:rFonts w:asciiTheme="minorHAnsi" w:eastAsiaTheme="minorEastAsia" w:hAnsiTheme="minorHAnsi" w:cstheme="minorBidi"/>
          <w:sz w:val="22"/>
          <w:szCs w:val="22"/>
          <w:lang w:eastAsia="en-GB"/>
        </w:rPr>
        <w:tab/>
      </w:r>
      <w:r>
        <w:t>Front End Control</w:t>
      </w:r>
      <w:r>
        <w:rPr>
          <w:webHidden/>
        </w:rPr>
        <w:tab/>
      </w:r>
      <w:r>
        <w:rPr>
          <w:webHidden/>
        </w:rPr>
        <w:fldChar w:fldCharType="begin"/>
      </w:r>
      <w:r>
        <w:rPr>
          <w:webHidden/>
        </w:rPr>
        <w:instrText xml:space="preserve"> PAGEREF _Toc360518949 \h </w:instrText>
      </w:r>
      <w:r>
        <w:rPr>
          <w:webHidden/>
        </w:rPr>
      </w:r>
      <w:r>
        <w:rPr>
          <w:webHidden/>
        </w:rPr>
        <w:fldChar w:fldCharType="separate"/>
      </w:r>
      <w:r>
        <w:rPr>
          <w:webHidden/>
        </w:rPr>
        <w:t>12</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3.4.3.</w:t>
      </w:r>
      <w:r>
        <w:rPr>
          <w:rFonts w:asciiTheme="minorHAnsi" w:eastAsiaTheme="minorEastAsia" w:hAnsiTheme="minorHAnsi" w:cstheme="minorBidi"/>
          <w:sz w:val="22"/>
          <w:szCs w:val="22"/>
          <w:lang w:eastAsia="en-GB"/>
        </w:rPr>
        <w:tab/>
      </w:r>
      <w:r>
        <w:t>ADC Sample Rate</w:t>
      </w:r>
      <w:r>
        <w:rPr>
          <w:webHidden/>
        </w:rPr>
        <w:tab/>
      </w:r>
      <w:r>
        <w:rPr>
          <w:webHidden/>
        </w:rPr>
        <w:fldChar w:fldCharType="begin"/>
      </w:r>
      <w:r>
        <w:rPr>
          <w:webHidden/>
        </w:rPr>
        <w:instrText xml:space="preserve"> PAGEREF _Toc360518950 \h </w:instrText>
      </w:r>
      <w:r>
        <w:rPr>
          <w:webHidden/>
        </w:rPr>
      </w:r>
      <w:r>
        <w:rPr>
          <w:webHidden/>
        </w:rPr>
        <w:fldChar w:fldCharType="separate"/>
      </w:r>
      <w:r>
        <w:rPr>
          <w:webHidden/>
        </w:rPr>
        <w:t>13</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3.4.4.</w:t>
      </w:r>
      <w:r>
        <w:rPr>
          <w:rFonts w:asciiTheme="minorHAnsi" w:eastAsiaTheme="minorEastAsia" w:hAnsiTheme="minorHAnsi" w:cstheme="minorBidi"/>
          <w:sz w:val="22"/>
          <w:szCs w:val="22"/>
          <w:lang w:eastAsia="en-GB"/>
        </w:rPr>
        <w:tab/>
      </w:r>
      <w:r>
        <w:t>IF Frequency</w:t>
      </w:r>
      <w:r>
        <w:rPr>
          <w:webHidden/>
        </w:rPr>
        <w:tab/>
      </w:r>
      <w:r>
        <w:rPr>
          <w:webHidden/>
        </w:rPr>
        <w:fldChar w:fldCharType="begin"/>
      </w:r>
      <w:r>
        <w:rPr>
          <w:webHidden/>
        </w:rPr>
        <w:instrText xml:space="preserve"> PAGEREF _Toc360518951 \h </w:instrText>
      </w:r>
      <w:r>
        <w:rPr>
          <w:webHidden/>
        </w:rPr>
      </w:r>
      <w:r>
        <w:rPr>
          <w:webHidden/>
        </w:rPr>
        <w:fldChar w:fldCharType="separate"/>
      </w:r>
      <w:r>
        <w:rPr>
          <w:webHidden/>
        </w:rPr>
        <w:t>13</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3.4.5.</w:t>
      </w:r>
      <w:r>
        <w:rPr>
          <w:rFonts w:asciiTheme="minorHAnsi" w:eastAsiaTheme="minorEastAsia" w:hAnsiTheme="minorHAnsi" w:cstheme="minorBidi"/>
          <w:sz w:val="22"/>
          <w:szCs w:val="22"/>
          <w:lang w:eastAsia="en-GB"/>
        </w:rPr>
        <w:tab/>
      </w:r>
      <w:r>
        <w:t>AGC Sample Period</w:t>
      </w:r>
      <w:r>
        <w:rPr>
          <w:webHidden/>
        </w:rPr>
        <w:tab/>
      </w:r>
      <w:r>
        <w:rPr>
          <w:webHidden/>
        </w:rPr>
        <w:fldChar w:fldCharType="begin"/>
      </w:r>
      <w:r>
        <w:rPr>
          <w:webHidden/>
        </w:rPr>
        <w:instrText xml:space="preserve"> PAGEREF _Toc360518952 \h </w:instrText>
      </w:r>
      <w:r>
        <w:rPr>
          <w:webHidden/>
        </w:rPr>
      </w:r>
      <w:r>
        <w:rPr>
          <w:webHidden/>
        </w:rPr>
        <w:fldChar w:fldCharType="separate"/>
      </w:r>
      <w:r>
        <w:rPr>
          <w:webHidden/>
        </w:rPr>
        <w:t>13</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3.4.6.</w:t>
      </w:r>
      <w:r>
        <w:rPr>
          <w:rFonts w:asciiTheme="minorHAnsi" w:eastAsiaTheme="minorEastAsia" w:hAnsiTheme="minorHAnsi" w:cstheme="minorBidi"/>
          <w:sz w:val="22"/>
          <w:szCs w:val="22"/>
          <w:lang w:eastAsia="en-GB"/>
        </w:rPr>
        <w:tab/>
      </w:r>
      <w:r>
        <w:t>SCP FIR Filter Coefficients</w:t>
      </w:r>
      <w:r>
        <w:rPr>
          <w:webHidden/>
        </w:rPr>
        <w:tab/>
      </w:r>
      <w:r>
        <w:rPr>
          <w:webHidden/>
        </w:rPr>
        <w:fldChar w:fldCharType="begin"/>
      </w:r>
      <w:r>
        <w:rPr>
          <w:webHidden/>
        </w:rPr>
        <w:instrText xml:space="preserve"> PAGEREF _Toc360518953 \h </w:instrText>
      </w:r>
      <w:r>
        <w:rPr>
          <w:webHidden/>
        </w:rPr>
      </w:r>
      <w:r>
        <w:rPr>
          <w:webHidden/>
        </w:rPr>
        <w:fldChar w:fldCharType="separate"/>
      </w:r>
      <w:r>
        <w:rPr>
          <w:webHidden/>
        </w:rPr>
        <w:t>13</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3.5.</w:t>
      </w:r>
      <w:r>
        <w:rPr>
          <w:rFonts w:asciiTheme="minorHAnsi" w:eastAsiaTheme="minorEastAsia" w:hAnsiTheme="minorHAnsi" w:cstheme="minorBidi"/>
          <w:sz w:val="22"/>
          <w:szCs w:val="22"/>
          <w:lang w:eastAsia="en-GB"/>
        </w:rPr>
        <w:tab/>
      </w:r>
      <w:r>
        <w:t>Scan Parameters</w:t>
      </w:r>
      <w:r>
        <w:rPr>
          <w:webHidden/>
        </w:rPr>
        <w:tab/>
      </w:r>
      <w:r>
        <w:rPr>
          <w:webHidden/>
        </w:rPr>
        <w:fldChar w:fldCharType="begin"/>
      </w:r>
      <w:r>
        <w:rPr>
          <w:webHidden/>
        </w:rPr>
        <w:instrText xml:space="preserve"> PAGEREF _Toc360518954 \h </w:instrText>
      </w:r>
      <w:r>
        <w:rPr>
          <w:webHidden/>
        </w:rPr>
      </w:r>
      <w:r>
        <w:rPr>
          <w:webHidden/>
        </w:rPr>
        <w:fldChar w:fldCharType="separate"/>
      </w:r>
      <w:r>
        <w:rPr>
          <w:webHidden/>
        </w:rPr>
        <w:t>14</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3.5.1.</w:t>
      </w:r>
      <w:r>
        <w:rPr>
          <w:rFonts w:asciiTheme="minorHAnsi" w:eastAsiaTheme="minorEastAsia" w:hAnsiTheme="minorHAnsi" w:cstheme="minorBidi"/>
          <w:sz w:val="22"/>
          <w:szCs w:val="22"/>
          <w:lang w:eastAsia="en-GB"/>
        </w:rPr>
        <w:tab/>
      </w:r>
      <w:r>
        <w:t>Scan Range</w:t>
      </w:r>
      <w:r>
        <w:rPr>
          <w:webHidden/>
        </w:rPr>
        <w:tab/>
      </w:r>
      <w:r>
        <w:rPr>
          <w:webHidden/>
        </w:rPr>
        <w:fldChar w:fldCharType="begin"/>
      </w:r>
      <w:r>
        <w:rPr>
          <w:webHidden/>
        </w:rPr>
        <w:instrText xml:space="preserve"> PAGEREF _Toc360518955 \h </w:instrText>
      </w:r>
      <w:r>
        <w:rPr>
          <w:webHidden/>
        </w:rPr>
      </w:r>
      <w:r>
        <w:rPr>
          <w:webHidden/>
        </w:rPr>
        <w:fldChar w:fldCharType="separate"/>
      </w:r>
      <w:r>
        <w:rPr>
          <w:webHidden/>
        </w:rPr>
        <w:t>14</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3.5.2.</w:t>
      </w:r>
      <w:r>
        <w:rPr>
          <w:rFonts w:asciiTheme="minorHAnsi" w:eastAsiaTheme="minorEastAsia" w:hAnsiTheme="minorHAnsi" w:cstheme="minorBidi"/>
          <w:sz w:val="22"/>
          <w:szCs w:val="22"/>
          <w:lang w:eastAsia="en-GB"/>
        </w:rPr>
        <w:tab/>
      </w:r>
      <w:r>
        <w:t>Scan Resolution</w:t>
      </w:r>
      <w:r>
        <w:rPr>
          <w:webHidden/>
        </w:rPr>
        <w:tab/>
      </w:r>
      <w:r>
        <w:rPr>
          <w:webHidden/>
        </w:rPr>
        <w:fldChar w:fldCharType="begin"/>
      </w:r>
      <w:r>
        <w:rPr>
          <w:webHidden/>
        </w:rPr>
        <w:instrText xml:space="preserve"> PAGEREF _Toc360518956 \h </w:instrText>
      </w:r>
      <w:r>
        <w:rPr>
          <w:webHidden/>
        </w:rPr>
      </w:r>
      <w:r>
        <w:rPr>
          <w:webHidden/>
        </w:rPr>
        <w:fldChar w:fldCharType="separate"/>
      </w:r>
      <w:r>
        <w:rPr>
          <w:webHidden/>
        </w:rPr>
        <w:t>14</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3.5.3.</w:t>
      </w:r>
      <w:r>
        <w:rPr>
          <w:rFonts w:asciiTheme="minorHAnsi" w:eastAsiaTheme="minorEastAsia" w:hAnsiTheme="minorHAnsi" w:cstheme="minorBidi"/>
          <w:sz w:val="22"/>
          <w:szCs w:val="22"/>
          <w:lang w:eastAsia="en-GB"/>
        </w:rPr>
        <w:tab/>
      </w:r>
      <w:r>
        <w:t>Tuning Step</w:t>
      </w:r>
      <w:r>
        <w:rPr>
          <w:webHidden/>
        </w:rPr>
        <w:tab/>
      </w:r>
      <w:r>
        <w:rPr>
          <w:webHidden/>
        </w:rPr>
        <w:fldChar w:fldCharType="begin"/>
      </w:r>
      <w:r>
        <w:rPr>
          <w:webHidden/>
        </w:rPr>
        <w:instrText xml:space="preserve"> PAGEREF _Toc360518957 \h </w:instrText>
      </w:r>
      <w:r>
        <w:rPr>
          <w:webHidden/>
        </w:rPr>
      </w:r>
      <w:r>
        <w:rPr>
          <w:webHidden/>
        </w:rPr>
        <w:fldChar w:fldCharType="separate"/>
      </w:r>
      <w:r>
        <w:rPr>
          <w:webHidden/>
        </w:rPr>
        <w:t>14</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3.5.4.</w:t>
      </w:r>
      <w:r>
        <w:rPr>
          <w:rFonts w:asciiTheme="minorHAnsi" w:eastAsiaTheme="minorEastAsia" w:hAnsiTheme="minorHAnsi" w:cstheme="minorBidi"/>
          <w:sz w:val="22"/>
          <w:szCs w:val="22"/>
          <w:lang w:eastAsia="en-GB"/>
        </w:rPr>
        <w:tab/>
      </w:r>
      <w:r>
        <w:t>Measurement Control</w:t>
      </w:r>
      <w:r>
        <w:rPr>
          <w:webHidden/>
        </w:rPr>
        <w:tab/>
      </w:r>
      <w:r>
        <w:rPr>
          <w:webHidden/>
        </w:rPr>
        <w:fldChar w:fldCharType="begin"/>
      </w:r>
      <w:r>
        <w:rPr>
          <w:webHidden/>
        </w:rPr>
        <w:instrText xml:space="preserve"> PAGEREF _Toc360518958 \h </w:instrText>
      </w:r>
      <w:r>
        <w:rPr>
          <w:webHidden/>
        </w:rPr>
      </w:r>
      <w:r>
        <w:rPr>
          <w:webHidden/>
        </w:rPr>
        <w:fldChar w:fldCharType="separate"/>
      </w:r>
      <w:r>
        <w:rPr>
          <w:webHidden/>
        </w:rPr>
        <w:t>14</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3.5.5.</w:t>
      </w:r>
      <w:r>
        <w:rPr>
          <w:rFonts w:asciiTheme="minorHAnsi" w:eastAsiaTheme="minorEastAsia" w:hAnsiTheme="minorHAnsi" w:cstheme="minorBidi"/>
          <w:sz w:val="22"/>
          <w:szCs w:val="22"/>
          <w:lang w:eastAsia="en-GB"/>
        </w:rPr>
        <w:tab/>
      </w:r>
      <w:r>
        <w:t>Averaging Period</w:t>
      </w:r>
      <w:r>
        <w:rPr>
          <w:webHidden/>
        </w:rPr>
        <w:tab/>
      </w:r>
      <w:r>
        <w:rPr>
          <w:webHidden/>
        </w:rPr>
        <w:fldChar w:fldCharType="begin"/>
      </w:r>
      <w:r>
        <w:rPr>
          <w:webHidden/>
        </w:rPr>
        <w:instrText xml:space="preserve"> PAGEREF _Toc360518959 \h </w:instrText>
      </w:r>
      <w:r>
        <w:rPr>
          <w:webHidden/>
        </w:rPr>
      </w:r>
      <w:r>
        <w:rPr>
          <w:webHidden/>
        </w:rPr>
        <w:fldChar w:fldCharType="separate"/>
      </w:r>
      <w:r>
        <w:rPr>
          <w:webHidden/>
        </w:rPr>
        <w:t>15</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3.5.6.</w:t>
      </w:r>
      <w:r>
        <w:rPr>
          <w:rFonts w:asciiTheme="minorHAnsi" w:eastAsiaTheme="minorEastAsia" w:hAnsiTheme="minorHAnsi" w:cstheme="minorBidi"/>
          <w:sz w:val="22"/>
          <w:szCs w:val="22"/>
          <w:lang w:eastAsia="en-GB"/>
        </w:rPr>
        <w:tab/>
      </w:r>
      <w:r>
        <w:t>IF Gain Override</w:t>
      </w:r>
      <w:r>
        <w:rPr>
          <w:webHidden/>
        </w:rPr>
        <w:tab/>
      </w:r>
      <w:r>
        <w:rPr>
          <w:webHidden/>
        </w:rPr>
        <w:fldChar w:fldCharType="begin"/>
      </w:r>
      <w:r>
        <w:rPr>
          <w:webHidden/>
        </w:rPr>
        <w:instrText xml:space="preserve"> PAGEREF _Toc360518960 \h </w:instrText>
      </w:r>
      <w:r>
        <w:rPr>
          <w:webHidden/>
        </w:rPr>
      </w:r>
      <w:r>
        <w:rPr>
          <w:webHidden/>
        </w:rPr>
        <w:fldChar w:fldCharType="separate"/>
      </w:r>
      <w:r>
        <w:rPr>
          <w:webHidden/>
        </w:rPr>
        <w:t>15</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3.6.</w:t>
      </w:r>
      <w:r>
        <w:rPr>
          <w:rFonts w:asciiTheme="minorHAnsi" w:eastAsiaTheme="minorEastAsia" w:hAnsiTheme="minorHAnsi" w:cstheme="minorBidi"/>
          <w:sz w:val="22"/>
          <w:szCs w:val="22"/>
          <w:lang w:eastAsia="en-GB"/>
        </w:rPr>
        <w:tab/>
      </w:r>
      <w:r>
        <w:t>Tuner Characteristics</w:t>
      </w:r>
      <w:r>
        <w:rPr>
          <w:webHidden/>
        </w:rPr>
        <w:tab/>
      </w:r>
      <w:r>
        <w:rPr>
          <w:webHidden/>
        </w:rPr>
        <w:fldChar w:fldCharType="begin"/>
      </w:r>
      <w:r>
        <w:rPr>
          <w:webHidden/>
        </w:rPr>
        <w:instrText xml:space="preserve"> PAGEREF _Toc360518961 \h </w:instrText>
      </w:r>
      <w:r>
        <w:rPr>
          <w:webHidden/>
        </w:rPr>
      </w:r>
      <w:r>
        <w:rPr>
          <w:webHidden/>
        </w:rPr>
        <w:fldChar w:fldCharType="separate"/>
      </w:r>
      <w:r>
        <w:rPr>
          <w:webHidden/>
        </w:rPr>
        <w:t>16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3.6.1.</w:t>
      </w:r>
      <w:r>
        <w:rPr>
          <w:rFonts w:asciiTheme="minorHAnsi" w:eastAsiaTheme="minorEastAsia" w:hAnsiTheme="minorHAnsi" w:cstheme="minorBidi"/>
          <w:sz w:val="22"/>
          <w:szCs w:val="22"/>
          <w:lang w:eastAsia="en-GB"/>
        </w:rPr>
        <w:tab/>
      </w:r>
      <w:r>
        <w:t>Tuner Filter 3dB point</w:t>
      </w:r>
      <w:r>
        <w:rPr>
          <w:webHidden/>
        </w:rPr>
        <w:tab/>
      </w:r>
      <w:r>
        <w:rPr>
          <w:webHidden/>
        </w:rPr>
        <w:fldChar w:fldCharType="begin"/>
      </w:r>
      <w:r>
        <w:rPr>
          <w:webHidden/>
        </w:rPr>
        <w:instrText xml:space="preserve"> PAGEREF _Toc360518962 \h </w:instrText>
      </w:r>
      <w:r>
        <w:rPr>
          <w:webHidden/>
        </w:rPr>
      </w:r>
      <w:r>
        <w:rPr>
          <w:webHidden/>
        </w:rPr>
        <w:fldChar w:fldCharType="separate"/>
      </w:r>
      <w:r>
        <w:rPr>
          <w:webHidden/>
        </w:rPr>
        <w:t>16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3.6.2.</w:t>
      </w:r>
      <w:r>
        <w:rPr>
          <w:rFonts w:asciiTheme="minorHAnsi" w:eastAsiaTheme="minorEastAsia" w:hAnsiTheme="minorHAnsi" w:cstheme="minorBidi"/>
          <w:sz w:val="22"/>
          <w:szCs w:val="22"/>
          <w:lang w:eastAsia="en-GB"/>
        </w:rPr>
        <w:tab/>
      </w:r>
      <w:r>
        <w:t>Tuner Filter 6dB point</w:t>
      </w:r>
      <w:r>
        <w:rPr>
          <w:webHidden/>
        </w:rPr>
        <w:tab/>
      </w:r>
      <w:r>
        <w:rPr>
          <w:webHidden/>
        </w:rPr>
        <w:fldChar w:fldCharType="begin"/>
      </w:r>
      <w:r>
        <w:rPr>
          <w:webHidden/>
        </w:rPr>
        <w:instrText xml:space="preserve"> PAGEREF _Toc360518963 \h </w:instrText>
      </w:r>
      <w:r>
        <w:rPr>
          <w:webHidden/>
        </w:rPr>
      </w:r>
      <w:r>
        <w:rPr>
          <w:webHidden/>
        </w:rPr>
        <w:fldChar w:fldCharType="separate"/>
      </w:r>
      <w:r>
        <w:rPr>
          <w:webHidden/>
        </w:rPr>
        <w:t>16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3.6.3.</w:t>
      </w:r>
      <w:r>
        <w:rPr>
          <w:rFonts w:asciiTheme="minorHAnsi" w:eastAsiaTheme="minorEastAsia" w:hAnsiTheme="minorHAnsi" w:cstheme="minorBidi"/>
          <w:sz w:val="22"/>
          <w:szCs w:val="22"/>
          <w:lang w:eastAsia="en-GB"/>
        </w:rPr>
        <w:tab/>
      </w:r>
      <w:r>
        <w:t>Tuner Filter 9dB point</w:t>
      </w:r>
      <w:r>
        <w:rPr>
          <w:webHidden/>
        </w:rPr>
        <w:tab/>
      </w:r>
      <w:r>
        <w:rPr>
          <w:webHidden/>
        </w:rPr>
        <w:fldChar w:fldCharType="begin"/>
      </w:r>
      <w:r>
        <w:rPr>
          <w:webHidden/>
        </w:rPr>
        <w:instrText xml:space="preserve"> PAGEREF _Toc360518964 \h </w:instrText>
      </w:r>
      <w:r>
        <w:rPr>
          <w:webHidden/>
        </w:rPr>
      </w:r>
      <w:r>
        <w:rPr>
          <w:webHidden/>
        </w:rPr>
        <w:fldChar w:fldCharType="separate"/>
      </w:r>
      <w:r>
        <w:rPr>
          <w:webHidden/>
        </w:rPr>
        <w:t>16</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3.6.4.</w:t>
      </w:r>
      <w:r>
        <w:rPr>
          <w:rFonts w:asciiTheme="minorHAnsi" w:eastAsiaTheme="minorEastAsia" w:hAnsiTheme="minorHAnsi" w:cstheme="minorBidi"/>
          <w:sz w:val="22"/>
          <w:szCs w:val="22"/>
          <w:lang w:eastAsia="en-GB"/>
        </w:rPr>
        <w:tab/>
      </w:r>
      <w:r>
        <w:t>Tuner Filter 12dB point</w:t>
      </w:r>
      <w:r>
        <w:rPr>
          <w:webHidden/>
        </w:rPr>
        <w:tab/>
      </w:r>
      <w:r>
        <w:rPr>
          <w:webHidden/>
        </w:rPr>
        <w:fldChar w:fldCharType="begin"/>
      </w:r>
      <w:r>
        <w:rPr>
          <w:webHidden/>
        </w:rPr>
        <w:instrText xml:space="preserve"> PAGEREF _Toc360518965 \h </w:instrText>
      </w:r>
      <w:r>
        <w:rPr>
          <w:webHidden/>
        </w:rPr>
      </w:r>
      <w:r>
        <w:rPr>
          <w:webHidden/>
        </w:rPr>
        <w:fldChar w:fldCharType="separate"/>
      </w:r>
      <w:r>
        <w:rPr>
          <w:webHidden/>
        </w:rPr>
        <w:t>17</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3.7.</w:t>
      </w:r>
      <w:r>
        <w:rPr>
          <w:rFonts w:asciiTheme="minorHAnsi" w:eastAsiaTheme="minorEastAsia" w:hAnsiTheme="minorHAnsi" w:cstheme="minorBidi"/>
          <w:sz w:val="22"/>
          <w:szCs w:val="22"/>
          <w:lang w:eastAsia="en-GB"/>
        </w:rPr>
        <w:tab/>
      </w:r>
      <w:r>
        <w:t>Data Output</w:t>
      </w:r>
      <w:r>
        <w:rPr>
          <w:webHidden/>
        </w:rPr>
        <w:tab/>
      </w:r>
      <w:r>
        <w:rPr>
          <w:webHidden/>
        </w:rPr>
        <w:fldChar w:fldCharType="begin"/>
      </w:r>
      <w:r>
        <w:rPr>
          <w:webHidden/>
        </w:rPr>
        <w:instrText xml:space="preserve"> PAGEREF _Toc360518966 \h </w:instrText>
      </w:r>
      <w:r>
        <w:rPr>
          <w:webHidden/>
        </w:rPr>
      </w:r>
      <w:r>
        <w:rPr>
          <w:webHidden/>
        </w:rPr>
        <w:fldChar w:fldCharType="separate"/>
      </w:r>
      <w:r>
        <w:rPr>
          <w:webHidden/>
        </w:rPr>
        <w:t>17</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3.7.1.</w:t>
      </w:r>
      <w:r>
        <w:rPr>
          <w:rFonts w:asciiTheme="minorHAnsi" w:eastAsiaTheme="minorEastAsia" w:hAnsiTheme="minorHAnsi" w:cstheme="minorBidi"/>
          <w:sz w:val="22"/>
          <w:szCs w:val="22"/>
          <w:lang w:eastAsia="en-GB"/>
        </w:rPr>
        <w:tab/>
      </w:r>
      <w:r>
        <w:t>Output Spectrum Pointer</w:t>
      </w:r>
      <w:r>
        <w:rPr>
          <w:webHidden/>
        </w:rPr>
        <w:tab/>
      </w:r>
      <w:r>
        <w:rPr>
          <w:webHidden/>
        </w:rPr>
        <w:fldChar w:fldCharType="begin"/>
      </w:r>
      <w:r>
        <w:rPr>
          <w:webHidden/>
        </w:rPr>
        <w:instrText xml:space="preserve"> PAGEREF _Toc360518967 \h </w:instrText>
      </w:r>
      <w:r>
        <w:rPr>
          <w:webHidden/>
        </w:rPr>
      </w:r>
      <w:r>
        <w:rPr>
          <w:webHidden/>
        </w:rPr>
        <w:fldChar w:fldCharType="separate"/>
      </w:r>
      <w:r>
        <w:rPr>
          <w:webHidden/>
        </w:rPr>
        <w:t>17</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3.7.2.</w:t>
      </w:r>
      <w:r>
        <w:rPr>
          <w:rFonts w:asciiTheme="minorHAnsi" w:eastAsiaTheme="minorEastAsia" w:hAnsiTheme="minorHAnsi" w:cstheme="minorBidi"/>
          <w:sz w:val="22"/>
          <w:szCs w:val="22"/>
          <w:lang w:eastAsia="en-GB"/>
        </w:rPr>
        <w:tab/>
      </w:r>
      <w:r>
        <w:t>Output Spectrum Length</w:t>
      </w:r>
      <w:r>
        <w:rPr>
          <w:webHidden/>
        </w:rPr>
        <w:tab/>
      </w:r>
      <w:r>
        <w:rPr>
          <w:webHidden/>
        </w:rPr>
        <w:fldChar w:fldCharType="begin"/>
      </w:r>
      <w:r>
        <w:rPr>
          <w:webHidden/>
        </w:rPr>
        <w:instrText xml:space="preserve"> PAGEREF _Toc360518968 \h </w:instrText>
      </w:r>
      <w:r>
        <w:rPr>
          <w:webHidden/>
        </w:rPr>
      </w:r>
      <w:r>
        <w:rPr>
          <w:webHidden/>
        </w:rPr>
        <w:fldChar w:fldCharType="separate"/>
      </w:r>
      <w:r>
        <w:rPr>
          <w:webHidden/>
        </w:rPr>
        <w:t>18</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3.7.3.</w:t>
      </w:r>
      <w:r>
        <w:rPr>
          <w:rFonts w:asciiTheme="minorHAnsi" w:eastAsiaTheme="minorEastAsia" w:hAnsiTheme="minorHAnsi" w:cstheme="minorBidi"/>
          <w:sz w:val="22"/>
          <w:szCs w:val="22"/>
          <w:lang w:eastAsia="en-GB"/>
        </w:rPr>
        <w:tab/>
      </w:r>
      <w:r>
        <w:t>Maximum RSSI</w:t>
      </w:r>
      <w:r>
        <w:rPr>
          <w:webHidden/>
        </w:rPr>
        <w:tab/>
      </w:r>
      <w:r>
        <w:rPr>
          <w:webHidden/>
        </w:rPr>
        <w:fldChar w:fldCharType="begin"/>
      </w:r>
      <w:r>
        <w:rPr>
          <w:webHidden/>
        </w:rPr>
        <w:instrText xml:space="preserve"> PAGEREF _Toc360518969 \h </w:instrText>
      </w:r>
      <w:r>
        <w:rPr>
          <w:webHidden/>
        </w:rPr>
      </w:r>
      <w:r>
        <w:rPr>
          <w:webHidden/>
        </w:rPr>
        <w:fldChar w:fldCharType="separate"/>
      </w:r>
      <w:r>
        <w:rPr>
          <w:webHidden/>
        </w:rPr>
        <w:t>18</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3.7.4.</w:t>
      </w:r>
      <w:r>
        <w:rPr>
          <w:rFonts w:asciiTheme="minorHAnsi" w:eastAsiaTheme="minorEastAsia" w:hAnsiTheme="minorHAnsi" w:cstheme="minorBidi"/>
          <w:sz w:val="22"/>
          <w:szCs w:val="22"/>
          <w:lang w:eastAsia="en-GB"/>
        </w:rPr>
        <w:tab/>
      </w:r>
      <w:r>
        <w:t>Reference IF Gain</w:t>
      </w:r>
      <w:r>
        <w:rPr>
          <w:webHidden/>
        </w:rPr>
        <w:tab/>
      </w:r>
      <w:r>
        <w:rPr>
          <w:webHidden/>
        </w:rPr>
        <w:fldChar w:fldCharType="begin"/>
      </w:r>
      <w:r>
        <w:rPr>
          <w:webHidden/>
        </w:rPr>
        <w:instrText xml:space="preserve"> PAGEREF _Toc360518970 \h </w:instrText>
      </w:r>
      <w:r>
        <w:rPr>
          <w:webHidden/>
        </w:rPr>
      </w:r>
      <w:r>
        <w:rPr>
          <w:webHidden/>
        </w:rPr>
        <w:fldChar w:fldCharType="separate"/>
      </w:r>
      <w:r>
        <w:rPr>
          <w:webHidden/>
        </w:rPr>
        <w:t>18</w:t>
      </w:r>
      <w:r>
        <w:rPr>
          <w:webHidden/>
        </w:rPr>
        <w:fldChar w:fldCharType="end"/>
      </w:r>
    </w:p>
    <w:p w:rsidR="0087105E" w:rsidRDefault="0087105E">
      <w:pPr>
        <w:pStyle w:val="TOC2"/>
        <w:rPr>
          <w:rFonts w:asciiTheme="minorHAnsi" w:eastAsiaTheme="minorEastAsia" w:hAnsiTheme="minorHAnsi" w:cstheme="minorBidi"/>
          <w:sz w:val="22"/>
          <w:szCs w:val="22"/>
          <w:lang w:eastAsia="en-GB"/>
        </w:rPr>
      </w:pPr>
      <w:r>
        <w:t>3.8.</w:t>
      </w:r>
      <w:r>
        <w:rPr>
          <w:rFonts w:asciiTheme="minorHAnsi" w:eastAsiaTheme="minorEastAsia" w:hAnsiTheme="minorHAnsi" w:cstheme="minorBidi"/>
          <w:sz w:val="22"/>
          <w:szCs w:val="22"/>
          <w:lang w:eastAsia="en-GB"/>
        </w:rPr>
        <w:tab/>
      </w:r>
      <w:r>
        <w:t>Scan Results Summary</w:t>
      </w:r>
      <w:r>
        <w:rPr>
          <w:webHidden/>
        </w:rPr>
        <w:tab/>
      </w:r>
      <w:r>
        <w:rPr>
          <w:webHidden/>
        </w:rPr>
        <w:fldChar w:fldCharType="begin"/>
      </w:r>
      <w:r>
        <w:rPr>
          <w:webHidden/>
        </w:rPr>
        <w:instrText xml:space="preserve"> PAGEREF _Toc360518971 \h </w:instrText>
      </w:r>
      <w:r>
        <w:rPr>
          <w:webHidden/>
        </w:rPr>
      </w:r>
      <w:r>
        <w:rPr>
          <w:webHidden/>
        </w:rPr>
        <w:fldChar w:fldCharType="separate"/>
      </w:r>
      <w:r>
        <w:rPr>
          <w:webHidden/>
        </w:rPr>
        <w:t>19</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3.8.1.</w:t>
      </w:r>
      <w:r>
        <w:rPr>
          <w:rFonts w:asciiTheme="minorHAnsi" w:eastAsiaTheme="minorEastAsia" w:hAnsiTheme="minorHAnsi" w:cstheme="minorBidi"/>
          <w:sz w:val="22"/>
          <w:szCs w:val="22"/>
          <w:lang w:eastAsia="en-GB"/>
        </w:rPr>
        <w:tab/>
      </w:r>
      <w:r>
        <w:t>Spectral Power Peaks</w:t>
      </w:r>
      <w:r>
        <w:rPr>
          <w:webHidden/>
        </w:rPr>
        <w:tab/>
      </w:r>
      <w:r>
        <w:rPr>
          <w:webHidden/>
        </w:rPr>
        <w:fldChar w:fldCharType="begin"/>
      </w:r>
      <w:r>
        <w:rPr>
          <w:webHidden/>
        </w:rPr>
        <w:instrText xml:space="preserve"> PAGEREF _Toc360518972 \h </w:instrText>
      </w:r>
      <w:r>
        <w:rPr>
          <w:webHidden/>
        </w:rPr>
      </w:r>
      <w:r>
        <w:rPr>
          <w:webHidden/>
        </w:rPr>
        <w:fldChar w:fldCharType="separate"/>
      </w:r>
      <w:r>
        <w:rPr>
          <w:webHidden/>
        </w:rPr>
        <w:t>19</w:t>
      </w:r>
      <w:r>
        <w:rPr>
          <w:webHidden/>
        </w:rPr>
        <w:fldChar w:fldCharType="end"/>
      </w:r>
    </w:p>
    <w:p w:rsidR="0087105E" w:rsidRDefault="0087105E">
      <w:pPr>
        <w:pStyle w:val="TOC3"/>
        <w:rPr>
          <w:rFonts w:asciiTheme="minorHAnsi" w:eastAsiaTheme="minorEastAsia" w:hAnsiTheme="minorHAnsi" w:cstheme="minorBidi"/>
          <w:sz w:val="22"/>
          <w:szCs w:val="22"/>
          <w:lang w:eastAsia="en-GB"/>
        </w:rPr>
      </w:pPr>
      <w:r>
        <w:t>3.8.2.</w:t>
      </w:r>
      <w:r>
        <w:rPr>
          <w:rFonts w:asciiTheme="minorHAnsi" w:eastAsiaTheme="minorEastAsia" w:hAnsiTheme="minorHAnsi" w:cstheme="minorBidi"/>
          <w:sz w:val="22"/>
          <w:szCs w:val="22"/>
          <w:lang w:eastAsia="en-GB"/>
        </w:rPr>
        <w:tab/>
      </w:r>
      <w:r>
        <w:t>Failure code</w:t>
      </w:r>
      <w:r>
        <w:rPr>
          <w:webHidden/>
        </w:rPr>
        <w:tab/>
      </w:r>
      <w:r>
        <w:rPr>
          <w:webHidden/>
        </w:rPr>
        <w:fldChar w:fldCharType="begin"/>
      </w:r>
      <w:r>
        <w:rPr>
          <w:webHidden/>
        </w:rPr>
        <w:instrText xml:space="preserve"> PAGEREF _Toc360518973 \h </w:instrText>
      </w:r>
      <w:r>
        <w:rPr>
          <w:webHidden/>
        </w:rPr>
      </w:r>
      <w:r>
        <w:rPr>
          <w:webHidden/>
        </w:rPr>
        <w:fldChar w:fldCharType="separate"/>
      </w:r>
      <w:r>
        <w:rPr>
          <w:webHidden/>
        </w:rPr>
        <w:t>19</w:t>
      </w:r>
      <w:r>
        <w:rPr>
          <w:webHidden/>
        </w:rPr>
        <w:fldChar w:fldCharType="end"/>
      </w:r>
    </w:p>
    <w:p w:rsidR="0087105E" w:rsidRDefault="0087105E">
      <w:pPr>
        <w:pStyle w:val="TOC1"/>
        <w:rPr>
          <w:rFonts w:asciiTheme="minorHAnsi" w:eastAsiaTheme="minorEastAsia" w:hAnsiTheme="minorHAnsi" w:cstheme="minorBidi"/>
          <w:b w:val="0"/>
          <w:noProof/>
          <w:sz w:val="22"/>
          <w:szCs w:val="22"/>
          <w:lang w:eastAsia="en-GB"/>
        </w:rPr>
      </w:pPr>
      <w:r>
        <w:rPr>
          <w:noProof/>
        </w:rPr>
        <w:t>4.</w:t>
      </w:r>
      <w:r>
        <w:rPr>
          <w:rFonts w:asciiTheme="minorHAnsi" w:eastAsiaTheme="minorEastAsia" w:hAnsiTheme="minorHAnsi" w:cstheme="minorBidi"/>
          <w:b w:val="0"/>
          <w:noProof/>
          <w:sz w:val="22"/>
          <w:szCs w:val="22"/>
          <w:lang w:eastAsia="en-GB"/>
        </w:rPr>
        <w:tab/>
      </w:r>
      <w:r>
        <w:rPr>
          <w:noProof/>
        </w:rPr>
        <w:t>References</w:t>
      </w:r>
      <w:r>
        <w:rPr>
          <w:noProof/>
          <w:webHidden/>
        </w:rPr>
        <w:tab/>
      </w:r>
      <w:r>
        <w:rPr>
          <w:noProof/>
          <w:webHidden/>
        </w:rPr>
        <w:fldChar w:fldCharType="begin"/>
      </w:r>
      <w:r>
        <w:rPr>
          <w:noProof/>
          <w:webHidden/>
        </w:rPr>
        <w:instrText xml:space="preserve"> PAGEREF _Toc360518974 \h </w:instrText>
      </w:r>
      <w:r>
        <w:rPr>
          <w:noProof/>
          <w:webHidden/>
        </w:rPr>
      </w:r>
      <w:r>
        <w:rPr>
          <w:noProof/>
          <w:webHidden/>
        </w:rPr>
        <w:fldChar w:fldCharType="separate"/>
      </w:r>
      <w:r>
        <w:rPr>
          <w:noProof/>
          <w:webHidden/>
        </w:rPr>
        <w:t>19</w:t>
      </w:r>
      <w:r>
        <w:rPr>
          <w:noProof/>
          <w:webHidden/>
        </w:rPr>
        <w:fldChar w:fldCharType="end"/>
      </w:r>
    </w:p>
    <w:p w:rsidR="00871DE0" w:rsidRDefault="00871DE0" w:rsidP="00871DE0">
      <w:r>
        <w:fldChar w:fldCharType="end"/>
      </w:r>
    </w:p>
    <w:p w:rsidR="00AE4322" w:rsidRDefault="00AE4322" w:rsidP="00AE4322">
      <w:bookmarkStart w:id="4" w:name="_Toc42919002"/>
      <w:bookmarkStart w:id="5" w:name="_Toc63678841"/>
      <w:bookmarkStart w:id="6" w:name="_Toc40092988"/>
      <w:bookmarkEnd w:id="2"/>
      <w:bookmarkEnd w:id="3"/>
    </w:p>
    <w:p w:rsidR="00505C00" w:rsidRPr="00191E87" w:rsidRDefault="00505C00" w:rsidP="00505C00">
      <w:pPr>
        <w:rPr>
          <w:rStyle w:val="IFELSEENDText"/>
        </w:rPr>
      </w:pPr>
      <w:r w:rsidRPr="00191E87">
        <w:rPr>
          <w:rStyle w:val="IFELSEENDText"/>
        </w:rPr>
        <w:lastRenderedPageBreak/>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87105E" w:rsidP="00B868E2">
            <w:pPr>
              <w:pStyle w:val="TableHeading"/>
              <w:rPr>
                <w:color w:val="auto"/>
              </w:rPr>
            </w:pPr>
            <w:r>
              <w:rPr>
                <w:color w:val="auto"/>
              </w:rPr>
              <w:t>1.0.59</w:t>
            </w:r>
          </w:p>
        </w:tc>
        <w:tc>
          <w:tcPr>
            <w:tcW w:w="2126" w:type="dxa"/>
            <w:shd w:val="clear" w:color="auto" w:fill="auto"/>
          </w:tcPr>
          <w:p w:rsidR="00DE58EF" w:rsidRPr="00DE58EF" w:rsidRDefault="0087105E" w:rsidP="00B868E2">
            <w:pPr>
              <w:pStyle w:val="TableHeading"/>
              <w:rPr>
                <w:color w:val="auto"/>
              </w:rPr>
            </w:pPr>
            <w:r>
              <w:rPr>
                <w:color w:val="auto"/>
              </w:rPr>
              <w:t>02 Jul 2013</w:t>
            </w:r>
          </w:p>
        </w:tc>
        <w:tc>
          <w:tcPr>
            <w:tcW w:w="4990" w:type="dxa"/>
            <w:shd w:val="clear" w:color="auto" w:fill="auto"/>
          </w:tcPr>
          <w:p w:rsidR="00DE58EF" w:rsidRPr="00DE58EF" w:rsidRDefault="0087105E" w:rsidP="00B868E2">
            <w:pPr>
              <w:pStyle w:val="TableHeading"/>
              <w:rPr>
                <w:color w:val="auto"/>
              </w:rPr>
            </w:pPr>
            <w:r>
              <w:rPr>
                <w:color w:val="auto"/>
              </w:rPr>
              <w:t>External Issue.</w:t>
            </w:r>
          </w:p>
        </w:tc>
      </w:tr>
    </w:tbl>
    <w:p w:rsidR="00505C00" w:rsidRPr="00191E87" w:rsidRDefault="00505C00" w:rsidP="00505C00">
      <w:pPr>
        <w:rPr>
          <w:rStyle w:val="IFELSEENDText"/>
        </w:rPr>
      </w:pPr>
      <w:r w:rsidRPr="00191E87">
        <w:rPr>
          <w:rStyle w:val="IFELSEENDText"/>
        </w:rPr>
        <w:t>END</w:t>
      </w:r>
      <w:r>
        <w:rPr>
          <w:rStyle w:val="IFELSEENDText"/>
        </w:rPr>
        <w:t>{</w:t>
      </w:r>
      <w:r w:rsidR="00B868E2">
        <w:rPr>
          <w:rStyle w:val="IFELSEENDText"/>
        </w:rPr>
        <w:t>{</w:t>
      </w:r>
      <w:r>
        <w:rPr>
          <w:rStyle w:val="IFELSEENDText"/>
        </w:rPr>
        <w:t>Internal</w:t>
      </w:r>
      <w:r w:rsidRPr="00191E87">
        <w:rPr>
          <w:rStyle w:val="IFELSEENDText"/>
        </w:rPr>
        <w:t>}}</w:t>
      </w:r>
    </w:p>
    <w:p w:rsidR="00AE4322" w:rsidRDefault="00AE4322" w:rsidP="00AE4322"/>
    <w:p w:rsidR="00466856" w:rsidRPr="004C627D" w:rsidRDefault="00AE4322" w:rsidP="004C627D">
      <w:pPr>
        <w:pStyle w:val="Heading1"/>
      </w:pPr>
      <w:r>
        <w:br w:type="page"/>
      </w:r>
      <w:bookmarkStart w:id="7" w:name="_Toc360518923"/>
      <w:r w:rsidR="00466856" w:rsidRPr="004C627D">
        <w:lastRenderedPageBreak/>
        <w:t>Introduction</w:t>
      </w:r>
      <w:bookmarkEnd w:id="4"/>
      <w:bookmarkEnd w:id="5"/>
      <w:bookmarkEnd w:id="7"/>
    </w:p>
    <w:p w:rsidR="004C627D" w:rsidRDefault="004C627D" w:rsidP="004C627D"/>
    <w:p w:rsidR="004C627D" w:rsidRDefault="004C627D" w:rsidP="004C627D">
      <w:r>
        <w:t>This document describes registers in Imagination Technologies’ UCCP Spectrum Analyser IP, which is intended for use in conjunction with Imagination Technologies’ TV demodulator IP.  The purpose of the Spectrum Analyser IP is to provide a convenient means of measuring the power spectral density in the signal received from a TV tuner.  The Spectrum Analyser IP may be used to detect signalling, to assist in scanning a frequency band searching for valid signals, to measure tuner performance, or for other purposes.</w:t>
      </w:r>
    </w:p>
    <w:p w:rsidR="004C627D" w:rsidRDefault="004C627D" w:rsidP="004C627D"/>
    <w:p w:rsidR="004C627D" w:rsidRDefault="004C627D" w:rsidP="004C627D">
      <w:r>
        <w:t>The Spectrum Analyser IP is controlled via “virtual registers” in a similar fashion to Imagination Technologies’ demodulator IP.  The standard set of control registers for a TV demodulator is outlined in reference [1].  In the case of the Spectrum Analyser IP, a sub-set of these registers are used along with a simplified form of behavioural model.</w:t>
      </w:r>
    </w:p>
    <w:p w:rsidR="004C627D" w:rsidRDefault="004C627D" w:rsidP="004C627D"/>
    <w:p w:rsidR="004C627D" w:rsidRDefault="004C627D" w:rsidP="004C627D"/>
    <w:p w:rsidR="004C627D" w:rsidRDefault="005B1976" w:rsidP="005B1976">
      <w:pPr>
        <w:pStyle w:val="Heading1"/>
      </w:pPr>
      <w:bookmarkStart w:id="8" w:name="_Toc360518924"/>
      <w:r>
        <w:t>System Operation</w:t>
      </w:r>
      <w:bookmarkEnd w:id="8"/>
    </w:p>
    <w:p w:rsidR="005B1976" w:rsidRDefault="005B1976" w:rsidP="004C627D"/>
    <w:p w:rsidR="005B1976" w:rsidRDefault="005B1976" w:rsidP="004C627D">
      <w:r>
        <w:t>Please refer to reference [1] sections 1 and 2 for a general description of the virtual register system and command register operation.</w:t>
      </w:r>
    </w:p>
    <w:p w:rsidR="005B1976" w:rsidRDefault="005B1976" w:rsidP="004C627D"/>
    <w:p w:rsidR="005B1976" w:rsidRDefault="005B1976" w:rsidP="004C627D">
      <w:r>
        <w:t xml:space="preserve">The Spectrum Analyser IP uses a cut-down behavioural model illustrated in </w:t>
      </w:r>
      <w:r>
        <w:fldChar w:fldCharType="begin"/>
      </w:r>
      <w:r>
        <w:instrText xml:space="preserve"> REF _Ref338766536 \h </w:instrText>
      </w:r>
      <w:r>
        <w:fldChar w:fldCharType="separate"/>
      </w:r>
      <w:r w:rsidR="0087105E">
        <w:t xml:space="preserve">Figure </w:t>
      </w:r>
      <w:r w:rsidR="0087105E">
        <w:rPr>
          <w:noProof/>
        </w:rPr>
        <w:t>1</w:t>
      </w:r>
      <w:r>
        <w:fldChar w:fldCharType="end"/>
      </w:r>
      <w:r>
        <w:t>:</w:t>
      </w:r>
    </w:p>
    <w:p w:rsidR="005B1976" w:rsidRDefault="005B1976" w:rsidP="004C627D"/>
    <w:p w:rsidR="005B1976" w:rsidRDefault="006A2CDE" w:rsidP="005B1976">
      <w:pPr>
        <w:keepNext/>
      </w:pPr>
      <w:r>
        <w:object w:dxaOrig="9579" w:dyaOrig="7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30.75pt" o:ole="">
            <v:imagedata r:id="rId9" o:title=""/>
          </v:shape>
          <o:OLEObject Type="Embed" ProgID="Visio.Drawing.11" ShapeID="_x0000_i1025" DrawAspect="Content" ObjectID="_1434260735" r:id="rId10"/>
        </w:object>
      </w:r>
    </w:p>
    <w:p w:rsidR="005B1976" w:rsidRDefault="005B1976" w:rsidP="005B1976">
      <w:pPr>
        <w:pStyle w:val="Caption"/>
        <w:jc w:val="left"/>
      </w:pPr>
      <w:bookmarkStart w:id="9" w:name="_Ref338766536"/>
      <w:r>
        <w:t xml:space="preserve">Figure </w:t>
      </w:r>
      <w:r w:rsidR="006901F3">
        <w:fldChar w:fldCharType="begin"/>
      </w:r>
      <w:r w:rsidR="006901F3">
        <w:instrText xml:space="preserve"> SEQ Figure \* ARABIC </w:instrText>
      </w:r>
      <w:r w:rsidR="006901F3">
        <w:fldChar w:fldCharType="separate"/>
      </w:r>
      <w:r w:rsidR="0087105E">
        <w:rPr>
          <w:noProof/>
        </w:rPr>
        <w:t>1</w:t>
      </w:r>
      <w:r w:rsidR="006901F3">
        <w:rPr>
          <w:noProof/>
        </w:rPr>
        <w:fldChar w:fldCharType="end"/>
      </w:r>
      <w:bookmarkEnd w:id="9"/>
      <w:r>
        <w:t>: Spectrum Analyser Behavioural Model</w:t>
      </w:r>
    </w:p>
    <w:p w:rsidR="005B1976" w:rsidRDefault="005B1976" w:rsidP="004C627D"/>
    <w:p w:rsidR="006A2CDE" w:rsidRDefault="006A2CDE" w:rsidP="006A2CDE">
      <w:r>
        <w:lastRenderedPageBreak/>
        <w:t xml:space="preserve">The transitions in the state machine are driven by two external </w:t>
      </w:r>
      <w:r w:rsidRPr="005E5734">
        <w:rPr>
          <w:i/>
        </w:rPr>
        <w:t>commands</w:t>
      </w:r>
      <w:r>
        <w:t xml:space="preserve"> (generated by the controlling application) and one internally generated </w:t>
      </w:r>
      <w:r w:rsidRPr="005E5734">
        <w:rPr>
          <w:i/>
        </w:rPr>
        <w:t>event</w:t>
      </w:r>
      <w:r>
        <w:t xml:space="preserve">. The behaviour of the system is further controlled by values written to control registers associated with the Spectrum Analyser IP. The full set of control registers is described in section </w:t>
      </w:r>
      <w:r>
        <w:fldChar w:fldCharType="begin"/>
      </w:r>
      <w:r>
        <w:instrText xml:space="preserve"> REF _Ref338830732 \r \h </w:instrText>
      </w:r>
      <w:r>
        <w:fldChar w:fldCharType="separate"/>
      </w:r>
      <w:r w:rsidR="0087105E">
        <w:t>3</w:t>
      </w:r>
      <w:r>
        <w:fldChar w:fldCharType="end"/>
      </w:r>
      <w:r>
        <w:t>.</w:t>
      </w:r>
    </w:p>
    <w:p w:rsidR="006A2CDE" w:rsidRDefault="006A2CDE" w:rsidP="006A2CDE">
      <w:pPr>
        <w:pStyle w:val="Bulleted"/>
        <w:numPr>
          <w:ilvl w:val="0"/>
          <w:numId w:val="0"/>
        </w:numPr>
      </w:pPr>
    </w:p>
    <w:p w:rsidR="005B1976" w:rsidRDefault="005B1976" w:rsidP="004C627D"/>
    <w:p w:rsidR="006A2CDE" w:rsidRDefault="006A2CDE" w:rsidP="006A2CDE">
      <w:pPr>
        <w:pStyle w:val="Heading2"/>
      </w:pPr>
      <w:bookmarkStart w:id="10" w:name="_Toc360518925"/>
      <w:r>
        <w:t>Basic Operating Sequence</w:t>
      </w:r>
      <w:bookmarkEnd w:id="10"/>
    </w:p>
    <w:p w:rsidR="006A2CDE" w:rsidRDefault="006A2CDE" w:rsidP="004C627D"/>
    <w:p w:rsidR="006A2CDE" w:rsidRDefault="006A2CDE" w:rsidP="006A2CDE">
      <w:r>
        <w:t>To perform a spectrum scan, the sequence of operations is as follows:</w:t>
      </w:r>
    </w:p>
    <w:p w:rsidR="006A2CDE" w:rsidRDefault="006A2CDE" w:rsidP="007C59EA">
      <w:pPr>
        <w:pStyle w:val="Numbered"/>
        <w:numPr>
          <w:ilvl w:val="0"/>
          <w:numId w:val="5"/>
        </w:numPr>
      </w:pPr>
      <w:r>
        <w:t>Controller activates an instance of the Spectrum Analyser. The UCCP software returns an instance identifier, which is subsequently used to identi</w:t>
      </w:r>
      <w:r w:rsidR="00C272E6">
        <w:t>fy the particular spectrum analyser</w:t>
      </w:r>
      <w:r>
        <w:t xml:space="preserve"> target. </w:t>
      </w:r>
      <w:r w:rsidR="008303FB">
        <w:t xml:space="preserve">The activation operation corresponds to the state transition from </w:t>
      </w:r>
      <w:r w:rsidR="008303FB" w:rsidRPr="00006FE8">
        <w:rPr>
          <w:i/>
        </w:rPr>
        <w:t>DORMANT</w:t>
      </w:r>
      <w:r w:rsidR="008303FB">
        <w:t xml:space="preserve"> to </w:t>
      </w:r>
      <w:r w:rsidR="008303FB" w:rsidRPr="00006FE8">
        <w:rPr>
          <w:i/>
        </w:rPr>
        <w:t>INITIALISED</w:t>
      </w:r>
      <w:r w:rsidR="008303FB">
        <w:t>. At this point, the virtual register interface is operational.</w:t>
      </w:r>
    </w:p>
    <w:p w:rsidR="006A2CDE" w:rsidRDefault="008303FB" w:rsidP="007C59EA">
      <w:pPr>
        <w:pStyle w:val="Numbered"/>
        <w:numPr>
          <w:ilvl w:val="0"/>
          <w:numId w:val="5"/>
        </w:numPr>
      </w:pPr>
      <w:r>
        <w:t xml:space="preserve">The controller </w:t>
      </w:r>
      <w:r w:rsidR="006A2CDE">
        <w:t>monitor</w:t>
      </w:r>
      <w:r>
        <w:t>s</w:t>
      </w:r>
      <w:r w:rsidR="006A2CDE">
        <w:t xml:space="preserve"> </w:t>
      </w:r>
      <w:r w:rsidR="00C272E6">
        <w:t>the operation of the spectrum analyser</w:t>
      </w:r>
      <w:r w:rsidR="006A2CDE">
        <w:t xml:space="preserve"> by observing the value in the </w:t>
      </w:r>
      <w:r w:rsidR="006A2CDE" w:rsidRPr="0010483E">
        <w:rPr>
          <w:rStyle w:val="CodeText"/>
        </w:rPr>
        <w:t>TV_REG_STATE</w:t>
      </w:r>
      <w:r w:rsidR="006A2CDE">
        <w:t xml:space="preserve"> register.</w:t>
      </w:r>
    </w:p>
    <w:p w:rsidR="006A2CDE" w:rsidRDefault="006A2CDE" w:rsidP="007C59EA">
      <w:pPr>
        <w:pStyle w:val="Numbered"/>
        <w:numPr>
          <w:ilvl w:val="0"/>
          <w:numId w:val="5"/>
        </w:numPr>
      </w:pPr>
      <w:r>
        <w:t xml:space="preserve">Controller </w:t>
      </w:r>
      <w:r w:rsidR="00C272E6">
        <w:t>sets up the scan parameters using the API registers</w:t>
      </w:r>
      <w:r>
        <w:t>.</w:t>
      </w:r>
    </w:p>
    <w:p w:rsidR="006A2CDE" w:rsidRDefault="006A2CDE" w:rsidP="007C59EA">
      <w:pPr>
        <w:pStyle w:val="Numbered"/>
        <w:numPr>
          <w:ilvl w:val="0"/>
          <w:numId w:val="5"/>
        </w:numPr>
      </w:pPr>
      <w:r>
        <w:t xml:space="preserve">Controller writes </w:t>
      </w:r>
      <w:r w:rsidRPr="0010483E">
        <w:rPr>
          <w:rStyle w:val="CodeText"/>
        </w:rPr>
        <w:t>TV_CMD_DETECT</w:t>
      </w:r>
      <w:r>
        <w:t xml:space="preserve"> to the </w:t>
      </w:r>
      <w:r w:rsidRPr="0010483E">
        <w:rPr>
          <w:rStyle w:val="CodeText"/>
        </w:rPr>
        <w:t>TV_REG_CONTROL</w:t>
      </w:r>
      <w:r>
        <w:t xml:space="preserve"> register, causing the </w:t>
      </w:r>
      <w:r w:rsidR="00C272E6">
        <w:t>spectrum analyser</w:t>
      </w:r>
      <w:r>
        <w:t xml:space="preserve"> to initially enter the </w:t>
      </w:r>
      <w:r w:rsidRPr="00131AFC">
        <w:rPr>
          <w:i/>
        </w:rPr>
        <w:t>DETECTING</w:t>
      </w:r>
      <w:r>
        <w:t xml:space="preserve"> state.</w:t>
      </w:r>
      <w:r w:rsidR="001A117D">
        <w:t xml:space="preserve">  This starts the scan process.</w:t>
      </w:r>
    </w:p>
    <w:p w:rsidR="001A117D" w:rsidRDefault="001A117D" w:rsidP="007C59EA">
      <w:pPr>
        <w:pStyle w:val="Numbered"/>
        <w:numPr>
          <w:ilvl w:val="0"/>
          <w:numId w:val="5"/>
        </w:numPr>
      </w:pPr>
      <w:r>
        <w:t xml:space="preserve">When the scan is complete, the state machine shall move to the </w:t>
      </w:r>
      <w:r w:rsidR="00A81D04">
        <w:rPr>
          <w:i/>
        </w:rPr>
        <w:t>COMPLETED</w:t>
      </w:r>
      <w:r>
        <w:t xml:space="preserve"> state.  In this state, results of the scan are available.</w:t>
      </w:r>
    </w:p>
    <w:p w:rsidR="001A117D" w:rsidRDefault="001A117D" w:rsidP="007C59EA">
      <w:pPr>
        <w:pStyle w:val="Numbered"/>
        <w:numPr>
          <w:ilvl w:val="0"/>
          <w:numId w:val="5"/>
        </w:numPr>
      </w:pPr>
      <w:r>
        <w:t xml:space="preserve">The system can be stopped by the controller writing </w:t>
      </w:r>
      <w:r w:rsidRPr="0010483E">
        <w:rPr>
          <w:rStyle w:val="CodeText"/>
        </w:rPr>
        <w:t>TV_CMD_</w:t>
      </w:r>
      <w:r>
        <w:rPr>
          <w:rStyle w:val="CodeText"/>
        </w:rPr>
        <w:t>STOP</w:t>
      </w:r>
      <w:r>
        <w:t xml:space="preserve"> to the </w:t>
      </w:r>
      <w:r w:rsidRPr="0010483E">
        <w:rPr>
          <w:rStyle w:val="CodeText"/>
        </w:rPr>
        <w:t>TV_REG_CONTROL</w:t>
      </w:r>
      <w:r>
        <w:t xml:space="preserve"> register. This shall cause a return to the </w:t>
      </w:r>
      <w:r w:rsidRPr="001A117D">
        <w:rPr>
          <w:i/>
        </w:rPr>
        <w:t>INITIALISED</w:t>
      </w:r>
      <w:r>
        <w:t xml:space="preserve"> state.</w:t>
      </w:r>
    </w:p>
    <w:p w:rsidR="001A117D" w:rsidRDefault="001A117D" w:rsidP="007C59EA">
      <w:pPr>
        <w:pStyle w:val="Numbered"/>
        <w:numPr>
          <w:ilvl w:val="0"/>
          <w:numId w:val="5"/>
        </w:numPr>
      </w:pPr>
      <w:r>
        <w:t xml:space="preserve">Once the system returns to the </w:t>
      </w:r>
      <w:r w:rsidRPr="00131AFC">
        <w:rPr>
          <w:i/>
        </w:rPr>
        <w:t>INITIALISED</w:t>
      </w:r>
      <w:r>
        <w:t xml:space="preserve"> state, the spectrum analyser can be deactivated, which releases resources for use by TV demodulators etc.</w:t>
      </w:r>
    </w:p>
    <w:p w:rsidR="005B1976" w:rsidRDefault="005B1976" w:rsidP="004C627D"/>
    <w:p w:rsidR="00E3217D" w:rsidRPr="009245CA" w:rsidRDefault="00E3217D" w:rsidP="00E3217D">
      <w:pPr>
        <w:pStyle w:val="Heading2"/>
      </w:pPr>
      <w:bookmarkStart w:id="11" w:name="_Toc319569427"/>
      <w:bookmarkStart w:id="12" w:name="_Toc360518926"/>
      <w:r>
        <w:t>API Terminology</w:t>
      </w:r>
      <w:bookmarkEnd w:id="11"/>
      <w:bookmarkEnd w:id="12"/>
    </w:p>
    <w:p w:rsidR="00E3217D" w:rsidRDefault="00E3217D" w:rsidP="00E3217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6"/>
        <w:gridCol w:w="7189"/>
      </w:tblGrid>
      <w:tr w:rsidR="00E3217D" w:rsidTr="003D1129">
        <w:trPr>
          <w:cantSplit/>
          <w:tblHeader/>
        </w:trPr>
        <w:tc>
          <w:tcPr>
            <w:tcW w:w="8755" w:type="dxa"/>
            <w:gridSpan w:val="2"/>
            <w:tcBorders>
              <w:top w:val="single" w:sz="6" w:space="0" w:color="auto"/>
              <w:left w:val="single" w:sz="6" w:space="0" w:color="auto"/>
              <w:bottom w:val="single" w:sz="6" w:space="0" w:color="auto"/>
              <w:right w:val="single" w:sz="4" w:space="0" w:color="auto"/>
              <w:tl2br w:val="nil"/>
              <w:tr2bl w:val="nil"/>
            </w:tcBorders>
            <w:shd w:val="clear" w:color="auto" w:fill="000000"/>
          </w:tcPr>
          <w:p w:rsidR="00E3217D" w:rsidRPr="00A374CF" w:rsidRDefault="00E3217D" w:rsidP="003D1129">
            <w:pPr>
              <w:rPr>
                <w:b/>
              </w:rPr>
            </w:pPr>
            <w:r>
              <w:br w:type="page"/>
            </w:r>
            <w:r>
              <w:br w:type="page"/>
            </w:r>
            <w:r>
              <w:rPr>
                <w:b/>
              </w:rPr>
              <w:t>Commands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sidRPr="00B12BE3">
              <w:rPr>
                <w:rFonts w:cs="Arial"/>
                <w:sz w:val="16"/>
                <w:szCs w:val="16"/>
              </w:rPr>
              <w:t>ACTIVATE</w:t>
            </w:r>
          </w:p>
        </w:tc>
        <w:tc>
          <w:tcPr>
            <w:tcW w:w="7189" w:type="dxa"/>
            <w:tcBorders>
              <w:right w:val="single" w:sz="4" w:space="0" w:color="auto"/>
            </w:tcBorders>
            <w:shd w:val="clear" w:color="auto" w:fill="auto"/>
          </w:tcPr>
          <w:p w:rsidR="00E3217D" w:rsidRPr="00B12BE3" w:rsidRDefault="00E3217D" w:rsidP="003D1129">
            <w:pPr>
              <w:rPr>
                <w:rFonts w:cs="Arial"/>
              </w:rPr>
            </w:pPr>
            <w:r w:rsidRPr="00B12BE3">
              <w:rPr>
                <w:rFonts w:cs="Arial"/>
              </w:rPr>
              <w:t>Prepare for use, allocate memory, resources etc.</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sidRPr="00B12BE3">
              <w:rPr>
                <w:rFonts w:cs="Arial"/>
                <w:sz w:val="16"/>
                <w:szCs w:val="16"/>
              </w:rPr>
              <w:t>DEACTIVATE</w:t>
            </w:r>
          </w:p>
        </w:tc>
        <w:tc>
          <w:tcPr>
            <w:tcW w:w="7189" w:type="dxa"/>
            <w:tcBorders>
              <w:right w:val="single" w:sz="4" w:space="0" w:color="auto"/>
            </w:tcBorders>
            <w:shd w:val="clear" w:color="auto" w:fill="auto"/>
          </w:tcPr>
          <w:p w:rsidR="00E3217D" w:rsidRPr="00B12BE3" w:rsidRDefault="008303FB" w:rsidP="003D1129">
            <w:pPr>
              <w:rPr>
                <w:rFonts w:cs="Arial"/>
              </w:rPr>
            </w:pPr>
            <w:r>
              <w:rPr>
                <w:rFonts w:cs="Arial"/>
              </w:rPr>
              <w:t xml:space="preserve">Remove from active system, </w:t>
            </w:r>
            <w:r w:rsidRPr="00B12BE3">
              <w:rPr>
                <w:rFonts w:cs="Arial"/>
              </w:rPr>
              <w:t>Release</w:t>
            </w:r>
            <w:r>
              <w:rPr>
                <w:rFonts w:cs="Arial"/>
              </w:rPr>
              <w:t xml:space="preserve"> resources.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sidRPr="00B12BE3">
              <w:rPr>
                <w:rFonts w:cs="Arial"/>
                <w:sz w:val="16"/>
                <w:szCs w:val="16"/>
              </w:rPr>
              <w:t>DETECT</w:t>
            </w:r>
          </w:p>
        </w:tc>
        <w:tc>
          <w:tcPr>
            <w:tcW w:w="7189" w:type="dxa"/>
            <w:tcBorders>
              <w:right w:val="single" w:sz="4" w:space="0" w:color="auto"/>
            </w:tcBorders>
            <w:shd w:val="clear" w:color="auto" w:fill="auto"/>
          </w:tcPr>
          <w:p w:rsidR="00E3217D" w:rsidRPr="00B12BE3" w:rsidRDefault="00E3217D" w:rsidP="003D1129">
            <w:pPr>
              <w:rPr>
                <w:rFonts w:cs="Arial"/>
              </w:rPr>
            </w:pPr>
            <w:r>
              <w:rPr>
                <w:rFonts w:cs="Arial"/>
              </w:rPr>
              <w:t>Run a scan</w:t>
            </w:r>
          </w:p>
        </w:tc>
      </w:tr>
      <w:tr w:rsidR="00E3217D" w:rsidRPr="00B12BE3" w:rsidTr="003D1129">
        <w:trPr>
          <w:cantSplit/>
        </w:trPr>
        <w:tc>
          <w:tcPr>
            <w:tcW w:w="1566" w:type="dxa"/>
            <w:tcBorders>
              <w:bottom w:val="single" w:sz="6" w:space="0" w:color="auto"/>
            </w:tcBorders>
            <w:shd w:val="clear" w:color="auto" w:fill="auto"/>
          </w:tcPr>
          <w:p w:rsidR="00E3217D" w:rsidRPr="00B12BE3" w:rsidRDefault="00E3217D" w:rsidP="003D1129">
            <w:pPr>
              <w:rPr>
                <w:rFonts w:cs="Arial"/>
                <w:sz w:val="16"/>
                <w:szCs w:val="16"/>
              </w:rPr>
            </w:pPr>
            <w:r w:rsidRPr="00B12BE3">
              <w:rPr>
                <w:rFonts w:cs="Arial"/>
                <w:sz w:val="16"/>
                <w:szCs w:val="16"/>
              </w:rPr>
              <w:t>STOP</w:t>
            </w:r>
          </w:p>
        </w:tc>
        <w:tc>
          <w:tcPr>
            <w:tcW w:w="7189" w:type="dxa"/>
            <w:tcBorders>
              <w:bottom w:val="single" w:sz="6" w:space="0" w:color="auto"/>
              <w:right w:val="single" w:sz="4" w:space="0" w:color="auto"/>
            </w:tcBorders>
            <w:shd w:val="clear" w:color="auto" w:fill="auto"/>
          </w:tcPr>
          <w:p w:rsidR="00E3217D" w:rsidRPr="00B12BE3" w:rsidRDefault="00E3217D" w:rsidP="003D1129">
            <w:pPr>
              <w:rPr>
                <w:rFonts w:cs="Arial"/>
              </w:rPr>
            </w:pPr>
            <w:r>
              <w:rPr>
                <w:rFonts w:cs="Arial"/>
              </w:rPr>
              <w:t>Return to INITIALISED state.</w:t>
            </w:r>
          </w:p>
        </w:tc>
      </w:tr>
      <w:tr w:rsidR="00E3217D" w:rsidRPr="00A374CF" w:rsidTr="003D1129">
        <w:trPr>
          <w:cantSplit/>
          <w:tblHeader/>
        </w:trPr>
        <w:tc>
          <w:tcPr>
            <w:tcW w:w="8755" w:type="dxa"/>
            <w:gridSpan w:val="2"/>
            <w:tcBorders>
              <w:top w:val="single" w:sz="6" w:space="0" w:color="auto"/>
              <w:left w:val="single" w:sz="6" w:space="0" w:color="auto"/>
              <w:bottom w:val="single" w:sz="6" w:space="0" w:color="auto"/>
              <w:right w:val="single" w:sz="4" w:space="0" w:color="auto"/>
              <w:tl2br w:val="nil"/>
              <w:tr2bl w:val="nil"/>
            </w:tcBorders>
            <w:shd w:val="clear" w:color="auto" w:fill="000000"/>
          </w:tcPr>
          <w:p w:rsidR="00E3217D" w:rsidRPr="00A374CF" w:rsidRDefault="00E3217D" w:rsidP="003D1129">
            <w:pPr>
              <w:rPr>
                <w:b/>
              </w:rPr>
            </w:pPr>
            <w:r>
              <w:br w:type="page"/>
            </w:r>
            <w:r>
              <w:br w:type="page"/>
            </w:r>
            <w:r>
              <w:rPr>
                <w:b/>
              </w:rPr>
              <w:t>States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DORMANT</w:t>
            </w:r>
          </w:p>
        </w:tc>
        <w:tc>
          <w:tcPr>
            <w:tcW w:w="7189" w:type="dxa"/>
            <w:tcBorders>
              <w:right w:val="single" w:sz="4" w:space="0" w:color="auto"/>
            </w:tcBorders>
            <w:shd w:val="clear" w:color="auto" w:fill="auto"/>
          </w:tcPr>
          <w:p w:rsidR="00E3217D" w:rsidRPr="00B12BE3" w:rsidRDefault="008303FB" w:rsidP="003D1129">
            <w:pPr>
              <w:rPr>
                <w:rFonts w:cs="Arial"/>
              </w:rPr>
            </w:pPr>
            <w:r>
              <w:rPr>
                <w:rFonts w:cs="Arial"/>
              </w:rPr>
              <w:t>Standard not available for use. No resources have been allocated. Virtual register API not available</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INITIALISED</w:t>
            </w:r>
          </w:p>
        </w:tc>
        <w:tc>
          <w:tcPr>
            <w:tcW w:w="7189" w:type="dxa"/>
            <w:tcBorders>
              <w:right w:val="single" w:sz="4" w:space="0" w:color="auto"/>
            </w:tcBorders>
            <w:shd w:val="clear" w:color="auto" w:fill="auto"/>
          </w:tcPr>
          <w:p w:rsidR="00E3217D" w:rsidRPr="00B12BE3" w:rsidRDefault="00E3217D" w:rsidP="008303FB">
            <w:pPr>
              <w:rPr>
                <w:rFonts w:cs="Arial"/>
              </w:rPr>
            </w:pPr>
            <w:r>
              <w:rPr>
                <w:rFonts w:cs="Arial"/>
              </w:rPr>
              <w:t>Resources allocate</w:t>
            </w:r>
            <w:r w:rsidR="008303FB">
              <w:rPr>
                <w:rFonts w:cs="Arial"/>
              </w:rPr>
              <w:t>d</w:t>
            </w:r>
            <w:r>
              <w:rPr>
                <w:rFonts w:cs="Arial"/>
              </w:rPr>
              <w:t xml:space="preserve"> successfully, The virtual register interface is </w:t>
            </w:r>
            <w:r w:rsidR="008303FB">
              <w:rPr>
                <w:rFonts w:cs="Arial"/>
              </w:rPr>
              <w:t>avalable</w:t>
            </w:r>
            <w:r>
              <w:rPr>
                <w:rFonts w:cs="Arial"/>
              </w:rPr>
              <w:t>.</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DETECTING</w:t>
            </w:r>
          </w:p>
        </w:tc>
        <w:tc>
          <w:tcPr>
            <w:tcW w:w="7189" w:type="dxa"/>
            <w:tcBorders>
              <w:right w:val="single" w:sz="4" w:space="0" w:color="auto"/>
            </w:tcBorders>
            <w:shd w:val="clear" w:color="auto" w:fill="auto"/>
          </w:tcPr>
          <w:p w:rsidR="00E3217D" w:rsidRPr="00B12BE3" w:rsidRDefault="00E3217D" w:rsidP="003D1129">
            <w:pPr>
              <w:rPr>
                <w:rFonts w:cs="Arial"/>
              </w:rPr>
            </w:pPr>
            <w:r>
              <w:rPr>
                <w:rFonts w:cs="Arial"/>
              </w:rPr>
              <w:t>Scan in progress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COMPLETED</w:t>
            </w:r>
          </w:p>
        </w:tc>
        <w:tc>
          <w:tcPr>
            <w:tcW w:w="7189" w:type="dxa"/>
            <w:tcBorders>
              <w:right w:val="single" w:sz="4" w:space="0" w:color="auto"/>
            </w:tcBorders>
            <w:shd w:val="clear" w:color="auto" w:fill="auto"/>
          </w:tcPr>
          <w:p w:rsidR="00E3217D" w:rsidRPr="00B12BE3" w:rsidRDefault="00E3217D" w:rsidP="003D1129">
            <w:pPr>
              <w:rPr>
                <w:rFonts w:cs="Arial"/>
              </w:rPr>
            </w:pPr>
            <w:r>
              <w:rPr>
                <w:rFonts w:cs="Arial"/>
              </w:rPr>
              <w:t>Scan results available</w:t>
            </w:r>
          </w:p>
        </w:tc>
      </w:tr>
      <w:tr w:rsidR="00E3217D" w:rsidRPr="00A374CF" w:rsidTr="003D1129">
        <w:trPr>
          <w:cantSplit/>
          <w:tblHeader/>
        </w:trPr>
        <w:tc>
          <w:tcPr>
            <w:tcW w:w="8755" w:type="dxa"/>
            <w:gridSpan w:val="2"/>
            <w:tcBorders>
              <w:top w:val="single" w:sz="6" w:space="0" w:color="auto"/>
              <w:left w:val="single" w:sz="6" w:space="0" w:color="auto"/>
              <w:bottom w:val="single" w:sz="6" w:space="0" w:color="auto"/>
              <w:right w:val="single" w:sz="4" w:space="0" w:color="auto"/>
              <w:tl2br w:val="nil"/>
              <w:tr2bl w:val="nil"/>
            </w:tcBorders>
            <w:shd w:val="clear" w:color="auto" w:fill="000000"/>
          </w:tcPr>
          <w:p w:rsidR="00E3217D" w:rsidRPr="00A374CF" w:rsidRDefault="00E3217D" w:rsidP="003D1129">
            <w:pPr>
              <w:rPr>
                <w:b/>
              </w:rPr>
            </w:pPr>
            <w:r>
              <w:br w:type="page"/>
            </w:r>
            <w:r>
              <w:br w:type="page"/>
            </w:r>
            <w:r>
              <w:rPr>
                <w:b/>
              </w:rPr>
              <w:t>Events</w:t>
            </w:r>
          </w:p>
        </w:tc>
      </w:tr>
      <w:tr w:rsidR="00E3217D" w:rsidRPr="00B12BE3" w:rsidTr="003D1129">
        <w:trPr>
          <w:cantSplit/>
        </w:trPr>
        <w:tc>
          <w:tcPr>
            <w:tcW w:w="1566" w:type="dxa"/>
            <w:shd w:val="clear" w:color="auto" w:fill="auto"/>
          </w:tcPr>
          <w:p w:rsidR="00E3217D" w:rsidRPr="00B12BE3" w:rsidRDefault="00E3217D" w:rsidP="003D1129">
            <w:pPr>
              <w:rPr>
                <w:rFonts w:cs="Arial"/>
                <w:sz w:val="16"/>
                <w:szCs w:val="16"/>
              </w:rPr>
            </w:pPr>
            <w:r>
              <w:rPr>
                <w:rFonts w:cs="Arial"/>
                <w:sz w:val="16"/>
                <w:szCs w:val="16"/>
              </w:rPr>
              <w:t>COMPLETE</w:t>
            </w:r>
          </w:p>
        </w:tc>
        <w:tc>
          <w:tcPr>
            <w:tcW w:w="7189" w:type="dxa"/>
            <w:tcBorders>
              <w:right w:val="single" w:sz="4" w:space="0" w:color="auto"/>
            </w:tcBorders>
            <w:shd w:val="clear" w:color="auto" w:fill="auto"/>
          </w:tcPr>
          <w:p w:rsidR="00E3217D" w:rsidRPr="00FF3DCE" w:rsidRDefault="00E3217D" w:rsidP="003D1129">
            <w:pPr>
              <w:rPr>
                <w:rFonts w:cs="Arial"/>
              </w:rPr>
            </w:pPr>
            <w:r>
              <w:t>Scan completed</w:t>
            </w:r>
          </w:p>
        </w:tc>
      </w:tr>
    </w:tbl>
    <w:p w:rsidR="00E3217D" w:rsidRDefault="00E3217D" w:rsidP="00E3217D"/>
    <w:p w:rsidR="001A117D" w:rsidRDefault="001A117D" w:rsidP="004C627D"/>
    <w:p w:rsidR="006B1E27" w:rsidRDefault="006B1E27" w:rsidP="006B1E27">
      <w:pPr>
        <w:pStyle w:val="Heading2"/>
      </w:pPr>
      <w:bookmarkStart w:id="13" w:name="_Ref339014073"/>
      <w:bookmarkStart w:id="14" w:name="_Toc339290502"/>
      <w:bookmarkStart w:id="15" w:name="_Toc360518927"/>
      <w:r>
        <w:lastRenderedPageBreak/>
        <w:t>Tuner integration</w:t>
      </w:r>
      <w:bookmarkEnd w:id="13"/>
      <w:bookmarkEnd w:id="14"/>
      <w:bookmarkEnd w:id="15"/>
    </w:p>
    <w:p w:rsidR="006B1E27" w:rsidRDefault="006B1E27" w:rsidP="006B1E27"/>
    <w:p w:rsidR="006B1E27" w:rsidRDefault="006B1E27" w:rsidP="006B1E27">
      <w:r>
        <w:t>TV demodulators support two system design models for integrating tuners. The behaviour of some of the API registers varies according to which model is used.</w:t>
      </w:r>
    </w:p>
    <w:p w:rsidR="006B1E27" w:rsidRDefault="006B1E27" w:rsidP="006B1E27"/>
    <w:p w:rsidR="006B1E27" w:rsidRDefault="006B1E27" w:rsidP="006B1E27">
      <w:pPr>
        <w:pStyle w:val="Heading3"/>
      </w:pPr>
      <w:bookmarkStart w:id="16" w:name="_Toc339290503"/>
      <w:bookmarkStart w:id="17" w:name="_Toc360518928"/>
      <w:r>
        <w:t>Locally controlled tuners</w:t>
      </w:r>
      <w:bookmarkEnd w:id="16"/>
      <w:bookmarkEnd w:id="17"/>
    </w:p>
    <w:p w:rsidR="006B1E27" w:rsidRDefault="006B1E27" w:rsidP="006B1E27"/>
    <w:p w:rsidR="006B1E27" w:rsidRDefault="006B1E27" w:rsidP="006B1E27">
      <w:r>
        <w:t xml:space="preserve">In this design model the RF tuner is controlled completely autonomously by the UCCP firmware. </w:t>
      </w:r>
      <w:r w:rsidR="00ED7EE0">
        <w:t xml:space="preserve">  In the case of a TV demodulator system, c</w:t>
      </w:r>
      <w:r>
        <w:t xml:space="preserve">hanges to RF frequency and bandwidth </w:t>
      </w:r>
      <w:r w:rsidR="00ED7EE0">
        <w:t>are</w:t>
      </w:r>
      <w:r>
        <w:t xml:space="preserve"> requested by the controlling application via the </w:t>
      </w:r>
      <w:r w:rsidRPr="00DA4C5D">
        <w:rPr>
          <w:rStyle w:val="CodeText"/>
        </w:rPr>
        <w:t xml:space="preserve">TV_REG_TUNER_FREQ </w:t>
      </w:r>
      <w:r>
        <w:t xml:space="preserve">and </w:t>
      </w:r>
      <w:r w:rsidRPr="00DA4C5D">
        <w:rPr>
          <w:rStyle w:val="CodeText"/>
        </w:rPr>
        <w:t xml:space="preserve">TV_REQ_TUNER_BW </w:t>
      </w:r>
      <w:r>
        <w:t xml:space="preserve">registers. The currently selected values are made available to the controller via the </w:t>
      </w:r>
      <w:r w:rsidRPr="00DA4C5D">
        <w:rPr>
          <w:rStyle w:val="CodeText"/>
        </w:rPr>
        <w:t xml:space="preserve">TV_REG_ACTIVE_TUNER_FREQ </w:t>
      </w:r>
      <w:r>
        <w:t xml:space="preserve">and </w:t>
      </w:r>
      <w:r w:rsidRPr="00DA4C5D">
        <w:rPr>
          <w:rStyle w:val="CodeText"/>
        </w:rPr>
        <w:t xml:space="preserve">TV_REG_ACTIVE_TUNER_BW </w:t>
      </w:r>
      <w:r>
        <w:t xml:space="preserve">registers. Often these registers do no more than mirror the values requested by the controller, but some systems adjust tuner frequency and bandwidth as part of their signal tracking functionality. Such changes are reflected back via the </w:t>
      </w:r>
      <w:r w:rsidRPr="00DA4C5D">
        <w:rPr>
          <w:rStyle w:val="CodeText"/>
        </w:rPr>
        <w:t xml:space="preserve">TV_REG_ACTIVE_TUNER_FREQ </w:t>
      </w:r>
      <w:r>
        <w:t xml:space="preserve">and </w:t>
      </w:r>
      <w:r w:rsidRPr="00DA4C5D">
        <w:rPr>
          <w:rStyle w:val="CodeText"/>
        </w:rPr>
        <w:t>TV_REG_ACTIVE_TUNER_BW</w:t>
      </w:r>
      <w:r>
        <w:t xml:space="preserve"> registers as they happen.</w:t>
      </w:r>
    </w:p>
    <w:p w:rsidR="00ED7EE0" w:rsidRDefault="00ED7EE0" w:rsidP="006B1E27"/>
    <w:p w:rsidR="00ED7EE0" w:rsidRDefault="00ED7EE0" w:rsidP="006B1E27">
      <w:r>
        <w:t xml:space="preserve">In the case of the spectrum analyser IP, the host sets up the </w:t>
      </w:r>
      <w:r w:rsidRPr="00DA4C5D">
        <w:rPr>
          <w:rStyle w:val="CodeText"/>
        </w:rPr>
        <w:t xml:space="preserve">TV_REG_TUNER_FREQ </w:t>
      </w:r>
      <w:r>
        <w:t xml:space="preserve">and </w:t>
      </w:r>
      <w:r w:rsidRPr="00DA4C5D">
        <w:rPr>
          <w:rStyle w:val="CodeText"/>
        </w:rPr>
        <w:t>TV_REQ_TUNER_BW</w:t>
      </w:r>
      <w:r>
        <w:rPr>
          <w:rStyle w:val="CodeText"/>
        </w:rPr>
        <w:t xml:space="preserve"> </w:t>
      </w:r>
      <w:r>
        <w:t xml:space="preserve">registers prior to a scan.  </w:t>
      </w:r>
      <w:r w:rsidRPr="00DA4C5D">
        <w:rPr>
          <w:rStyle w:val="CodeText"/>
        </w:rPr>
        <w:t xml:space="preserve">TV_REG_TUNER_FREQ </w:t>
      </w:r>
      <w:r>
        <w:t xml:space="preserve">indicates the starting frequency for the scan, and </w:t>
      </w:r>
      <w:r w:rsidRPr="00DA4C5D">
        <w:rPr>
          <w:rStyle w:val="CodeText"/>
        </w:rPr>
        <w:t>TV_REQ_TUNER_BW</w:t>
      </w:r>
      <w:r>
        <w:rPr>
          <w:rStyle w:val="CodeText"/>
        </w:rPr>
        <w:t xml:space="preserve"> </w:t>
      </w:r>
      <w:r>
        <w:t>sets the tuner bandwidth to be used when capturing each spectral fragment during the scan.  Once the scan is running, the spectrum analyser IP has autonomous control of tuner frequency and bandwidth.</w:t>
      </w:r>
    </w:p>
    <w:p w:rsidR="006B1E27" w:rsidRDefault="006B1E27" w:rsidP="006B1E27"/>
    <w:p w:rsidR="006B1E27" w:rsidRDefault="006B1E27" w:rsidP="006B1E27">
      <w:r>
        <w:t xml:space="preserve">The UCCP firmware controls the tuner via an abstracted Tuner API, which is implemented by a tuner driver module in the software. To support a different RF tuner, a new version of the </w:t>
      </w:r>
      <w:r w:rsidR="00A81D04">
        <w:t>UCCP</w:t>
      </w:r>
      <w:r>
        <w:t xml:space="preserve"> software must be built with a suitable tuner driver.</w:t>
      </w:r>
    </w:p>
    <w:p w:rsidR="006B1E27" w:rsidRDefault="006B1E27" w:rsidP="006B1E27"/>
    <w:p w:rsidR="006B1E27" w:rsidRDefault="006B1E27" w:rsidP="006B1E27">
      <w:pPr>
        <w:pStyle w:val="Heading3"/>
      </w:pPr>
      <w:bookmarkStart w:id="18" w:name="_Toc339290504"/>
      <w:bookmarkStart w:id="19" w:name="_Ref341689610"/>
      <w:bookmarkStart w:id="20" w:name="_Ref341690319"/>
      <w:bookmarkStart w:id="21" w:name="_Toc360518929"/>
      <w:r>
        <w:t>Host controlled tuners</w:t>
      </w:r>
      <w:bookmarkEnd w:id="18"/>
      <w:bookmarkEnd w:id="19"/>
      <w:bookmarkEnd w:id="20"/>
      <w:bookmarkEnd w:id="21"/>
    </w:p>
    <w:p w:rsidR="006B1E27" w:rsidRDefault="006B1E27" w:rsidP="006B1E27"/>
    <w:p w:rsidR="006B1E27" w:rsidRDefault="006B1E27" w:rsidP="006B1E27">
      <w:r>
        <w:t>In this design model the RF tuner is largely controlled by the host processor. Typically, frequency and bandwidth selection are made by the host using its own hardware interface. Only analogue AGC control is usually performed directly by the UCCP firmware. The host controlled design model may be preferred for a number of reasons, including:</w:t>
      </w:r>
    </w:p>
    <w:p w:rsidR="006B1E27" w:rsidRDefault="006B1E27" w:rsidP="006B1E27">
      <w:pPr>
        <w:pStyle w:val="Bulleted"/>
      </w:pPr>
      <w:r>
        <w:t>The system integrator already has peripheral device interface hardware available for the host processor.</w:t>
      </w:r>
    </w:p>
    <w:p w:rsidR="006B1E27" w:rsidRDefault="006B1E27" w:rsidP="006B1E27">
      <w:pPr>
        <w:pStyle w:val="Bulleted"/>
      </w:pPr>
      <w:r>
        <w:t>Support for different tuners is achieved by including appropriate tuner drivers in the host application. This software development environment may be more familiar to the system integrators.</w:t>
      </w:r>
    </w:p>
    <w:p w:rsidR="006B1E27" w:rsidRDefault="006B1E27" w:rsidP="006B1E27">
      <w:pPr>
        <w:pStyle w:val="Bulleted"/>
      </w:pPr>
      <w:r>
        <w:t>It is possible to support different tuners without changing the UCCP software at all.</w:t>
      </w:r>
    </w:p>
    <w:p w:rsidR="006B1E27" w:rsidRDefault="006B1E27" w:rsidP="006B1E27"/>
    <w:p w:rsidR="006B1E27" w:rsidRDefault="006B1E27" w:rsidP="006B1E27">
      <w:r>
        <w:t xml:space="preserve">In this design model, the interpretation of the </w:t>
      </w:r>
      <w:r w:rsidRPr="00DA4C5D">
        <w:rPr>
          <w:rStyle w:val="CodeText"/>
        </w:rPr>
        <w:t xml:space="preserve">TV_REG_TUNER_FREQ </w:t>
      </w:r>
      <w:r>
        <w:t xml:space="preserve">and </w:t>
      </w:r>
      <w:r w:rsidRPr="00DA4C5D">
        <w:rPr>
          <w:rStyle w:val="CodeText"/>
        </w:rPr>
        <w:t xml:space="preserve">TV_REQ_TUNER_BW </w:t>
      </w:r>
      <w:r>
        <w:t xml:space="preserve">registers is somewhat different, rather than being </w:t>
      </w:r>
      <w:r w:rsidRPr="003B3815">
        <w:rPr>
          <w:i/>
        </w:rPr>
        <w:t>requests</w:t>
      </w:r>
      <w:r>
        <w:t xml:space="preserve"> for the </w:t>
      </w:r>
      <w:r w:rsidR="00200333">
        <w:t>UCCP firmware</w:t>
      </w:r>
      <w:r>
        <w:t xml:space="preserve"> to modify the tuner, they are treated as </w:t>
      </w:r>
      <w:r w:rsidRPr="003B3815">
        <w:rPr>
          <w:i/>
        </w:rPr>
        <w:t>notifications</w:t>
      </w:r>
      <w:r>
        <w:t xml:space="preserve"> to the </w:t>
      </w:r>
      <w:r w:rsidR="00A81D04">
        <w:t>firmware</w:t>
      </w:r>
      <w:r>
        <w:t xml:space="preserve"> that the host </w:t>
      </w:r>
      <w:r w:rsidRPr="003B3815">
        <w:rPr>
          <w:i/>
        </w:rPr>
        <w:t>has modified</w:t>
      </w:r>
      <w:r>
        <w:t xml:space="preserve"> the relevant tuner settings.</w:t>
      </w:r>
    </w:p>
    <w:p w:rsidR="006B1E27" w:rsidRDefault="006B1E27" w:rsidP="006B1E27"/>
    <w:p w:rsidR="006B1E27" w:rsidRDefault="006B1E27" w:rsidP="006B1E27">
      <w:r>
        <w:t xml:space="preserve">Similarly, the interpretation of the </w:t>
      </w:r>
      <w:r w:rsidRPr="00DA4C5D">
        <w:rPr>
          <w:rStyle w:val="CodeText"/>
        </w:rPr>
        <w:t xml:space="preserve">TV_REG_ACTIVE_TUNER_FREQ </w:t>
      </w:r>
      <w:r>
        <w:t xml:space="preserve">and </w:t>
      </w:r>
      <w:r w:rsidRPr="00DA4C5D">
        <w:rPr>
          <w:rStyle w:val="CodeText"/>
        </w:rPr>
        <w:t>TV_REG_ACTIVE_TUNER_BW</w:t>
      </w:r>
      <w:r>
        <w:t xml:space="preserve"> registers is different in this model. Rather than being notifications that the UCCP firmware has changed the tuner settings, these registers are now considered to be requests to the host to make changes. The host is expected to reply to these requests with the updated values via the </w:t>
      </w:r>
      <w:r w:rsidRPr="00DA4C5D">
        <w:rPr>
          <w:rStyle w:val="CodeText"/>
        </w:rPr>
        <w:t xml:space="preserve">TV_REG_TUNER_FREQ </w:t>
      </w:r>
      <w:r>
        <w:t xml:space="preserve">and </w:t>
      </w:r>
      <w:r w:rsidRPr="00DA4C5D">
        <w:rPr>
          <w:rStyle w:val="CodeText"/>
        </w:rPr>
        <w:t xml:space="preserve">TV_REQ_TUNER_BW </w:t>
      </w:r>
      <w:r>
        <w:t>registers. This allows UCCP systems to manage any delay in the host responding to the tune requests.</w:t>
      </w:r>
    </w:p>
    <w:p w:rsidR="006B1E27" w:rsidRDefault="006B1E27" w:rsidP="006B1E27"/>
    <w:p w:rsidR="006B1E27" w:rsidRDefault="006B1E27" w:rsidP="006B1E27">
      <w:pPr>
        <w:pStyle w:val="Heading4"/>
      </w:pPr>
      <w:r>
        <w:lastRenderedPageBreak/>
        <w:t>Tuner Frequency Grid</w:t>
      </w:r>
    </w:p>
    <w:p w:rsidR="006B1E27" w:rsidRDefault="006B1E27" w:rsidP="006B1E27"/>
    <w:p w:rsidR="006B1E27" w:rsidRDefault="006B1E27" w:rsidP="006B1E27">
      <w:r>
        <w:t xml:space="preserve">Many tuners limit the available frequency settings to discrete values – typically on an equally spaced “grid”. In cases where the UCCP firmware requests frequency updates, the requests are limited to those which will move the tuner frequency from one grid position to another. This avoids the possibility of flooding the communications channel with small frequency adjustments, that would effectively be ignored by the host. The host notifies the UCCP of its frequency grid restrictions by writing to the </w:t>
      </w:r>
      <w:r w:rsidRPr="002073E3">
        <w:rPr>
          <w:rStyle w:val="CodeText"/>
        </w:rPr>
        <w:t>TV_REG_TUNER_GRID_BASE</w:t>
      </w:r>
      <w:r>
        <w:t xml:space="preserve">  and </w:t>
      </w:r>
      <w:r w:rsidRPr="002073E3">
        <w:rPr>
          <w:rStyle w:val="CodeText"/>
        </w:rPr>
        <w:t>TV_REG_TUNER_GRID_INCR</w:t>
      </w:r>
      <w:r>
        <w:rPr>
          <w:rStyle w:val="CodeText"/>
          <w:sz w:val="16"/>
          <w:szCs w:val="16"/>
        </w:rPr>
        <w:t xml:space="preserve"> </w:t>
      </w:r>
      <w:r>
        <w:t xml:space="preserve">registers. Frequency grid filtering can be disabled by setting </w:t>
      </w:r>
      <w:r w:rsidRPr="002073E3">
        <w:rPr>
          <w:rStyle w:val="CodeText"/>
        </w:rPr>
        <w:t>TV_REG_TUNER_GRID_INCR</w:t>
      </w:r>
      <w:r>
        <w:t xml:space="preserve"> to 0 or 1. When requesting tuner updates, the UCCP firmware:</w:t>
      </w:r>
    </w:p>
    <w:p w:rsidR="006B1E27" w:rsidRDefault="006B1E27" w:rsidP="006B1E27">
      <w:pPr>
        <w:pStyle w:val="Bulleted"/>
      </w:pPr>
      <w:r>
        <w:t>Snaps its frequency requests to the nearest frequency grid position.</w:t>
      </w:r>
    </w:p>
    <w:p w:rsidR="006B1E27" w:rsidRDefault="006B1E27" w:rsidP="006B1E27">
      <w:pPr>
        <w:pStyle w:val="Bulleted"/>
      </w:pPr>
      <w:r>
        <w:t>Filters out frequency requests that do not result in a change of gridded value.</w:t>
      </w:r>
    </w:p>
    <w:p w:rsidR="006B1E27" w:rsidRDefault="006B1E27" w:rsidP="006B1E27">
      <w:r>
        <w:t>The frequency grid control applies only when the host controlled tuner design model is in use. The grid control registers are ignored when local tuner control is in use (any “gridding” requirements are managed internally by the local tuner driver).</w:t>
      </w:r>
    </w:p>
    <w:p w:rsidR="006B1E27" w:rsidRPr="002073E3" w:rsidRDefault="006B1E27" w:rsidP="006B1E27"/>
    <w:p w:rsidR="006B1E27" w:rsidRDefault="006B1E27" w:rsidP="006B1E27">
      <w:pPr>
        <w:pStyle w:val="Heading3"/>
      </w:pPr>
      <w:bookmarkStart w:id="22" w:name="_Toc339290505"/>
      <w:bookmarkStart w:id="23" w:name="_Toc360518930"/>
      <w:r>
        <w:t>Tuner control model selection</w:t>
      </w:r>
      <w:bookmarkEnd w:id="22"/>
      <w:bookmarkEnd w:id="23"/>
    </w:p>
    <w:p w:rsidR="006B1E27" w:rsidRDefault="006B1E27" w:rsidP="006B1E27"/>
    <w:p w:rsidR="006B1E27" w:rsidRDefault="006B1E27" w:rsidP="006B1E27">
      <w:r>
        <w:t xml:space="preserve">Which tuner control model is in use is fixed and determined at build time. The end user need not be concerned with </w:t>
      </w:r>
      <w:r w:rsidRPr="00205B6D">
        <w:rPr>
          <w:i/>
        </w:rPr>
        <w:t>how</w:t>
      </w:r>
      <w:r>
        <w:t xml:space="preserve"> the selection is made. The system designer just needs to know </w:t>
      </w:r>
      <w:r w:rsidRPr="00205B6D">
        <w:rPr>
          <w:i/>
        </w:rPr>
        <w:t>which</w:t>
      </w:r>
      <w:r>
        <w:t xml:space="preserve"> model is in use. This section is, thus, for information only.</w:t>
      </w:r>
    </w:p>
    <w:p w:rsidR="006B1E27" w:rsidRDefault="006B1E27" w:rsidP="006B1E27"/>
    <w:p w:rsidR="006B1E27" w:rsidRDefault="006B1E27" w:rsidP="006B1E27">
      <w:r>
        <w:t>When the host controlled model is in use, the UCCP firmware is built with a stub driver in which most tuner control functions are omitted. Typically, the only active function in the driver is the AGC control setting function since, even in host controlled designs, AGC control is usually performed by the UCCP firmware.</w:t>
      </w:r>
    </w:p>
    <w:p w:rsidR="006B1E27" w:rsidRDefault="006B1E27" w:rsidP="006B1E27"/>
    <w:p w:rsidR="006B1E27" w:rsidRDefault="006B1E27" w:rsidP="006B1E27">
      <w:r>
        <w:t>It is the presence or absence of a “tune” function in the driver, which determines the behaviour of the UCCP firmware – if it is present, the local control model is used; if it is absent, the host controlled model is used.</w:t>
      </w:r>
    </w:p>
    <w:p w:rsidR="006B1E27" w:rsidRDefault="006B1E27" w:rsidP="006B1E27"/>
    <w:p w:rsidR="006B1E27" w:rsidRDefault="006B1E27" w:rsidP="006B1E27">
      <w:r>
        <w:t>Where several UCCP-based systems are made available to run on the same (host-controlled) platform, it is possible to build all with the same generic tuner driver.</w:t>
      </w:r>
    </w:p>
    <w:p w:rsidR="006B1E27" w:rsidRDefault="006B1E27" w:rsidP="006B1E27"/>
    <w:p w:rsidR="006B1E27" w:rsidRDefault="006B1E27" w:rsidP="006B1E27">
      <w:pPr>
        <w:pStyle w:val="Heading3"/>
      </w:pPr>
      <w:bookmarkStart w:id="24" w:name="_Toc339290506"/>
      <w:bookmarkStart w:id="25" w:name="_Toc360518931"/>
      <w:r>
        <w:t>Tuner register behaviour summary</w:t>
      </w:r>
      <w:bookmarkEnd w:id="24"/>
      <w:bookmarkEnd w:id="25"/>
    </w:p>
    <w:p w:rsidR="00C30635" w:rsidRPr="00C30635" w:rsidRDefault="00C30635" w:rsidP="00C30635"/>
    <w:p w:rsidR="006B1E27" w:rsidRDefault="006B1E27" w:rsidP="006B1E27">
      <w:r>
        <w:fldChar w:fldCharType="begin"/>
      </w:r>
      <w:r>
        <w:instrText xml:space="preserve"> REF _Ref339012391 \h </w:instrText>
      </w:r>
      <w:r>
        <w:fldChar w:fldCharType="separate"/>
      </w:r>
      <w:r w:rsidR="0087105E">
        <w:t xml:space="preserve">Table </w:t>
      </w:r>
      <w:r w:rsidR="0087105E">
        <w:rPr>
          <w:noProof/>
        </w:rPr>
        <w:t>1</w:t>
      </w:r>
      <w:r>
        <w:fldChar w:fldCharType="end"/>
      </w:r>
      <w:r>
        <w:t xml:space="preserve"> summarises the register behaviour for the two tuner control models.</w:t>
      </w:r>
    </w:p>
    <w:tbl>
      <w:tblPr>
        <w:tblStyle w:val="TableGrid"/>
        <w:tblW w:w="0" w:type="auto"/>
        <w:tblLook w:val="04A0" w:firstRow="1" w:lastRow="0" w:firstColumn="1" w:lastColumn="0" w:noHBand="0" w:noVBand="1"/>
      </w:tblPr>
      <w:tblGrid>
        <w:gridCol w:w="3097"/>
        <w:gridCol w:w="3073"/>
        <w:gridCol w:w="3073"/>
      </w:tblGrid>
      <w:tr w:rsidR="006B1E27" w:rsidRPr="00F638A0" w:rsidTr="003D1129">
        <w:trPr>
          <w:cnfStyle w:val="100000000000" w:firstRow="1" w:lastRow="0" w:firstColumn="0" w:lastColumn="0" w:oddVBand="0" w:evenVBand="0" w:oddHBand="0" w:evenHBand="0" w:firstRowFirstColumn="0" w:firstRowLastColumn="0" w:lastRowFirstColumn="0" w:lastRowLastColumn="0"/>
        </w:trPr>
        <w:tc>
          <w:tcPr>
            <w:tcW w:w="3097" w:type="dxa"/>
          </w:tcPr>
          <w:p w:rsidR="006B1E27" w:rsidRPr="00F638A0" w:rsidRDefault="006B1E27" w:rsidP="003D1129">
            <w:r w:rsidRPr="00F638A0">
              <w:t>Register</w:t>
            </w:r>
          </w:p>
        </w:tc>
        <w:tc>
          <w:tcPr>
            <w:tcW w:w="3073" w:type="dxa"/>
          </w:tcPr>
          <w:p w:rsidR="006B1E27" w:rsidRPr="00F638A0" w:rsidRDefault="006B1E27" w:rsidP="003D1129">
            <w:r w:rsidRPr="00F638A0">
              <w:t>Local Tuner Control</w:t>
            </w:r>
          </w:p>
        </w:tc>
        <w:tc>
          <w:tcPr>
            <w:tcW w:w="3073" w:type="dxa"/>
          </w:tcPr>
          <w:p w:rsidR="006B1E27" w:rsidRPr="00F638A0" w:rsidRDefault="006B1E27" w:rsidP="003D1129">
            <w:r w:rsidRPr="00F638A0">
              <w:t>Host Tuner Control</w:t>
            </w:r>
          </w:p>
        </w:tc>
      </w:tr>
      <w:tr w:rsidR="006B1E27" w:rsidRPr="00F638A0" w:rsidTr="003D1129">
        <w:tc>
          <w:tcPr>
            <w:tcW w:w="3097" w:type="dxa"/>
          </w:tcPr>
          <w:p w:rsidR="006B1E27" w:rsidRPr="00F638A0" w:rsidRDefault="006B1E27" w:rsidP="003D1129">
            <w:pPr>
              <w:rPr>
                <w:rStyle w:val="CodeText"/>
              </w:rPr>
            </w:pPr>
            <w:r w:rsidRPr="00F638A0">
              <w:rPr>
                <w:rStyle w:val="CodeText"/>
              </w:rPr>
              <w:t>TV_REG_TUNER_FREQ</w:t>
            </w:r>
          </w:p>
        </w:tc>
        <w:tc>
          <w:tcPr>
            <w:tcW w:w="3073" w:type="dxa"/>
          </w:tcPr>
          <w:p w:rsidR="006B1E27" w:rsidRPr="00F638A0" w:rsidRDefault="006B1E27" w:rsidP="00ED7EE0">
            <w:r>
              <w:t xml:space="preserve">Host requests </w:t>
            </w:r>
            <w:r w:rsidR="00C30635">
              <w:t>a</w:t>
            </w:r>
            <w:r>
              <w:t xml:space="preserve"> tuner frequency.</w:t>
            </w:r>
          </w:p>
        </w:tc>
        <w:tc>
          <w:tcPr>
            <w:tcW w:w="3073" w:type="dxa"/>
          </w:tcPr>
          <w:p w:rsidR="006B1E27" w:rsidRPr="00F638A0" w:rsidRDefault="006B1E27" w:rsidP="00C30635">
            <w:pPr>
              <w:keepNext/>
            </w:pPr>
            <w:r>
              <w:t>Host notifies that it has changed tuner frequency.</w:t>
            </w:r>
          </w:p>
        </w:tc>
      </w:tr>
      <w:tr w:rsidR="006B1E27" w:rsidRPr="00F638A0" w:rsidTr="003D1129">
        <w:tc>
          <w:tcPr>
            <w:tcW w:w="3097" w:type="dxa"/>
          </w:tcPr>
          <w:p w:rsidR="006B1E27" w:rsidRPr="00F638A0" w:rsidRDefault="006B1E27" w:rsidP="003D1129">
            <w:pPr>
              <w:rPr>
                <w:rStyle w:val="CodeText"/>
              </w:rPr>
            </w:pPr>
            <w:r w:rsidRPr="00F638A0">
              <w:rPr>
                <w:rStyle w:val="CodeText"/>
              </w:rPr>
              <w:t>TV_REG_TUNER_BW</w:t>
            </w:r>
          </w:p>
        </w:tc>
        <w:tc>
          <w:tcPr>
            <w:tcW w:w="3073" w:type="dxa"/>
          </w:tcPr>
          <w:p w:rsidR="006B1E27" w:rsidRPr="00F638A0" w:rsidRDefault="006B1E27" w:rsidP="00ED7EE0">
            <w:r>
              <w:t xml:space="preserve">Host requests </w:t>
            </w:r>
            <w:r w:rsidR="00C30635">
              <w:t>a</w:t>
            </w:r>
            <w:r>
              <w:t xml:space="preserve"> tuner bandwidth.</w:t>
            </w:r>
          </w:p>
        </w:tc>
        <w:tc>
          <w:tcPr>
            <w:tcW w:w="3073" w:type="dxa"/>
          </w:tcPr>
          <w:p w:rsidR="006B1E27" w:rsidRPr="00F638A0" w:rsidRDefault="006B1E27" w:rsidP="00C30635">
            <w:pPr>
              <w:keepNext/>
            </w:pPr>
            <w:r>
              <w:t>Host notifies that it has changed tuner bandwidth.</w:t>
            </w:r>
          </w:p>
        </w:tc>
      </w:tr>
      <w:tr w:rsidR="006B1E27" w:rsidRPr="00F638A0" w:rsidTr="003D1129">
        <w:tc>
          <w:tcPr>
            <w:tcW w:w="3097" w:type="dxa"/>
          </w:tcPr>
          <w:p w:rsidR="006B1E27" w:rsidRPr="00F638A0" w:rsidRDefault="006B1E27" w:rsidP="003D1129">
            <w:pPr>
              <w:rPr>
                <w:rStyle w:val="CodeText"/>
              </w:rPr>
            </w:pPr>
            <w:r w:rsidRPr="00F638A0">
              <w:rPr>
                <w:rStyle w:val="CodeText"/>
              </w:rPr>
              <w:t>TV_REG_ACTIVE_TUNER_FREQ</w:t>
            </w:r>
          </w:p>
        </w:tc>
        <w:tc>
          <w:tcPr>
            <w:tcW w:w="3073" w:type="dxa"/>
          </w:tcPr>
          <w:p w:rsidR="006B1E27" w:rsidRPr="00F638A0" w:rsidRDefault="00C30635" w:rsidP="003D1129">
            <w:pPr>
              <w:keepNext/>
            </w:pPr>
            <w:r>
              <w:t>UCCP firmware</w:t>
            </w:r>
            <w:r w:rsidR="006B1E27">
              <w:t xml:space="preserve"> notifies host that it has changed tuner frequency.</w:t>
            </w:r>
          </w:p>
        </w:tc>
        <w:tc>
          <w:tcPr>
            <w:tcW w:w="3073" w:type="dxa"/>
          </w:tcPr>
          <w:p w:rsidR="006B1E27" w:rsidRPr="00F638A0" w:rsidRDefault="00C30635" w:rsidP="003D1129">
            <w:r>
              <w:t>UCCP firmware</w:t>
            </w:r>
            <w:r w:rsidR="006B1E27">
              <w:t xml:space="preserve"> requests host to change tuner frequency.</w:t>
            </w:r>
          </w:p>
        </w:tc>
      </w:tr>
      <w:tr w:rsidR="006B1E27" w:rsidRPr="00F638A0" w:rsidTr="003D1129">
        <w:tc>
          <w:tcPr>
            <w:tcW w:w="3097" w:type="dxa"/>
          </w:tcPr>
          <w:p w:rsidR="006B1E27" w:rsidRPr="00F638A0" w:rsidRDefault="006B1E27" w:rsidP="003D1129">
            <w:pPr>
              <w:rPr>
                <w:rStyle w:val="CodeText"/>
              </w:rPr>
            </w:pPr>
            <w:r w:rsidRPr="00F638A0">
              <w:rPr>
                <w:rStyle w:val="CodeText"/>
              </w:rPr>
              <w:t>TV_REG_ACTIVE_TUNER_BW</w:t>
            </w:r>
          </w:p>
        </w:tc>
        <w:tc>
          <w:tcPr>
            <w:tcW w:w="3073" w:type="dxa"/>
          </w:tcPr>
          <w:p w:rsidR="006B1E27" w:rsidRPr="00F638A0" w:rsidRDefault="00C30635" w:rsidP="003D1129">
            <w:pPr>
              <w:keepNext/>
            </w:pPr>
            <w:r>
              <w:t>UCCP firmware</w:t>
            </w:r>
            <w:r w:rsidR="006B1E27">
              <w:t xml:space="preserve"> notifies host that it has changed tuner bandwidth.</w:t>
            </w:r>
          </w:p>
        </w:tc>
        <w:tc>
          <w:tcPr>
            <w:tcW w:w="3073" w:type="dxa"/>
          </w:tcPr>
          <w:p w:rsidR="006B1E27" w:rsidRPr="00F638A0" w:rsidRDefault="00C30635" w:rsidP="003D1129">
            <w:r>
              <w:t>UCCP firmware</w:t>
            </w:r>
            <w:r w:rsidR="006B1E27">
              <w:t xml:space="preserve"> requests host to change tuner bandwidth.</w:t>
            </w:r>
          </w:p>
        </w:tc>
      </w:tr>
      <w:tr w:rsidR="006B1E27" w:rsidRPr="00F638A0" w:rsidTr="003D1129">
        <w:tc>
          <w:tcPr>
            <w:tcW w:w="3097" w:type="dxa"/>
          </w:tcPr>
          <w:p w:rsidR="006B1E27" w:rsidRPr="00F638A0" w:rsidRDefault="006B1E27" w:rsidP="003D1129">
            <w:pPr>
              <w:rPr>
                <w:rStyle w:val="CodeText"/>
              </w:rPr>
            </w:pPr>
            <w:r w:rsidRPr="00F638A0">
              <w:rPr>
                <w:rStyle w:val="CodeText"/>
              </w:rPr>
              <w:lastRenderedPageBreak/>
              <w:t>TV_REG_TUNER_GRID_BASE</w:t>
            </w:r>
          </w:p>
        </w:tc>
        <w:tc>
          <w:tcPr>
            <w:tcW w:w="3073" w:type="dxa"/>
          </w:tcPr>
          <w:p w:rsidR="006B1E27" w:rsidRPr="00F638A0" w:rsidRDefault="006B1E27" w:rsidP="003D1129">
            <w:r>
              <w:t>Ignored</w:t>
            </w:r>
          </w:p>
        </w:tc>
        <w:tc>
          <w:tcPr>
            <w:tcW w:w="3073" w:type="dxa"/>
          </w:tcPr>
          <w:p w:rsidR="006B1E27" w:rsidRPr="00F638A0" w:rsidRDefault="006B1E27" w:rsidP="003D1129">
            <w:pPr>
              <w:keepNext/>
            </w:pPr>
            <w:r>
              <w:t>Set by host to define tuner frequency grid.</w:t>
            </w:r>
          </w:p>
        </w:tc>
      </w:tr>
      <w:tr w:rsidR="006B1E27" w:rsidRPr="00F638A0" w:rsidTr="003D1129">
        <w:tc>
          <w:tcPr>
            <w:tcW w:w="3097" w:type="dxa"/>
          </w:tcPr>
          <w:p w:rsidR="006B1E27" w:rsidRPr="00F638A0" w:rsidRDefault="006B1E27" w:rsidP="003D1129">
            <w:pPr>
              <w:rPr>
                <w:rStyle w:val="CodeText"/>
              </w:rPr>
            </w:pPr>
            <w:r w:rsidRPr="00F638A0">
              <w:rPr>
                <w:rStyle w:val="CodeText"/>
              </w:rPr>
              <w:t>TV_REG_TUNER_GRID_INCR</w:t>
            </w:r>
          </w:p>
        </w:tc>
        <w:tc>
          <w:tcPr>
            <w:tcW w:w="3073" w:type="dxa"/>
          </w:tcPr>
          <w:p w:rsidR="006B1E27" w:rsidRPr="00F638A0" w:rsidRDefault="006B1E27" w:rsidP="003D1129">
            <w:r>
              <w:t>Ignored</w:t>
            </w:r>
          </w:p>
        </w:tc>
        <w:tc>
          <w:tcPr>
            <w:tcW w:w="3073" w:type="dxa"/>
          </w:tcPr>
          <w:p w:rsidR="006B1E27" w:rsidRPr="00F638A0" w:rsidRDefault="006B1E27" w:rsidP="003D1129">
            <w:pPr>
              <w:keepNext/>
            </w:pPr>
            <w:r>
              <w:t>Set by host to define tuner frequency grid.</w:t>
            </w:r>
          </w:p>
        </w:tc>
      </w:tr>
    </w:tbl>
    <w:p w:rsidR="006B1E27" w:rsidRDefault="006B1E27" w:rsidP="006B1E27">
      <w:pPr>
        <w:pStyle w:val="Caption"/>
      </w:pPr>
      <w:bookmarkStart w:id="26" w:name="_Ref339012391"/>
      <w:bookmarkStart w:id="27" w:name="_Toc339290541"/>
      <w:r>
        <w:t xml:space="preserve">Table </w:t>
      </w:r>
      <w:r w:rsidR="006901F3">
        <w:fldChar w:fldCharType="begin"/>
      </w:r>
      <w:r w:rsidR="006901F3">
        <w:instrText xml:space="preserve"> SEQ Table \* ARABIC </w:instrText>
      </w:r>
      <w:r w:rsidR="006901F3">
        <w:fldChar w:fldCharType="separate"/>
      </w:r>
      <w:r w:rsidR="0087105E">
        <w:rPr>
          <w:noProof/>
        </w:rPr>
        <w:t>1</w:t>
      </w:r>
      <w:r w:rsidR="006901F3">
        <w:rPr>
          <w:noProof/>
        </w:rPr>
        <w:fldChar w:fldCharType="end"/>
      </w:r>
      <w:bookmarkEnd w:id="26"/>
      <w:r>
        <w:t xml:space="preserve"> Tuner register behaviour summary</w:t>
      </w:r>
      <w:bookmarkEnd w:id="27"/>
    </w:p>
    <w:p w:rsidR="00C30635" w:rsidRDefault="00C30635" w:rsidP="006B1E27"/>
    <w:p w:rsidR="006B1E27" w:rsidRDefault="006B1E27" w:rsidP="006B1E27">
      <w:r>
        <w:t xml:space="preserve">The </w:t>
      </w:r>
      <w:r w:rsidRPr="00F638A0">
        <w:rPr>
          <w:rStyle w:val="CodeText"/>
        </w:rPr>
        <w:t>TV_REG_TUNER_FREQ</w:t>
      </w:r>
      <w:r>
        <w:rPr>
          <w:rStyle w:val="CodeText"/>
        </w:rPr>
        <w:t xml:space="preserve"> </w:t>
      </w:r>
      <w:r w:rsidRPr="004B3F37">
        <w:t>and</w:t>
      </w:r>
      <w:r>
        <w:rPr>
          <w:rStyle w:val="CodeText"/>
        </w:rPr>
        <w:t xml:space="preserve"> </w:t>
      </w:r>
      <w:r w:rsidRPr="00F638A0">
        <w:rPr>
          <w:rStyle w:val="CodeText"/>
        </w:rPr>
        <w:t>TV_REG_TUNER_BW</w:t>
      </w:r>
      <w:r>
        <w:rPr>
          <w:rStyle w:val="CodeText"/>
        </w:rPr>
        <w:t xml:space="preserve"> </w:t>
      </w:r>
      <w:r>
        <w:t xml:space="preserve">registers are linked such that the two values are always managed in pairs. Writing to </w:t>
      </w:r>
      <w:r w:rsidRPr="00F638A0">
        <w:rPr>
          <w:rStyle w:val="CodeText"/>
        </w:rPr>
        <w:t>TV_REG_TUNER_BW</w:t>
      </w:r>
      <w:r>
        <w:t xml:space="preserve"> has no effect until a value is also written to </w:t>
      </w:r>
      <w:r w:rsidRPr="00F638A0">
        <w:rPr>
          <w:rStyle w:val="CodeText"/>
        </w:rPr>
        <w:t>TV_REG_TUNER_FREQ</w:t>
      </w:r>
      <w:r>
        <w:t xml:space="preserve">. Then, both values are processed by the </w:t>
      </w:r>
      <w:r w:rsidR="00C30635">
        <w:t>UCCP firmware</w:t>
      </w:r>
      <w:r>
        <w:t xml:space="preserve"> together. We recommend that the host always write both values, bandwidth first, even if only one has changed.</w:t>
      </w:r>
    </w:p>
    <w:p w:rsidR="00C30635" w:rsidRDefault="00C30635" w:rsidP="006B1E27"/>
    <w:p w:rsidR="006B1E27" w:rsidRPr="00F638A0" w:rsidRDefault="006B1E27" w:rsidP="006B1E27">
      <w:pPr>
        <w:rPr>
          <w:rStyle w:val="CodeText"/>
        </w:rPr>
      </w:pPr>
      <w:r>
        <w:t xml:space="preserve">Similarly, the </w:t>
      </w:r>
      <w:r w:rsidR="00C30635">
        <w:t>UCCP firmware</w:t>
      </w:r>
      <w:r>
        <w:t xml:space="preserve"> will always write to both </w:t>
      </w:r>
      <w:r w:rsidRPr="00F638A0">
        <w:rPr>
          <w:rStyle w:val="CodeText"/>
        </w:rPr>
        <w:t>TV_REG_ACTIVE_TUNER_BW</w:t>
      </w:r>
      <w:r>
        <w:t xml:space="preserve"> and </w:t>
      </w:r>
      <w:r w:rsidRPr="00F638A0">
        <w:rPr>
          <w:rStyle w:val="CodeText"/>
        </w:rPr>
        <w:t>TV_REG_ACTIVE_TUNER_FREQ</w:t>
      </w:r>
      <w:r>
        <w:t xml:space="preserve"> (bandwidth first) even if only one of the values has changed. The host need only monitor </w:t>
      </w:r>
      <w:r w:rsidRPr="00F638A0">
        <w:rPr>
          <w:rStyle w:val="CodeText"/>
        </w:rPr>
        <w:t>TV_REG_ACTIVE_TUNER_FREQ</w:t>
      </w:r>
      <w:r>
        <w:t xml:space="preserve">  to be notified of changes to either or both registers.</w:t>
      </w:r>
    </w:p>
    <w:p w:rsidR="00C015F1" w:rsidRDefault="00C015F1" w:rsidP="004C627D">
      <w:pPr>
        <w:rPr>
          <w:rStyle w:val="CodeText"/>
        </w:rPr>
      </w:pPr>
    </w:p>
    <w:p w:rsidR="00845FD8" w:rsidRDefault="00845FD8" w:rsidP="004C627D">
      <w:pPr>
        <w:rPr>
          <w:rStyle w:val="CodeText"/>
        </w:rPr>
      </w:pPr>
    </w:p>
    <w:p w:rsidR="00845FD8" w:rsidRDefault="00845FD8" w:rsidP="004C627D">
      <w:pPr>
        <w:rPr>
          <w:rStyle w:val="CodeText"/>
        </w:rPr>
      </w:pPr>
    </w:p>
    <w:p w:rsidR="00845FD8" w:rsidRDefault="00845FD8" w:rsidP="004C627D">
      <w:pPr>
        <w:rPr>
          <w:rStyle w:val="CodeText"/>
        </w:rPr>
      </w:pPr>
    </w:p>
    <w:p w:rsidR="00845FD8" w:rsidRDefault="00845FD8" w:rsidP="004C627D"/>
    <w:p w:rsidR="005B1976" w:rsidRDefault="005B1976" w:rsidP="005B1976">
      <w:pPr>
        <w:pStyle w:val="Heading1"/>
      </w:pPr>
      <w:bookmarkStart w:id="28" w:name="_Ref338830732"/>
      <w:bookmarkStart w:id="29" w:name="_Toc360518932"/>
      <w:r>
        <w:t>Register Set</w:t>
      </w:r>
      <w:bookmarkEnd w:id="28"/>
      <w:bookmarkEnd w:id="29"/>
    </w:p>
    <w:p w:rsidR="007B0407" w:rsidRDefault="00176D80" w:rsidP="004C627D">
      <w:pPr>
        <w:pStyle w:val="Heading2"/>
      </w:pPr>
      <w:bookmarkStart w:id="30" w:name="OLE_LINK5"/>
      <w:bookmarkStart w:id="31" w:name="OLE_LINK6"/>
      <w:bookmarkStart w:id="32" w:name="_Toc360518933"/>
      <w:r>
        <w:t>Identification Registers</w:t>
      </w:r>
      <w:bookmarkEnd w:id="32"/>
    </w:p>
    <w:p w:rsidR="00176D80" w:rsidRDefault="00176D80" w:rsidP="00176D80">
      <w:pPr>
        <w:pStyle w:val="Heading3"/>
      </w:pPr>
      <w:bookmarkStart w:id="33" w:name="_Toc360518934"/>
      <w:r>
        <w:t>Common TV API Version</w:t>
      </w:r>
      <w:bookmarkEnd w:id="33"/>
    </w:p>
    <w:p w:rsidR="00176D80" w:rsidRDefault="00176D80" w:rsidP="00176D80">
      <w:pPr>
        <w:spacing w:before="0" w:after="0"/>
        <w:rPr>
          <w:lang w:val="en-US" w:eastAsia="en-GB"/>
        </w:rPr>
      </w:pPr>
      <w:r>
        <w:rPr>
          <w:lang w:val="en-US" w:eastAsia="en-GB"/>
        </w:rPr>
        <w:t>Address:</w:t>
      </w:r>
      <w:r>
        <w:rPr>
          <w:lang w:val="en-US" w:eastAsia="en-GB"/>
        </w:rPr>
        <w:tab/>
      </w:r>
      <w:r w:rsidR="003D1129">
        <w:rPr>
          <w:lang w:val="en-US" w:eastAsia="en-GB"/>
        </w:rPr>
        <w:t>TV</w:t>
      </w:r>
      <w:r>
        <w:rPr>
          <w:lang w:val="en-US" w:eastAsia="en-GB"/>
        </w:rPr>
        <w:t>_REG_API_VERSION (0)</w:t>
      </w:r>
    </w:p>
    <w:p w:rsidR="00176D80" w:rsidRDefault="00176D80" w:rsidP="00176D80">
      <w:pPr>
        <w:spacing w:before="0" w:after="0"/>
        <w:rPr>
          <w:lang w:val="en-US" w:eastAsia="en-GB"/>
        </w:rPr>
      </w:pPr>
      <w:r>
        <w:rPr>
          <w:lang w:val="en-US" w:eastAsia="en-GB"/>
        </w:rPr>
        <w:t>Access:</w:t>
      </w:r>
      <w:r>
        <w:rPr>
          <w:lang w:val="en-US" w:eastAsia="en-GB"/>
        </w:rPr>
        <w:tab/>
      </w:r>
      <w:r>
        <w:rPr>
          <w:lang w:val="en-US" w:eastAsia="en-GB"/>
        </w:rPr>
        <w:tab/>
        <w:t>Read only</w:t>
      </w:r>
    </w:p>
    <w:p w:rsidR="00176D80" w:rsidRPr="005C5F33" w:rsidRDefault="00176D80" w:rsidP="00176D80">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176D80"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176D80" w:rsidRPr="005C5F33" w:rsidRDefault="00176D80" w:rsidP="003D1129">
            <w:pPr>
              <w:rPr>
                <w:b/>
                <w:bCs/>
                <w:lang w:val="en-US" w:eastAsia="en-GB"/>
              </w:rPr>
            </w:pPr>
            <w:r w:rsidRPr="005C5F33">
              <w:rPr>
                <w:b/>
                <w:bCs/>
                <w:lang w:val="en-US" w:eastAsia="en-GB"/>
              </w:rPr>
              <w:t>Description</w:t>
            </w:r>
          </w:p>
        </w:tc>
      </w:tr>
      <w:tr w:rsidR="00176D80" w:rsidRPr="005C5F33" w:rsidTr="00176D80">
        <w:tc>
          <w:tcPr>
            <w:tcW w:w="930"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31:16</w:t>
            </w:r>
          </w:p>
        </w:tc>
        <w:tc>
          <w:tcPr>
            <w:tcW w:w="2893"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b/>
                <w:sz w:val="16"/>
                <w:szCs w:val="16"/>
                <w:lang w:val="en-US" w:eastAsia="en-GB"/>
              </w:rPr>
            </w:pPr>
          </w:p>
        </w:tc>
      </w:tr>
      <w:tr w:rsidR="00176D80" w:rsidRPr="005C5F33" w:rsidTr="00176D80">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15:8</w:t>
            </w:r>
          </w:p>
        </w:tc>
        <w:tc>
          <w:tcPr>
            <w:tcW w:w="2893" w:type="dxa"/>
            <w:tcBorders>
              <w:top w:val="single" w:sz="4" w:space="0" w:color="auto"/>
              <w:left w:val="single" w:sz="4" w:space="0" w:color="auto"/>
              <w:bottom w:val="single" w:sz="4" w:space="0" w:color="auto"/>
              <w:right w:val="single" w:sz="4" w:space="0" w:color="auto"/>
            </w:tcBorders>
          </w:tcPr>
          <w:p w:rsidR="00176D80" w:rsidRDefault="003D1129" w:rsidP="003D1129">
            <w:pPr>
              <w:rPr>
                <w:sz w:val="16"/>
                <w:szCs w:val="16"/>
                <w:lang w:val="en-US" w:eastAsia="en-GB"/>
              </w:rPr>
            </w:pPr>
            <w:r>
              <w:rPr>
                <w:sz w:val="16"/>
                <w:szCs w:val="16"/>
                <w:lang w:val="en-US" w:eastAsia="en-GB"/>
              </w:rPr>
              <w:t>TV</w:t>
            </w:r>
            <w:r w:rsidR="00176D80">
              <w:rPr>
                <w:sz w:val="16"/>
                <w:szCs w:val="16"/>
                <w:lang w:val="en-US" w:eastAsia="en-GB"/>
              </w:rPr>
              <w:t>_API_ID_MAJOR</w:t>
            </w:r>
          </w:p>
        </w:tc>
        <w:tc>
          <w:tcPr>
            <w:tcW w:w="5421" w:type="dxa"/>
            <w:tcBorders>
              <w:top w:val="single" w:sz="4" w:space="0" w:color="auto"/>
              <w:left w:val="single" w:sz="4" w:space="0" w:color="auto"/>
              <w:bottom w:val="single" w:sz="4" w:space="0" w:color="auto"/>
              <w:right w:val="single" w:sz="4" w:space="0" w:color="auto"/>
            </w:tcBorders>
          </w:tcPr>
          <w:p w:rsidR="00176D80" w:rsidRDefault="00176D80" w:rsidP="00176D80">
            <w:r>
              <w:t>API version ID, major part</w:t>
            </w:r>
          </w:p>
        </w:tc>
      </w:tr>
      <w:tr w:rsidR="00176D80" w:rsidRPr="005C5F33" w:rsidTr="00176D80">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7:0</w:t>
            </w:r>
          </w:p>
        </w:tc>
        <w:tc>
          <w:tcPr>
            <w:tcW w:w="2893" w:type="dxa"/>
            <w:tcBorders>
              <w:top w:val="single" w:sz="4" w:space="0" w:color="auto"/>
              <w:left w:val="single" w:sz="4" w:space="0" w:color="auto"/>
              <w:bottom w:val="single" w:sz="4" w:space="0" w:color="auto"/>
              <w:right w:val="single" w:sz="4" w:space="0" w:color="auto"/>
            </w:tcBorders>
          </w:tcPr>
          <w:p w:rsidR="00176D80" w:rsidRDefault="003D1129" w:rsidP="00176D80">
            <w:pPr>
              <w:rPr>
                <w:sz w:val="16"/>
                <w:szCs w:val="16"/>
                <w:lang w:val="en-US" w:eastAsia="en-GB"/>
              </w:rPr>
            </w:pPr>
            <w:r>
              <w:rPr>
                <w:sz w:val="16"/>
                <w:szCs w:val="16"/>
                <w:lang w:val="en-US" w:eastAsia="en-GB"/>
              </w:rPr>
              <w:t>TV</w:t>
            </w:r>
            <w:r w:rsidR="00176D80">
              <w:rPr>
                <w:sz w:val="16"/>
                <w:szCs w:val="16"/>
                <w:lang w:val="en-US" w:eastAsia="en-GB"/>
              </w:rPr>
              <w:t>_API_ID_MINOR</w:t>
            </w:r>
          </w:p>
        </w:tc>
        <w:tc>
          <w:tcPr>
            <w:tcW w:w="5421" w:type="dxa"/>
            <w:tcBorders>
              <w:top w:val="single" w:sz="4" w:space="0" w:color="auto"/>
              <w:left w:val="single" w:sz="4" w:space="0" w:color="auto"/>
              <w:bottom w:val="single" w:sz="4" w:space="0" w:color="auto"/>
              <w:right w:val="single" w:sz="4" w:space="0" w:color="auto"/>
            </w:tcBorders>
          </w:tcPr>
          <w:p w:rsidR="00176D80" w:rsidRDefault="00176D80" w:rsidP="003D1129">
            <w:r>
              <w:t>API version ID, minor part</w:t>
            </w:r>
          </w:p>
        </w:tc>
      </w:tr>
    </w:tbl>
    <w:p w:rsidR="00176D80" w:rsidRDefault="00176D80" w:rsidP="00176D80"/>
    <w:p w:rsidR="00176D80" w:rsidRDefault="00176D80" w:rsidP="00176D80">
      <w:pPr>
        <w:pStyle w:val="Heading3"/>
      </w:pPr>
      <w:bookmarkStart w:id="34" w:name="_Toc360518935"/>
      <w:r>
        <w:t>Spectrum Analyser Firmware Version</w:t>
      </w:r>
      <w:bookmarkEnd w:id="34"/>
    </w:p>
    <w:p w:rsidR="00176D80" w:rsidRDefault="00176D80" w:rsidP="00176D80">
      <w:pPr>
        <w:spacing w:before="0" w:after="0"/>
        <w:rPr>
          <w:lang w:val="en-US" w:eastAsia="en-GB"/>
        </w:rPr>
      </w:pPr>
      <w:r>
        <w:rPr>
          <w:lang w:val="en-US" w:eastAsia="en-GB"/>
        </w:rPr>
        <w:t>Address:</w:t>
      </w:r>
      <w:r>
        <w:rPr>
          <w:lang w:val="en-US" w:eastAsia="en-GB"/>
        </w:rPr>
        <w:tab/>
        <w:t>SA_REG_VERSION (1)</w:t>
      </w:r>
    </w:p>
    <w:p w:rsidR="00176D80" w:rsidRDefault="00176D80" w:rsidP="00176D80">
      <w:pPr>
        <w:spacing w:before="0" w:after="0"/>
        <w:rPr>
          <w:lang w:val="en-US" w:eastAsia="en-GB"/>
        </w:rPr>
      </w:pPr>
      <w:r>
        <w:rPr>
          <w:lang w:val="en-US" w:eastAsia="en-GB"/>
        </w:rPr>
        <w:t>Access:</w:t>
      </w:r>
      <w:r>
        <w:rPr>
          <w:lang w:val="en-US" w:eastAsia="en-GB"/>
        </w:rPr>
        <w:tab/>
      </w:r>
      <w:r>
        <w:rPr>
          <w:lang w:val="en-US" w:eastAsia="en-GB"/>
        </w:rPr>
        <w:tab/>
        <w:t>Read only</w:t>
      </w:r>
    </w:p>
    <w:p w:rsidR="00176D80" w:rsidRPr="005C5F33" w:rsidRDefault="00176D80" w:rsidP="00176D80">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176D80"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176D80" w:rsidRPr="005C5F33" w:rsidRDefault="00176D80"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176D80" w:rsidRPr="005C5F33" w:rsidRDefault="00176D80" w:rsidP="003D1129">
            <w:pPr>
              <w:rPr>
                <w:b/>
                <w:bCs/>
                <w:lang w:val="en-US" w:eastAsia="en-GB"/>
              </w:rPr>
            </w:pPr>
            <w:r w:rsidRPr="005C5F33">
              <w:rPr>
                <w:b/>
                <w:bCs/>
                <w:lang w:val="en-US" w:eastAsia="en-GB"/>
              </w:rPr>
              <w:t>Description</w:t>
            </w:r>
          </w:p>
        </w:tc>
      </w:tr>
      <w:tr w:rsidR="00176D80" w:rsidRPr="005C5F33" w:rsidTr="003D1129">
        <w:tc>
          <w:tcPr>
            <w:tcW w:w="930"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31:16</w:t>
            </w:r>
          </w:p>
        </w:tc>
        <w:tc>
          <w:tcPr>
            <w:tcW w:w="2893"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176D80" w:rsidRPr="005C5F33" w:rsidRDefault="00176D80" w:rsidP="003D1129">
            <w:pPr>
              <w:rPr>
                <w:b/>
                <w:sz w:val="16"/>
                <w:szCs w:val="16"/>
                <w:lang w:val="en-US" w:eastAsia="en-GB"/>
              </w:rPr>
            </w:pPr>
          </w:p>
        </w:tc>
      </w:tr>
      <w:tr w:rsidR="00176D80" w:rsidRPr="005C5F33" w:rsidTr="003D1129">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15:8</w:t>
            </w:r>
          </w:p>
        </w:tc>
        <w:tc>
          <w:tcPr>
            <w:tcW w:w="2893"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SA_VERSION_MAJOR</w:t>
            </w:r>
          </w:p>
        </w:tc>
        <w:tc>
          <w:tcPr>
            <w:tcW w:w="5421" w:type="dxa"/>
            <w:tcBorders>
              <w:top w:val="single" w:sz="4" w:space="0" w:color="auto"/>
              <w:left w:val="single" w:sz="4" w:space="0" w:color="auto"/>
              <w:bottom w:val="single" w:sz="4" w:space="0" w:color="auto"/>
              <w:right w:val="single" w:sz="4" w:space="0" w:color="auto"/>
            </w:tcBorders>
          </w:tcPr>
          <w:p w:rsidR="00176D80" w:rsidRDefault="00176D80" w:rsidP="003D1129">
            <w:r>
              <w:t>Spectrum Analyser version ID, major part</w:t>
            </w:r>
          </w:p>
        </w:tc>
      </w:tr>
      <w:tr w:rsidR="00176D80" w:rsidRPr="005C5F33" w:rsidTr="003D1129">
        <w:tc>
          <w:tcPr>
            <w:tcW w:w="930"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7:0</w:t>
            </w:r>
          </w:p>
        </w:tc>
        <w:tc>
          <w:tcPr>
            <w:tcW w:w="2893" w:type="dxa"/>
            <w:tcBorders>
              <w:top w:val="single" w:sz="4" w:space="0" w:color="auto"/>
              <w:left w:val="single" w:sz="4" w:space="0" w:color="auto"/>
              <w:bottom w:val="single" w:sz="4" w:space="0" w:color="auto"/>
              <w:right w:val="single" w:sz="4" w:space="0" w:color="auto"/>
            </w:tcBorders>
          </w:tcPr>
          <w:p w:rsidR="00176D80" w:rsidRDefault="00176D80" w:rsidP="003D1129">
            <w:pPr>
              <w:rPr>
                <w:sz w:val="16"/>
                <w:szCs w:val="16"/>
                <w:lang w:val="en-US" w:eastAsia="en-GB"/>
              </w:rPr>
            </w:pPr>
            <w:r>
              <w:rPr>
                <w:sz w:val="16"/>
                <w:szCs w:val="16"/>
                <w:lang w:val="en-US" w:eastAsia="en-GB"/>
              </w:rPr>
              <w:t>SA_VERSION_MINOR</w:t>
            </w:r>
          </w:p>
        </w:tc>
        <w:tc>
          <w:tcPr>
            <w:tcW w:w="5421" w:type="dxa"/>
            <w:tcBorders>
              <w:top w:val="single" w:sz="4" w:space="0" w:color="auto"/>
              <w:left w:val="single" w:sz="4" w:space="0" w:color="auto"/>
              <w:bottom w:val="single" w:sz="4" w:space="0" w:color="auto"/>
              <w:right w:val="single" w:sz="4" w:space="0" w:color="auto"/>
            </w:tcBorders>
          </w:tcPr>
          <w:p w:rsidR="00176D80" w:rsidRDefault="00176D80" w:rsidP="003D1129">
            <w:r>
              <w:t>Spectrum Analyser version ID, minor part</w:t>
            </w:r>
          </w:p>
        </w:tc>
      </w:tr>
    </w:tbl>
    <w:p w:rsidR="00845FD8" w:rsidRDefault="00845FD8" w:rsidP="00176D80"/>
    <w:p w:rsidR="00845FD8" w:rsidRDefault="00845FD8" w:rsidP="00176D80"/>
    <w:p w:rsidR="00845FD8" w:rsidRDefault="00845FD8" w:rsidP="00845FD8">
      <w:pPr>
        <w:pStyle w:val="Heading3"/>
      </w:pPr>
      <w:bookmarkStart w:id="35" w:name="_Toc360518936"/>
      <w:r>
        <w:lastRenderedPageBreak/>
        <w:t>Firmware Build ID</w:t>
      </w:r>
      <w:bookmarkEnd w:id="35"/>
    </w:p>
    <w:p w:rsidR="00845FD8" w:rsidRDefault="00845FD8" w:rsidP="00845FD8">
      <w:pPr>
        <w:spacing w:before="0" w:after="0"/>
        <w:rPr>
          <w:lang w:val="en-US" w:eastAsia="en-GB"/>
        </w:rPr>
      </w:pPr>
      <w:r>
        <w:rPr>
          <w:lang w:val="en-US" w:eastAsia="en-GB"/>
        </w:rPr>
        <w:t>Address:</w:t>
      </w:r>
      <w:r>
        <w:rPr>
          <w:lang w:val="en-US" w:eastAsia="en-GB"/>
        </w:rPr>
        <w:tab/>
        <w:t>SA_BUILD_ID (2)</w:t>
      </w:r>
    </w:p>
    <w:p w:rsidR="00845FD8" w:rsidRDefault="00845FD8" w:rsidP="00845FD8">
      <w:pPr>
        <w:spacing w:before="0" w:after="0"/>
        <w:rPr>
          <w:lang w:val="en-US" w:eastAsia="en-GB"/>
        </w:rPr>
      </w:pPr>
      <w:r>
        <w:rPr>
          <w:lang w:val="en-US" w:eastAsia="en-GB"/>
        </w:rPr>
        <w:t>Access:</w:t>
      </w:r>
      <w:r>
        <w:rPr>
          <w:lang w:val="en-US" w:eastAsia="en-GB"/>
        </w:rPr>
        <w:tab/>
      </w:r>
      <w:r>
        <w:rPr>
          <w:lang w:val="en-US" w:eastAsia="en-GB"/>
        </w:rPr>
        <w:tab/>
        <w:t>Read only</w:t>
      </w:r>
    </w:p>
    <w:p w:rsidR="00845FD8" w:rsidRPr="005C5F33" w:rsidRDefault="00845FD8" w:rsidP="00845FD8">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845FD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845FD8" w:rsidRPr="005C5F33" w:rsidRDefault="00845FD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845FD8" w:rsidRPr="005C5F33" w:rsidRDefault="00845FD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845FD8" w:rsidRPr="005C5F33" w:rsidRDefault="00845FD8" w:rsidP="0075173E">
            <w:pPr>
              <w:rPr>
                <w:b/>
                <w:bCs/>
                <w:lang w:val="en-US" w:eastAsia="en-GB"/>
              </w:rPr>
            </w:pPr>
            <w:r w:rsidRPr="005C5F33">
              <w:rPr>
                <w:b/>
                <w:bCs/>
                <w:lang w:val="en-US" w:eastAsia="en-GB"/>
              </w:rPr>
              <w:t>Description</w:t>
            </w:r>
          </w:p>
        </w:tc>
      </w:tr>
      <w:tr w:rsidR="00845FD8" w:rsidRPr="005C5F33" w:rsidTr="0075173E">
        <w:tc>
          <w:tcPr>
            <w:tcW w:w="930" w:type="dxa"/>
            <w:tcBorders>
              <w:top w:val="single" w:sz="4" w:space="0" w:color="auto"/>
              <w:left w:val="single" w:sz="4" w:space="0" w:color="auto"/>
              <w:bottom w:val="single" w:sz="4" w:space="0" w:color="auto"/>
              <w:right w:val="single" w:sz="4" w:space="0" w:color="auto"/>
            </w:tcBorders>
          </w:tcPr>
          <w:p w:rsidR="00845FD8" w:rsidRPr="005C5F33" w:rsidRDefault="00845FD8" w:rsidP="0075173E">
            <w:pPr>
              <w:rPr>
                <w:sz w:val="16"/>
                <w:szCs w:val="16"/>
                <w:lang w:val="en-US" w:eastAsia="en-GB"/>
              </w:rPr>
            </w:pPr>
            <w:r>
              <w:rPr>
                <w:sz w:val="16"/>
                <w:szCs w:val="16"/>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845FD8" w:rsidRPr="005C5F33" w:rsidRDefault="00845FD8" w:rsidP="0075173E">
            <w:pPr>
              <w:rPr>
                <w:sz w:val="16"/>
                <w:szCs w:val="16"/>
                <w:lang w:val="en-US" w:eastAsia="en-GB"/>
              </w:rPr>
            </w:pPr>
            <w:r>
              <w:rPr>
                <w:sz w:val="16"/>
                <w:szCs w:val="16"/>
                <w:lang w:val="en-US" w:eastAsia="en-GB"/>
              </w:rPr>
              <w:t>SA_BUILD_ID</w:t>
            </w:r>
          </w:p>
        </w:tc>
        <w:tc>
          <w:tcPr>
            <w:tcW w:w="5421" w:type="dxa"/>
            <w:tcBorders>
              <w:top w:val="single" w:sz="4" w:space="0" w:color="auto"/>
              <w:left w:val="single" w:sz="4" w:space="0" w:color="auto"/>
              <w:bottom w:val="single" w:sz="4" w:space="0" w:color="auto"/>
              <w:right w:val="single" w:sz="4" w:space="0" w:color="auto"/>
            </w:tcBorders>
          </w:tcPr>
          <w:p w:rsidR="00845FD8" w:rsidRPr="005C5F33" w:rsidRDefault="00845FD8" w:rsidP="0075173E">
            <w:pPr>
              <w:rPr>
                <w:b/>
                <w:sz w:val="16"/>
                <w:szCs w:val="16"/>
                <w:lang w:val="en-US" w:eastAsia="en-GB"/>
              </w:rPr>
            </w:pPr>
            <w:r w:rsidRPr="00845FD8">
              <w:t>A unique identifier for a particular build of the firmware</w:t>
            </w:r>
          </w:p>
        </w:tc>
      </w:tr>
    </w:tbl>
    <w:p w:rsidR="00845FD8" w:rsidRDefault="00845FD8" w:rsidP="00845FD8"/>
    <w:p w:rsidR="00176D80" w:rsidRDefault="00176D80" w:rsidP="00176D80"/>
    <w:p w:rsidR="00176D80" w:rsidRDefault="00176D80" w:rsidP="00176D80">
      <w:pPr>
        <w:pStyle w:val="Heading2"/>
      </w:pPr>
      <w:bookmarkStart w:id="36" w:name="_Toc360518937"/>
      <w:r>
        <w:t>Basic System Control</w:t>
      </w:r>
      <w:bookmarkEnd w:id="36"/>
    </w:p>
    <w:bookmarkEnd w:id="30"/>
    <w:bookmarkEnd w:id="31"/>
    <w:p w:rsidR="00242159" w:rsidRPr="00242159" w:rsidRDefault="00242159" w:rsidP="00242159">
      <w:r>
        <w:t xml:space="preserve">System control is compatible with the control system for a TV demodulator, using similar commands and register addresses. </w:t>
      </w:r>
    </w:p>
    <w:p w:rsidR="007B0407" w:rsidRDefault="00242159" w:rsidP="007B0407">
      <w:pPr>
        <w:pStyle w:val="Heading3"/>
      </w:pPr>
      <w:bookmarkStart w:id="37" w:name="_Toc360518938"/>
      <w:r>
        <w:t xml:space="preserve">System </w:t>
      </w:r>
      <w:r w:rsidR="007B0407">
        <w:t>Control</w:t>
      </w:r>
      <w:bookmarkEnd w:id="37"/>
    </w:p>
    <w:p w:rsidR="007B0407" w:rsidRDefault="007B0407" w:rsidP="007B0407">
      <w:pPr>
        <w:spacing w:before="0" w:after="0"/>
        <w:rPr>
          <w:lang w:val="en-US" w:eastAsia="en-GB"/>
        </w:rPr>
      </w:pPr>
      <w:r>
        <w:rPr>
          <w:lang w:val="en-US" w:eastAsia="en-GB"/>
        </w:rPr>
        <w:t>Address:</w:t>
      </w:r>
      <w:r>
        <w:rPr>
          <w:lang w:val="en-US" w:eastAsia="en-GB"/>
        </w:rPr>
        <w:tab/>
      </w:r>
      <w:r w:rsidR="003D1129">
        <w:rPr>
          <w:lang w:val="en-US" w:eastAsia="en-GB"/>
        </w:rPr>
        <w:t>TV</w:t>
      </w:r>
      <w:r w:rsidR="00845FD8">
        <w:rPr>
          <w:lang w:val="en-US" w:eastAsia="en-GB"/>
        </w:rPr>
        <w:t>_REG_CONTROL (3</w:t>
      </w:r>
      <w:r>
        <w:rPr>
          <w:lang w:val="en-US" w:eastAsia="en-GB"/>
        </w:rPr>
        <w:t>)</w:t>
      </w:r>
    </w:p>
    <w:p w:rsidR="007B0407" w:rsidRDefault="007B0407" w:rsidP="007B0407">
      <w:pPr>
        <w:spacing w:before="0" w:after="0"/>
        <w:rPr>
          <w:lang w:val="en-US" w:eastAsia="en-GB"/>
        </w:rPr>
      </w:pPr>
      <w:r>
        <w:rPr>
          <w:lang w:val="en-US" w:eastAsia="en-GB"/>
        </w:rPr>
        <w:t>Access:</w:t>
      </w:r>
      <w:r>
        <w:rPr>
          <w:lang w:val="en-US" w:eastAsia="en-GB"/>
        </w:rPr>
        <w:tab/>
      </w:r>
      <w:r>
        <w:rPr>
          <w:lang w:val="en-US" w:eastAsia="en-GB"/>
        </w:rPr>
        <w:tab/>
        <w:t>Read/write</w:t>
      </w:r>
    </w:p>
    <w:p w:rsidR="007B0407" w:rsidRDefault="007B0407" w:rsidP="007B0407">
      <w:pPr>
        <w:spacing w:before="0" w:after="0"/>
        <w:rPr>
          <w:lang w:val="en-US" w:eastAsia="en-GB"/>
        </w:rPr>
      </w:pPr>
      <w:r>
        <w:rPr>
          <w:lang w:val="en-US" w:eastAsia="en-GB"/>
        </w:rPr>
        <w:t>Initial Value:</w:t>
      </w:r>
      <w:r>
        <w:rPr>
          <w:lang w:val="en-US" w:eastAsia="en-GB"/>
        </w:rPr>
        <w:tab/>
        <w:t>0xFFFFFFFF</w:t>
      </w:r>
    </w:p>
    <w:p w:rsidR="007B0407" w:rsidRDefault="007B0407" w:rsidP="007B0407">
      <w:r>
        <w:t>The control register is the primary operating control for the Spectrum Analyser IP. Command values written to this register control the major operating modes of the demodulator.</w:t>
      </w:r>
    </w:p>
    <w:p w:rsidR="007B0407" w:rsidRPr="005468B0" w:rsidRDefault="007B0407" w:rsidP="007B0407">
      <w:r>
        <w:t>This register is a command register as d</w:t>
      </w:r>
      <w:r w:rsidR="00C8686D">
        <w:t>escribed in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2"/>
        <w:gridCol w:w="926"/>
        <w:gridCol w:w="5715"/>
      </w:tblGrid>
      <w:tr w:rsidR="007B0407" w:rsidRPr="005468B0" w:rsidTr="003D1129">
        <w:trPr>
          <w:cantSplit/>
          <w:tblHeader/>
          <w:jc w:val="center"/>
        </w:trPr>
        <w:tc>
          <w:tcPr>
            <w:tcW w:w="2602"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7B0407" w:rsidRPr="003712B6" w:rsidRDefault="007B0407" w:rsidP="003D1129">
            <w:pPr>
              <w:rPr>
                <w:b/>
              </w:rPr>
            </w:pPr>
            <w:r w:rsidRPr="003712B6">
              <w:rPr>
                <w:b/>
              </w:rPr>
              <w:t>Symbol</w:t>
            </w:r>
          </w:p>
        </w:tc>
        <w:tc>
          <w:tcPr>
            <w:tcW w:w="926" w:type="dxa"/>
            <w:tcBorders>
              <w:top w:val="single" w:sz="6" w:space="0" w:color="auto"/>
              <w:left w:val="single" w:sz="6" w:space="0" w:color="FFFFFF"/>
              <w:bottom w:val="single" w:sz="6" w:space="0" w:color="auto"/>
              <w:right w:val="single" w:sz="6" w:space="0" w:color="FFFFFF"/>
              <w:tl2br w:val="nil"/>
              <w:tr2bl w:val="nil"/>
            </w:tcBorders>
            <w:shd w:val="clear" w:color="auto" w:fill="000000"/>
          </w:tcPr>
          <w:p w:rsidR="007B0407" w:rsidRPr="003712B6" w:rsidRDefault="007B0407" w:rsidP="003D1129">
            <w:pPr>
              <w:rPr>
                <w:b/>
              </w:rPr>
            </w:pPr>
            <w:r w:rsidRPr="003712B6">
              <w:rPr>
                <w:b/>
              </w:rPr>
              <w:t>Value</w:t>
            </w:r>
          </w:p>
        </w:tc>
        <w:tc>
          <w:tcPr>
            <w:tcW w:w="57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7B0407" w:rsidRPr="003712B6" w:rsidRDefault="007B0407" w:rsidP="003D1129">
            <w:pPr>
              <w:rPr>
                <w:b/>
              </w:rPr>
            </w:pPr>
            <w:r w:rsidRPr="003712B6">
              <w:rPr>
                <w:b/>
              </w:rPr>
              <w:t>Description</w:t>
            </w:r>
          </w:p>
        </w:tc>
      </w:tr>
      <w:tr w:rsidR="007B0407" w:rsidRPr="005468B0" w:rsidTr="003D1129">
        <w:trPr>
          <w:cantSplit/>
          <w:jc w:val="center"/>
        </w:trPr>
        <w:tc>
          <w:tcPr>
            <w:tcW w:w="2602" w:type="dxa"/>
            <w:shd w:val="clear" w:color="auto" w:fill="auto"/>
          </w:tcPr>
          <w:p w:rsidR="007B0407" w:rsidRPr="003712B6" w:rsidRDefault="003D1129" w:rsidP="003D1129">
            <w:pPr>
              <w:rPr>
                <w:rStyle w:val="CodeText"/>
                <w:sz w:val="16"/>
                <w:szCs w:val="16"/>
              </w:rPr>
            </w:pPr>
            <w:r>
              <w:rPr>
                <w:rStyle w:val="CodeText"/>
                <w:sz w:val="16"/>
                <w:szCs w:val="16"/>
              </w:rPr>
              <w:t>TV</w:t>
            </w:r>
            <w:r w:rsidR="007B0407" w:rsidRPr="003712B6">
              <w:rPr>
                <w:rStyle w:val="CodeText"/>
                <w:sz w:val="16"/>
                <w:szCs w:val="16"/>
              </w:rPr>
              <w:t>_CMD_NULL</w:t>
            </w:r>
          </w:p>
        </w:tc>
        <w:tc>
          <w:tcPr>
            <w:tcW w:w="926" w:type="dxa"/>
            <w:shd w:val="clear" w:color="auto" w:fill="auto"/>
          </w:tcPr>
          <w:p w:rsidR="007B0407" w:rsidRPr="005468B0" w:rsidRDefault="007B0407" w:rsidP="003D1129">
            <w:r w:rsidRPr="005468B0">
              <w:t xml:space="preserve">0 </w:t>
            </w:r>
          </w:p>
        </w:tc>
        <w:tc>
          <w:tcPr>
            <w:tcW w:w="5715" w:type="dxa"/>
            <w:shd w:val="clear" w:color="auto" w:fill="auto"/>
          </w:tcPr>
          <w:p w:rsidR="007B0407" w:rsidRPr="005468B0" w:rsidRDefault="007B0407" w:rsidP="003D1129">
            <w:r w:rsidRPr="005468B0">
              <w:t xml:space="preserve">Null command – </w:t>
            </w:r>
            <w:r>
              <w:t xml:space="preserve">this command </w:t>
            </w:r>
            <w:r w:rsidRPr="005468B0">
              <w:t>has no effect.</w:t>
            </w:r>
          </w:p>
        </w:tc>
      </w:tr>
      <w:tr w:rsidR="007B0407" w:rsidRPr="005468B0" w:rsidTr="003D1129">
        <w:trPr>
          <w:cantSplit/>
          <w:jc w:val="center"/>
        </w:trPr>
        <w:tc>
          <w:tcPr>
            <w:tcW w:w="2602" w:type="dxa"/>
            <w:shd w:val="clear" w:color="auto" w:fill="auto"/>
          </w:tcPr>
          <w:p w:rsidR="007B0407" w:rsidRPr="003712B6" w:rsidRDefault="003D1129" w:rsidP="003D1129">
            <w:pPr>
              <w:rPr>
                <w:rStyle w:val="CodeText"/>
                <w:sz w:val="16"/>
                <w:szCs w:val="16"/>
              </w:rPr>
            </w:pPr>
            <w:r>
              <w:rPr>
                <w:rStyle w:val="CodeText"/>
                <w:sz w:val="16"/>
                <w:szCs w:val="16"/>
              </w:rPr>
              <w:t>TV</w:t>
            </w:r>
            <w:r w:rsidR="007B0407" w:rsidRPr="003712B6">
              <w:rPr>
                <w:rStyle w:val="CodeText"/>
                <w:sz w:val="16"/>
                <w:szCs w:val="16"/>
              </w:rPr>
              <w:t>_CMD_STOP</w:t>
            </w:r>
          </w:p>
        </w:tc>
        <w:tc>
          <w:tcPr>
            <w:tcW w:w="926" w:type="dxa"/>
            <w:shd w:val="clear" w:color="auto" w:fill="auto"/>
          </w:tcPr>
          <w:p w:rsidR="007B0407" w:rsidRPr="005468B0" w:rsidRDefault="007B0407" w:rsidP="003D1129">
            <w:r>
              <w:t>1</w:t>
            </w:r>
          </w:p>
        </w:tc>
        <w:tc>
          <w:tcPr>
            <w:tcW w:w="5715" w:type="dxa"/>
            <w:shd w:val="clear" w:color="auto" w:fill="auto"/>
          </w:tcPr>
          <w:p w:rsidR="007B0407" w:rsidRPr="005468B0" w:rsidRDefault="00C8686D" w:rsidP="00C8686D">
            <w:r>
              <w:t>Stop command – o</w:t>
            </w:r>
            <w:r w:rsidR="007B0407">
              <w:t xml:space="preserve">perations stop and the </w:t>
            </w:r>
            <w:r>
              <w:t>system</w:t>
            </w:r>
            <w:r w:rsidR="007B0407">
              <w:t xml:space="preserve"> returns to the “Initialised” state.</w:t>
            </w:r>
          </w:p>
        </w:tc>
      </w:tr>
      <w:tr w:rsidR="007B0407" w:rsidRPr="005468B0" w:rsidTr="003D1129">
        <w:trPr>
          <w:cantSplit/>
          <w:jc w:val="center"/>
        </w:trPr>
        <w:tc>
          <w:tcPr>
            <w:tcW w:w="2602" w:type="dxa"/>
            <w:shd w:val="clear" w:color="auto" w:fill="auto"/>
          </w:tcPr>
          <w:p w:rsidR="007B0407" w:rsidRPr="003712B6" w:rsidRDefault="003D1129" w:rsidP="003D1129">
            <w:pPr>
              <w:rPr>
                <w:rStyle w:val="CodeText"/>
                <w:sz w:val="16"/>
                <w:szCs w:val="16"/>
              </w:rPr>
            </w:pPr>
            <w:r>
              <w:rPr>
                <w:rStyle w:val="CodeText"/>
                <w:sz w:val="16"/>
                <w:szCs w:val="16"/>
              </w:rPr>
              <w:t>TV</w:t>
            </w:r>
            <w:r w:rsidR="007B0407" w:rsidRPr="003712B6">
              <w:rPr>
                <w:rStyle w:val="CodeText"/>
                <w:sz w:val="16"/>
                <w:szCs w:val="16"/>
              </w:rPr>
              <w:t>_CMD_DETECT</w:t>
            </w:r>
          </w:p>
        </w:tc>
        <w:tc>
          <w:tcPr>
            <w:tcW w:w="926" w:type="dxa"/>
            <w:shd w:val="clear" w:color="auto" w:fill="auto"/>
          </w:tcPr>
          <w:p w:rsidR="007B0407" w:rsidRDefault="007B0407" w:rsidP="003D1129">
            <w:r>
              <w:t>2</w:t>
            </w:r>
          </w:p>
        </w:tc>
        <w:tc>
          <w:tcPr>
            <w:tcW w:w="5715" w:type="dxa"/>
            <w:shd w:val="clear" w:color="auto" w:fill="auto"/>
          </w:tcPr>
          <w:p w:rsidR="007B0407" w:rsidRPr="005468B0" w:rsidRDefault="007B0407" w:rsidP="003D1129">
            <w:r>
              <w:t>Det</w:t>
            </w:r>
            <w:r w:rsidR="00C8686D">
              <w:t>ect command – the system</w:t>
            </w:r>
            <w:r>
              <w:t xml:space="preserve"> enters the </w:t>
            </w:r>
            <w:r w:rsidRPr="003712B6">
              <w:rPr>
                <w:i/>
              </w:rPr>
              <w:t>DETECTING</w:t>
            </w:r>
            <w:r>
              <w:t xml:space="preserve"> state</w:t>
            </w:r>
            <w:r w:rsidR="00C8686D">
              <w:t xml:space="preserve"> and starts a scan.</w:t>
            </w:r>
          </w:p>
        </w:tc>
      </w:tr>
    </w:tbl>
    <w:p w:rsidR="007B0407" w:rsidRDefault="007B0407" w:rsidP="00C8686D">
      <w:pPr>
        <w:pStyle w:val="Caption"/>
        <w:jc w:val="left"/>
      </w:pPr>
    </w:p>
    <w:p w:rsidR="00242159" w:rsidRDefault="00242159" w:rsidP="00242159">
      <w:pPr>
        <w:pStyle w:val="Heading3"/>
      </w:pPr>
      <w:bookmarkStart w:id="38" w:name="_Toc360518939"/>
      <w:r>
        <w:t>System State</w:t>
      </w:r>
      <w:bookmarkEnd w:id="38"/>
    </w:p>
    <w:p w:rsidR="00242159" w:rsidRDefault="001B2D0B" w:rsidP="00242159">
      <w:pPr>
        <w:spacing w:before="0" w:after="0"/>
        <w:rPr>
          <w:lang w:val="en-US" w:eastAsia="en-GB"/>
        </w:rPr>
      </w:pPr>
      <w:r>
        <w:rPr>
          <w:lang w:val="en-US" w:eastAsia="en-GB"/>
        </w:rPr>
        <w:t>Address:</w:t>
      </w:r>
      <w:r>
        <w:rPr>
          <w:lang w:val="en-US" w:eastAsia="en-GB"/>
        </w:rPr>
        <w:tab/>
        <w:t>SA</w:t>
      </w:r>
      <w:r w:rsidR="00845FD8">
        <w:rPr>
          <w:lang w:val="en-US" w:eastAsia="en-GB"/>
        </w:rPr>
        <w:t>_REG_STATE (4</w:t>
      </w:r>
      <w:r w:rsidR="00242159">
        <w:rPr>
          <w:lang w:val="en-US" w:eastAsia="en-GB"/>
        </w:rPr>
        <w:t>)</w:t>
      </w:r>
    </w:p>
    <w:p w:rsidR="00242159" w:rsidRDefault="00242159" w:rsidP="00242159">
      <w:pPr>
        <w:spacing w:before="0" w:after="0"/>
        <w:rPr>
          <w:lang w:val="en-US" w:eastAsia="en-GB"/>
        </w:rPr>
      </w:pPr>
      <w:r>
        <w:rPr>
          <w:lang w:val="en-US" w:eastAsia="en-GB"/>
        </w:rPr>
        <w:t>Access:</w:t>
      </w:r>
      <w:r>
        <w:rPr>
          <w:lang w:val="en-US" w:eastAsia="en-GB"/>
        </w:rPr>
        <w:tab/>
      </w:r>
      <w:r>
        <w:rPr>
          <w:lang w:val="en-US" w:eastAsia="en-GB"/>
        </w:rPr>
        <w:tab/>
        <w:t>Read/write</w:t>
      </w:r>
    </w:p>
    <w:p w:rsidR="00242159" w:rsidRDefault="00242159" w:rsidP="00242159">
      <w:pPr>
        <w:spacing w:before="0" w:after="0"/>
        <w:rPr>
          <w:lang w:val="en-US" w:eastAsia="en-GB"/>
        </w:rPr>
      </w:pPr>
      <w:r>
        <w:rPr>
          <w:lang w:val="en-US" w:eastAsia="en-GB"/>
        </w:rPr>
        <w:t>Initial Value:</w:t>
      </w:r>
      <w:r>
        <w:rPr>
          <w:lang w:val="en-US" w:eastAsia="en-GB"/>
        </w:rPr>
        <w:tab/>
        <w:t>0</w:t>
      </w:r>
    </w:p>
    <w:p w:rsidR="00242159" w:rsidRPr="004305BE" w:rsidRDefault="00242159" w:rsidP="00242159">
      <w:r>
        <w:t>The state register indicates the current operating state of the TV demodulator.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911"/>
        <w:gridCol w:w="5715"/>
      </w:tblGrid>
      <w:tr w:rsidR="00242159" w:rsidRPr="005468B0" w:rsidTr="003D1129">
        <w:trPr>
          <w:cantSplit/>
          <w:tblHeader/>
          <w:jc w:val="center"/>
        </w:trPr>
        <w:tc>
          <w:tcPr>
            <w:tcW w:w="2617"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242159" w:rsidRPr="003712B6" w:rsidRDefault="00242159" w:rsidP="003D1129">
            <w:pPr>
              <w:rPr>
                <w:b/>
              </w:rPr>
            </w:pPr>
            <w:r w:rsidRPr="003712B6">
              <w:rPr>
                <w:b/>
              </w:rPr>
              <w:t>Symbol</w:t>
            </w:r>
          </w:p>
        </w:tc>
        <w:tc>
          <w:tcPr>
            <w:tcW w:w="911" w:type="dxa"/>
            <w:tcBorders>
              <w:top w:val="single" w:sz="6" w:space="0" w:color="auto"/>
              <w:left w:val="single" w:sz="6" w:space="0" w:color="FFFFFF"/>
              <w:bottom w:val="single" w:sz="6" w:space="0" w:color="auto"/>
              <w:right w:val="single" w:sz="6" w:space="0" w:color="FFFFFF"/>
              <w:tl2br w:val="nil"/>
              <w:tr2bl w:val="nil"/>
            </w:tcBorders>
            <w:shd w:val="clear" w:color="auto" w:fill="000000"/>
          </w:tcPr>
          <w:p w:rsidR="00242159" w:rsidRPr="003712B6" w:rsidRDefault="00242159" w:rsidP="003D1129">
            <w:pPr>
              <w:rPr>
                <w:b/>
              </w:rPr>
            </w:pPr>
            <w:r w:rsidRPr="003712B6">
              <w:rPr>
                <w:b/>
              </w:rPr>
              <w:t>Value</w:t>
            </w:r>
          </w:p>
        </w:tc>
        <w:tc>
          <w:tcPr>
            <w:tcW w:w="57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242159" w:rsidRPr="003712B6" w:rsidRDefault="00242159" w:rsidP="003D1129">
            <w:pPr>
              <w:rPr>
                <w:b/>
              </w:rPr>
            </w:pPr>
            <w:r w:rsidRPr="003712B6">
              <w:rPr>
                <w:b/>
              </w:rPr>
              <w:t>Description</w:t>
            </w:r>
          </w:p>
        </w:tc>
      </w:tr>
      <w:tr w:rsidR="00242159" w:rsidRPr="005468B0" w:rsidTr="003D1129">
        <w:trPr>
          <w:cantSplit/>
          <w:jc w:val="center"/>
        </w:trPr>
        <w:tc>
          <w:tcPr>
            <w:tcW w:w="2617" w:type="dxa"/>
            <w:shd w:val="clear" w:color="auto" w:fill="auto"/>
          </w:tcPr>
          <w:p w:rsidR="00242159" w:rsidRPr="003712B6" w:rsidRDefault="003D1129" w:rsidP="003D1129">
            <w:pPr>
              <w:rPr>
                <w:rStyle w:val="CodeText"/>
                <w:sz w:val="16"/>
                <w:szCs w:val="16"/>
              </w:rPr>
            </w:pPr>
            <w:r>
              <w:rPr>
                <w:rStyle w:val="CodeText"/>
                <w:sz w:val="16"/>
                <w:szCs w:val="16"/>
              </w:rPr>
              <w:t>SA</w:t>
            </w:r>
            <w:r w:rsidR="00242159" w:rsidRPr="003712B6">
              <w:rPr>
                <w:rStyle w:val="CodeText"/>
                <w:sz w:val="16"/>
                <w:szCs w:val="16"/>
              </w:rPr>
              <w:t>_STATE_</w:t>
            </w:r>
            <w:r w:rsidR="00242159">
              <w:rPr>
                <w:rStyle w:val="CodeText"/>
                <w:sz w:val="16"/>
                <w:szCs w:val="16"/>
              </w:rPr>
              <w:t>DORMANT</w:t>
            </w:r>
          </w:p>
        </w:tc>
        <w:tc>
          <w:tcPr>
            <w:tcW w:w="911" w:type="dxa"/>
            <w:shd w:val="clear" w:color="auto" w:fill="auto"/>
          </w:tcPr>
          <w:p w:rsidR="00242159" w:rsidRPr="005468B0" w:rsidRDefault="00242159" w:rsidP="003D1129">
            <w:r w:rsidRPr="005468B0">
              <w:t xml:space="preserve">0 </w:t>
            </w:r>
          </w:p>
        </w:tc>
        <w:tc>
          <w:tcPr>
            <w:tcW w:w="5715" w:type="dxa"/>
            <w:shd w:val="clear" w:color="auto" w:fill="auto"/>
          </w:tcPr>
          <w:p w:rsidR="00242159" w:rsidRPr="005468B0" w:rsidRDefault="00242159" w:rsidP="00242159">
            <w:r>
              <w:t xml:space="preserve">The </w:t>
            </w:r>
            <w:r>
              <w:rPr>
                <w:i/>
              </w:rPr>
              <w:t>DORMANT</w:t>
            </w:r>
            <w:r>
              <w:t xml:space="preserve"> state is a pseudo-state, representing a system that is not available for use. This value does not normally appear in the state register since the register itself is not valid for a system in the DORMANT state.</w:t>
            </w:r>
          </w:p>
        </w:tc>
      </w:tr>
      <w:tr w:rsidR="00242159" w:rsidRPr="005468B0" w:rsidTr="003D1129">
        <w:trPr>
          <w:cantSplit/>
          <w:jc w:val="center"/>
        </w:trPr>
        <w:tc>
          <w:tcPr>
            <w:tcW w:w="2617" w:type="dxa"/>
            <w:shd w:val="clear" w:color="auto" w:fill="auto"/>
          </w:tcPr>
          <w:p w:rsidR="00242159" w:rsidRPr="003712B6" w:rsidRDefault="00310EAD" w:rsidP="003D1129">
            <w:pPr>
              <w:rPr>
                <w:rStyle w:val="CodeText"/>
                <w:sz w:val="16"/>
                <w:szCs w:val="16"/>
              </w:rPr>
            </w:pPr>
            <w:r>
              <w:rPr>
                <w:rStyle w:val="CodeText"/>
                <w:sz w:val="16"/>
                <w:szCs w:val="16"/>
              </w:rPr>
              <w:t>SA</w:t>
            </w:r>
            <w:r w:rsidR="00242159" w:rsidRPr="003712B6">
              <w:rPr>
                <w:rStyle w:val="CodeText"/>
                <w:sz w:val="16"/>
                <w:szCs w:val="16"/>
              </w:rPr>
              <w:t>_STATE_INITIALISED</w:t>
            </w:r>
          </w:p>
        </w:tc>
        <w:tc>
          <w:tcPr>
            <w:tcW w:w="911" w:type="dxa"/>
            <w:shd w:val="clear" w:color="auto" w:fill="auto"/>
          </w:tcPr>
          <w:p w:rsidR="00242159" w:rsidRPr="005468B0" w:rsidRDefault="00242159" w:rsidP="003D1129">
            <w:r>
              <w:t>1</w:t>
            </w:r>
          </w:p>
        </w:tc>
        <w:tc>
          <w:tcPr>
            <w:tcW w:w="5715" w:type="dxa"/>
            <w:shd w:val="clear" w:color="auto" w:fill="auto"/>
          </w:tcPr>
          <w:p w:rsidR="00242159" w:rsidRPr="005468B0" w:rsidRDefault="00242159" w:rsidP="003D1129">
            <w:r>
              <w:t xml:space="preserve">The </w:t>
            </w:r>
            <w:bookmarkStart w:id="39" w:name="OLE_LINK1"/>
            <w:bookmarkStart w:id="40" w:name="OLE_LINK2"/>
            <w:r>
              <w:t xml:space="preserve">Spectrum Analyser </w:t>
            </w:r>
            <w:bookmarkEnd w:id="39"/>
            <w:bookmarkEnd w:id="40"/>
            <w:r>
              <w:t xml:space="preserve">is in the </w:t>
            </w:r>
            <w:r w:rsidRPr="003712B6">
              <w:rPr>
                <w:i/>
              </w:rPr>
              <w:t>INITIALISED</w:t>
            </w:r>
            <w:r>
              <w:t xml:space="preserve"> state – it is idle but ready for use.</w:t>
            </w:r>
          </w:p>
        </w:tc>
      </w:tr>
      <w:tr w:rsidR="00242159" w:rsidRPr="005468B0" w:rsidTr="003D1129">
        <w:trPr>
          <w:cantSplit/>
          <w:jc w:val="center"/>
        </w:trPr>
        <w:tc>
          <w:tcPr>
            <w:tcW w:w="2617" w:type="dxa"/>
            <w:shd w:val="clear" w:color="auto" w:fill="auto"/>
          </w:tcPr>
          <w:p w:rsidR="00242159" w:rsidRPr="003712B6" w:rsidRDefault="00310EAD" w:rsidP="003D1129">
            <w:pPr>
              <w:rPr>
                <w:rStyle w:val="CodeText"/>
                <w:sz w:val="16"/>
                <w:szCs w:val="16"/>
              </w:rPr>
            </w:pPr>
            <w:r>
              <w:rPr>
                <w:rStyle w:val="CodeText"/>
                <w:sz w:val="16"/>
                <w:szCs w:val="16"/>
              </w:rPr>
              <w:t>SA</w:t>
            </w:r>
            <w:r w:rsidR="00242159" w:rsidRPr="003712B6">
              <w:rPr>
                <w:rStyle w:val="CodeText"/>
                <w:sz w:val="16"/>
                <w:szCs w:val="16"/>
              </w:rPr>
              <w:t>_STATE_DETECTING</w:t>
            </w:r>
          </w:p>
        </w:tc>
        <w:tc>
          <w:tcPr>
            <w:tcW w:w="911" w:type="dxa"/>
            <w:shd w:val="clear" w:color="auto" w:fill="auto"/>
          </w:tcPr>
          <w:p w:rsidR="00242159" w:rsidRDefault="00242159" w:rsidP="003D1129">
            <w:r>
              <w:t>2</w:t>
            </w:r>
          </w:p>
        </w:tc>
        <w:tc>
          <w:tcPr>
            <w:tcW w:w="5715" w:type="dxa"/>
            <w:shd w:val="clear" w:color="auto" w:fill="auto"/>
          </w:tcPr>
          <w:p w:rsidR="00242159" w:rsidRPr="005468B0" w:rsidRDefault="00242159" w:rsidP="003D1129">
            <w:r>
              <w:t xml:space="preserve">The </w:t>
            </w:r>
            <w:bookmarkStart w:id="41" w:name="OLE_LINK3"/>
            <w:bookmarkStart w:id="42" w:name="OLE_LINK4"/>
            <w:r>
              <w:t xml:space="preserve">Spectrum Analyser </w:t>
            </w:r>
            <w:bookmarkEnd w:id="41"/>
            <w:bookmarkEnd w:id="42"/>
            <w:r>
              <w:t xml:space="preserve">is in the </w:t>
            </w:r>
            <w:r w:rsidRPr="003712B6">
              <w:rPr>
                <w:i/>
              </w:rPr>
              <w:t>DETECTING</w:t>
            </w:r>
            <w:r>
              <w:t xml:space="preserve"> state, during which a scan is in progress.</w:t>
            </w:r>
          </w:p>
        </w:tc>
      </w:tr>
      <w:tr w:rsidR="00242159" w:rsidRPr="005468B0" w:rsidTr="003D1129">
        <w:trPr>
          <w:cantSplit/>
          <w:jc w:val="center"/>
        </w:trPr>
        <w:tc>
          <w:tcPr>
            <w:tcW w:w="2617" w:type="dxa"/>
            <w:shd w:val="clear" w:color="auto" w:fill="auto"/>
          </w:tcPr>
          <w:p w:rsidR="00242159" w:rsidRPr="003712B6" w:rsidRDefault="00310EAD" w:rsidP="003D1129">
            <w:pPr>
              <w:rPr>
                <w:rStyle w:val="CodeText"/>
                <w:sz w:val="16"/>
                <w:szCs w:val="16"/>
              </w:rPr>
            </w:pPr>
            <w:r>
              <w:rPr>
                <w:rStyle w:val="CodeText"/>
                <w:sz w:val="16"/>
                <w:szCs w:val="16"/>
              </w:rPr>
              <w:t>SA</w:t>
            </w:r>
            <w:r w:rsidR="00242159">
              <w:rPr>
                <w:rStyle w:val="CodeText"/>
                <w:sz w:val="16"/>
                <w:szCs w:val="16"/>
              </w:rPr>
              <w:t>_STATE_COMPLETED</w:t>
            </w:r>
          </w:p>
        </w:tc>
        <w:tc>
          <w:tcPr>
            <w:tcW w:w="911" w:type="dxa"/>
            <w:shd w:val="clear" w:color="auto" w:fill="auto"/>
          </w:tcPr>
          <w:p w:rsidR="00242159" w:rsidRDefault="00242159" w:rsidP="003D1129">
            <w:r>
              <w:t>3</w:t>
            </w:r>
          </w:p>
        </w:tc>
        <w:tc>
          <w:tcPr>
            <w:tcW w:w="5715" w:type="dxa"/>
            <w:shd w:val="clear" w:color="auto" w:fill="auto"/>
          </w:tcPr>
          <w:p w:rsidR="00242159" w:rsidRPr="005468B0" w:rsidRDefault="00242159" w:rsidP="00242159">
            <w:r>
              <w:t xml:space="preserve">The </w:t>
            </w:r>
            <w:r w:rsidR="00310EAD">
              <w:t xml:space="preserve">Spectrum Analyser </w:t>
            </w:r>
            <w:r>
              <w:t xml:space="preserve">is in the </w:t>
            </w:r>
            <w:r>
              <w:rPr>
                <w:i/>
              </w:rPr>
              <w:t xml:space="preserve">COMPLETED </w:t>
            </w:r>
            <w:r>
              <w:t>state, during which the scan results may be read by the controlling application.</w:t>
            </w:r>
          </w:p>
        </w:tc>
      </w:tr>
    </w:tbl>
    <w:p w:rsidR="005B1976" w:rsidRDefault="005B1976" w:rsidP="004C627D"/>
    <w:p w:rsidR="0086311A" w:rsidRDefault="0086311A" w:rsidP="004C627D"/>
    <w:p w:rsidR="0086311A" w:rsidRDefault="0086311A" w:rsidP="004C627D"/>
    <w:p w:rsidR="003D1129" w:rsidRDefault="003D1129" w:rsidP="003D1129">
      <w:pPr>
        <w:pStyle w:val="Heading2"/>
      </w:pPr>
      <w:bookmarkStart w:id="43" w:name="_Toc360518940"/>
      <w:r>
        <w:lastRenderedPageBreak/>
        <w:t>Tuner Control</w:t>
      </w:r>
      <w:bookmarkEnd w:id="43"/>
    </w:p>
    <w:p w:rsidR="00F16B0D" w:rsidRDefault="003D1129" w:rsidP="004C627D">
      <w:r>
        <w:t xml:space="preserve">Usually these registers are written while the system is in the </w:t>
      </w:r>
      <w:r w:rsidRPr="007C47E3">
        <w:rPr>
          <w:i/>
        </w:rPr>
        <w:t>INITIALISED</w:t>
      </w:r>
      <w:r>
        <w:t xml:space="preserve"> state. Once a scan has been started, further updates to the tuner are initiated by the spectrum analyser IP itself. The precise meaning of these registers depends on whether the locally controlled tuner model or the host controlled tuner model is in use (Section </w:t>
      </w:r>
      <w:r>
        <w:fldChar w:fldCharType="begin"/>
      </w:r>
      <w:r>
        <w:instrText xml:space="preserve"> REF _Ref339014073 \r \h </w:instrText>
      </w:r>
      <w:r>
        <w:fldChar w:fldCharType="separate"/>
      </w:r>
      <w:r w:rsidR="0087105E">
        <w:t>2.3</w:t>
      </w:r>
      <w:r>
        <w:fldChar w:fldCharType="end"/>
      </w:r>
      <w:r>
        <w:t>).</w:t>
      </w:r>
    </w:p>
    <w:p w:rsidR="00C015F1" w:rsidRDefault="00C015F1" w:rsidP="004C627D"/>
    <w:p w:rsidR="003D1129" w:rsidRDefault="003D1129" w:rsidP="003D1129">
      <w:pPr>
        <w:pStyle w:val="Heading3"/>
      </w:pPr>
      <w:bookmarkStart w:id="44" w:name="_Toc360518941"/>
      <w:r>
        <w:t>Tuner Frequency</w:t>
      </w:r>
      <w:bookmarkEnd w:id="44"/>
    </w:p>
    <w:p w:rsidR="003D1129" w:rsidRDefault="003D1129" w:rsidP="003D1129">
      <w:pPr>
        <w:spacing w:before="0" w:after="0"/>
        <w:rPr>
          <w:lang w:val="en-US" w:eastAsia="en-GB"/>
        </w:rPr>
      </w:pPr>
      <w:r>
        <w:rPr>
          <w:lang w:val="en-US" w:eastAsia="en-GB"/>
        </w:rPr>
        <w:t>Address:</w:t>
      </w:r>
      <w:r>
        <w:rPr>
          <w:lang w:val="en-US" w:eastAsia="en-GB"/>
        </w:rPr>
        <w:tab/>
        <w:t>TV_REG_</w:t>
      </w:r>
      <w:r w:rsidR="00845FD8">
        <w:rPr>
          <w:lang w:val="en-US" w:eastAsia="en-GB"/>
        </w:rPr>
        <w:t>TUNER_FREQ (5</w:t>
      </w:r>
      <w:r>
        <w:rPr>
          <w:lang w:val="en-US" w:eastAsia="en-GB"/>
        </w:rPr>
        <w:t>)</w:t>
      </w:r>
    </w:p>
    <w:p w:rsidR="003D1129" w:rsidRDefault="00DB08EA" w:rsidP="003D1129">
      <w:pPr>
        <w:spacing w:before="0" w:after="0"/>
        <w:rPr>
          <w:lang w:val="en-US" w:eastAsia="en-GB"/>
        </w:rPr>
      </w:pPr>
      <w:r>
        <w:rPr>
          <w:lang w:val="en-US" w:eastAsia="en-GB"/>
        </w:rPr>
        <w:t>Access:</w:t>
      </w:r>
      <w:r>
        <w:rPr>
          <w:lang w:val="en-US" w:eastAsia="en-GB"/>
        </w:rPr>
        <w:tab/>
      </w:r>
      <w:r>
        <w:rPr>
          <w:lang w:val="en-US" w:eastAsia="en-GB"/>
        </w:rPr>
        <w:tab/>
        <w:t>Read/write</w:t>
      </w:r>
    </w:p>
    <w:p w:rsidR="00DB08EA" w:rsidRDefault="00DB08EA" w:rsidP="00DB08EA">
      <w:pPr>
        <w:spacing w:before="0" w:after="0"/>
        <w:rPr>
          <w:lang w:val="en-US" w:eastAsia="en-GB"/>
        </w:rPr>
      </w:pPr>
      <w:r>
        <w:rPr>
          <w:lang w:val="en-US" w:eastAsia="en-GB"/>
        </w:rPr>
        <w:t>Initial Value:</w:t>
      </w:r>
      <w:r>
        <w:rPr>
          <w:lang w:val="en-US" w:eastAsia="en-GB"/>
        </w:rPr>
        <w:tab/>
        <w:t>0xFFFFFFFF</w:t>
      </w:r>
    </w:p>
    <w:p w:rsidR="00CA6FD8" w:rsidRDefault="00CA6FD8" w:rsidP="00DB08EA">
      <w:pPr>
        <w:spacing w:before="0" w:after="0"/>
      </w:pPr>
      <w:r>
        <w:t xml:space="preserve">In the </w:t>
      </w:r>
      <w:r w:rsidRPr="00A02673">
        <w:rPr>
          <w:i/>
        </w:rPr>
        <w:t>INITIALISED</w:t>
      </w:r>
      <w:r>
        <w:t xml:space="preserve"> state, this register is used to set the starting RF tuner frequency for a scan. For a host-controlled tuner, it is also used for confirmation that a requested frequency has been set, as described in section </w:t>
      </w:r>
      <w:r>
        <w:fldChar w:fldCharType="begin"/>
      </w:r>
      <w:r>
        <w:instrText xml:space="preserve"> REF _Ref341690319 \r \h </w:instrText>
      </w:r>
      <w:r>
        <w:fldChar w:fldCharType="separate"/>
      </w:r>
      <w:r w:rsidR="0087105E">
        <w:t>2.3.2</w:t>
      </w:r>
      <w:r>
        <w:fldChar w:fldCharType="end"/>
      </w:r>
      <w:r>
        <w:t>.  It is a command register as described in [1].</w:t>
      </w:r>
    </w:p>
    <w:p w:rsidR="00CA6FD8" w:rsidRDefault="00CA6FD8" w:rsidP="00DB08EA">
      <w:pPr>
        <w:spacing w:before="0" w:after="0"/>
        <w:rPr>
          <w:lang w:val="en-US" w:eastAsia="en-GB"/>
        </w:rPr>
      </w:pPr>
    </w:p>
    <w:p w:rsidR="003D1129" w:rsidRPr="005C5F33" w:rsidRDefault="003D1129" w:rsidP="003D1129">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3D1129"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3D1129" w:rsidRPr="005C5F33" w:rsidRDefault="003D1129"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3D1129" w:rsidRPr="005C5F33" w:rsidRDefault="003D1129"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3D1129" w:rsidRPr="005C5F33" w:rsidRDefault="003D1129" w:rsidP="003D1129">
            <w:pPr>
              <w:rPr>
                <w:b/>
                <w:bCs/>
                <w:lang w:val="en-US" w:eastAsia="en-GB"/>
              </w:rPr>
            </w:pPr>
            <w:r w:rsidRPr="005C5F33">
              <w:rPr>
                <w:b/>
                <w:bCs/>
                <w:lang w:val="en-US" w:eastAsia="en-GB"/>
              </w:rPr>
              <w:t>Description</w:t>
            </w:r>
          </w:p>
        </w:tc>
      </w:tr>
      <w:tr w:rsidR="003D1129" w:rsidRPr="005C5F33" w:rsidTr="003D1129">
        <w:tc>
          <w:tcPr>
            <w:tcW w:w="930" w:type="dxa"/>
            <w:tcBorders>
              <w:top w:val="single" w:sz="4" w:space="0" w:color="auto"/>
              <w:left w:val="single" w:sz="4" w:space="0" w:color="auto"/>
              <w:bottom w:val="single" w:sz="4" w:space="0" w:color="auto"/>
              <w:right w:val="single" w:sz="4" w:space="0" w:color="auto"/>
            </w:tcBorders>
          </w:tcPr>
          <w:p w:rsidR="003D1129" w:rsidRPr="0086311A" w:rsidRDefault="003D1129" w:rsidP="003D1129">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3D1129" w:rsidRPr="0086311A" w:rsidRDefault="003D1129" w:rsidP="003D1129">
            <w:pPr>
              <w:rPr>
                <w:lang w:val="en-US" w:eastAsia="en-GB"/>
              </w:rPr>
            </w:pPr>
            <w:r w:rsidRPr="0086311A">
              <w:rPr>
                <w:lang w:val="en-US" w:eastAsia="en-GB"/>
              </w:rPr>
              <w:t>TV_REG_TUNER_FREQ</w:t>
            </w:r>
          </w:p>
        </w:tc>
        <w:tc>
          <w:tcPr>
            <w:tcW w:w="5421" w:type="dxa"/>
            <w:tcBorders>
              <w:top w:val="single" w:sz="4" w:space="0" w:color="auto"/>
              <w:left w:val="single" w:sz="4" w:space="0" w:color="auto"/>
              <w:bottom w:val="single" w:sz="4" w:space="0" w:color="auto"/>
              <w:right w:val="single" w:sz="4" w:space="0" w:color="auto"/>
            </w:tcBorders>
          </w:tcPr>
          <w:p w:rsidR="003D1129" w:rsidRPr="0086311A" w:rsidRDefault="00CA6FD8" w:rsidP="003D1129">
            <w:pPr>
              <w:rPr>
                <w:lang w:val="en-US" w:eastAsia="en-GB"/>
              </w:rPr>
            </w:pPr>
            <w:r w:rsidRPr="0086311A">
              <w:rPr>
                <w:lang w:val="en-US" w:eastAsia="en-GB"/>
              </w:rPr>
              <w:t>Tuner frequency in Hz</w:t>
            </w:r>
          </w:p>
        </w:tc>
      </w:tr>
    </w:tbl>
    <w:p w:rsidR="003D1129" w:rsidRDefault="003D1129" w:rsidP="003D1129"/>
    <w:p w:rsidR="00CA6FD8" w:rsidRDefault="00CA6FD8" w:rsidP="00CA6FD8">
      <w:pPr>
        <w:pStyle w:val="Heading3"/>
      </w:pPr>
      <w:bookmarkStart w:id="45" w:name="_Toc360518942"/>
      <w:r>
        <w:t>Tuner Bandwidth</w:t>
      </w:r>
      <w:bookmarkEnd w:id="45"/>
    </w:p>
    <w:p w:rsidR="00CA6FD8" w:rsidRDefault="00845FD8" w:rsidP="00CA6FD8">
      <w:pPr>
        <w:spacing w:before="0" w:after="0"/>
        <w:rPr>
          <w:lang w:val="en-US" w:eastAsia="en-GB"/>
        </w:rPr>
      </w:pPr>
      <w:r>
        <w:rPr>
          <w:lang w:val="en-US" w:eastAsia="en-GB"/>
        </w:rPr>
        <w:t>Address:</w:t>
      </w:r>
      <w:r>
        <w:rPr>
          <w:lang w:val="en-US" w:eastAsia="en-GB"/>
        </w:rPr>
        <w:tab/>
        <w:t>TV_REG_TUNER_BW (6</w:t>
      </w:r>
      <w:r w:rsidR="00CA6FD8">
        <w:rPr>
          <w:lang w:val="en-US" w:eastAsia="en-GB"/>
        </w:rPr>
        <w:t>)</w:t>
      </w:r>
    </w:p>
    <w:p w:rsidR="00CA6FD8" w:rsidRDefault="00CA6FD8" w:rsidP="00CA6FD8">
      <w:pPr>
        <w:spacing w:before="0" w:after="0"/>
        <w:rPr>
          <w:lang w:val="en-US" w:eastAsia="en-GB"/>
        </w:rPr>
      </w:pPr>
      <w:r>
        <w:rPr>
          <w:lang w:val="en-US" w:eastAsia="en-GB"/>
        </w:rPr>
        <w:t>Access:</w:t>
      </w:r>
      <w:r>
        <w:rPr>
          <w:lang w:val="en-US" w:eastAsia="en-GB"/>
        </w:rPr>
        <w:tab/>
      </w:r>
      <w:r>
        <w:rPr>
          <w:lang w:val="en-US" w:eastAsia="en-GB"/>
        </w:rPr>
        <w:tab/>
        <w:t>Read/write</w:t>
      </w:r>
    </w:p>
    <w:p w:rsidR="00CA6FD8" w:rsidRDefault="00CA6FD8" w:rsidP="00CA6FD8">
      <w:pPr>
        <w:spacing w:before="0" w:after="0"/>
        <w:rPr>
          <w:lang w:val="en-US" w:eastAsia="en-GB"/>
        </w:rPr>
      </w:pPr>
      <w:r>
        <w:rPr>
          <w:lang w:val="en-US" w:eastAsia="en-GB"/>
        </w:rPr>
        <w:t>Initial Value:</w:t>
      </w:r>
      <w:r>
        <w:rPr>
          <w:lang w:val="en-US" w:eastAsia="en-GB"/>
        </w:rPr>
        <w:tab/>
        <w:t>0</w:t>
      </w:r>
    </w:p>
    <w:p w:rsidR="00CA6FD8" w:rsidRDefault="00CA6FD8" w:rsidP="00CA6FD8">
      <w:pPr>
        <w:spacing w:before="0" w:after="0"/>
      </w:pPr>
      <w:r>
        <w:t xml:space="preserve">In the </w:t>
      </w:r>
      <w:r w:rsidRPr="00A02673">
        <w:rPr>
          <w:i/>
        </w:rPr>
        <w:t>INITIALISED</w:t>
      </w:r>
      <w:r>
        <w:t xml:space="preserve"> state, this register is used to set the RF tuner bandwidth to use during a scan. For a host-controlled tuner, it is also used for confirmation that a requested bandwidth has been set, as described in section </w:t>
      </w:r>
      <w:r>
        <w:fldChar w:fldCharType="begin"/>
      </w:r>
      <w:r>
        <w:instrText xml:space="preserve"> REF _Ref341690319 \r \h </w:instrText>
      </w:r>
      <w:r>
        <w:fldChar w:fldCharType="separate"/>
      </w:r>
      <w:r w:rsidR="0087105E">
        <w:t>2.3.2</w:t>
      </w:r>
      <w:r>
        <w:fldChar w:fldCharType="end"/>
      </w:r>
      <w:r>
        <w:t>.</w:t>
      </w:r>
    </w:p>
    <w:p w:rsidR="00CA6FD8" w:rsidRDefault="00CA6FD8" w:rsidP="00CA6FD8">
      <w:pPr>
        <w:spacing w:before="0" w:after="0"/>
      </w:pPr>
    </w:p>
    <w:p w:rsidR="00CA6FD8" w:rsidRDefault="00CA6FD8" w:rsidP="00CA6FD8">
      <w:r>
        <w:t xml:space="preserve">Its operation is linked to </w:t>
      </w:r>
      <w:r w:rsidRPr="00A544C9">
        <w:rPr>
          <w:rStyle w:val="CodeText"/>
        </w:rPr>
        <w:t>TV_REG_TUNER_FREQ</w:t>
      </w:r>
      <w:r>
        <w:t xml:space="preserve"> in two ways:</w:t>
      </w:r>
    </w:p>
    <w:p w:rsidR="00CA6FD8" w:rsidRDefault="00CA6FD8" w:rsidP="00CA6FD8">
      <w:pPr>
        <w:pStyle w:val="Bulleted"/>
      </w:pPr>
      <w:r>
        <w:t xml:space="preserve">Updates to the tuner bandwidth will not become effective until </w:t>
      </w:r>
      <w:r w:rsidRPr="00A544C9">
        <w:rPr>
          <w:rStyle w:val="CodeText"/>
        </w:rPr>
        <w:t>TV_REG_TUNER_FREQ</w:t>
      </w:r>
      <w:r>
        <w:t xml:space="preserve"> is written also; i.e. bandwidth changes and centre frequency changes are always made together.</w:t>
      </w:r>
    </w:p>
    <w:p w:rsidR="00CA6FD8" w:rsidRDefault="00CA6FD8" w:rsidP="00CA6FD8">
      <w:pPr>
        <w:pStyle w:val="Bulleted"/>
      </w:pPr>
      <w:r>
        <w:t xml:space="preserve">Completion of combined frequency and bandwidth update operations is indicated in </w:t>
      </w:r>
      <w:r w:rsidRPr="00A544C9">
        <w:rPr>
          <w:rStyle w:val="CodeText"/>
        </w:rPr>
        <w:t>TV_REG_TUNER_FREQ</w:t>
      </w:r>
      <w:r>
        <w:t xml:space="preserve">. You should check that </w:t>
      </w:r>
      <w:r w:rsidRPr="00A544C9">
        <w:rPr>
          <w:rStyle w:val="CodeText"/>
        </w:rPr>
        <w:t>TV_REG_TUNER_FREQ</w:t>
      </w:r>
      <w:r>
        <w:t xml:space="preserve"> is ready for an update before writing to </w:t>
      </w:r>
      <w:r w:rsidRPr="00B815CA">
        <w:rPr>
          <w:rStyle w:val="CodeText"/>
        </w:rPr>
        <w:t>TV_REG_TUNER_BW</w:t>
      </w:r>
      <w:r>
        <w:t>. A bandwidth update may be missed if a frequency update (which implies a bandwidth update also) is still in progress.</w:t>
      </w:r>
    </w:p>
    <w:p w:rsidR="00CA6FD8" w:rsidRDefault="00CA6FD8" w:rsidP="00CA6FD8">
      <w:pPr>
        <w:spacing w:before="0" w:after="0"/>
        <w:rPr>
          <w:lang w:val="en-US" w:eastAsia="en-GB"/>
        </w:rPr>
      </w:pPr>
    </w:p>
    <w:p w:rsidR="00CA6FD8" w:rsidRPr="005C5F33" w:rsidRDefault="00CA6FD8" w:rsidP="00CA6FD8">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CA6FD8"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CA6FD8" w:rsidRPr="005C5F33" w:rsidRDefault="00CA6FD8"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CA6FD8" w:rsidRPr="005C5F33" w:rsidRDefault="00CA6FD8"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CA6FD8" w:rsidRPr="005C5F33" w:rsidRDefault="00CA6FD8" w:rsidP="005C25AE">
            <w:pPr>
              <w:rPr>
                <w:b/>
                <w:bCs/>
                <w:lang w:val="en-US" w:eastAsia="en-GB"/>
              </w:rPr>
            </w:pPr>
            <w:r w:rsidRPr="005C5F33">
              <w:rPr>
                <w:b/>
                <w:bCs/>
                <w:lang w:val="en-US" w:eastAsia="en-GB"/>
              </w:rPr>
              <w:t>Description</w:t>
            </w:r>
          </w:p>
        </w:tc>
      </w:tr>
      <w:tr w:rsidR="00CA6FD8" w:rsidRPr="005C5F33" w:rsidTr="005C25AE">
        <w:tc>
          <w:tcPr>
            <w:tcW w:w="930" w:type="dxa"/>
            <w:tcBorders>
              <w:top w:val="single" w:sz="4" w:space="0" w:color="auto"/>
              <w:left w:val="single" w:sz="4" w:space="0" w:color="auto"/>
              <w:bottom w:val="single" w:sz="4" w:space="0" w:color="auto"/>
              <w:right w:val="single" w:sz="4" w:space="0" w:color="auto"/>
            </w:tcBorders>
          </w:tcPr>
          <w:p w:rsidR="00CA6FD8" w:rsidRPr="0086311A" w:rsidRDefault="00CA6FD8" w:rsidP="005C25AE">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CA6FD8" w:rsidRPr="0086311A" w:rsidRDefault="00CA6FD8" w:rsidP="005C25AE">
            <w:pPr>
              <w:rPr>
                <w:lang w:val="en-US" w:eastAsia="en-GB"/>
              </w:rPr>
            </w:pPr>
            <w:r w:rsidRPr="0086311A">
              <w:rPr>
                <w:lang w:val="en-US" w:eastAsia="en-GB"/>
              </w:rPr>
              <w:t>TV_REG_TUNER_BW</w:t>
            </w:r>
          </w:p>
        </w:tc>
        <w:tc>
          <w:tcPr>
            <w:tcW w:w="5421" w:type="dxa"/>
            <w:tcBorders>
              <w:top w:val="single" w:sz="4" w:space="0" w:color="auto"/>
              <w:left w:val="single" w:sz="4" w:space="0" w:color="auto"/>
              <w:bottom w:val="single" w:sz="4" w:space="0" w:color="auto"/>
              <w:right w:val="single" w:sz="4" w:space="0" w:color="auto"/>
            </w:tcBorders>
          </w:tcPr>
          <w:p w:rsidR="00CA6FD8" w:rsidRPr="0086311A" w:rsidRDefault="00CA6FD8" w:rsidP="00CA6FD8">
            <w:pPr>
              <w:rPr>
                <w:lang w:val="en-US" w:eastAsia="en-GB"/>
              </w:rPr>
            </w:pPr>
            <w:r w:rsidRPr="0086311A">
              <w:rPr>
                <w:lang w:val="en-US" w:eastAsia="en-GB"/>
              </w:rPr>
              <w:t>Tuner bandwidth in Hz</w:t>
            </w:r>
          </w:p>
        </w:tc>
      </w:tr>
    </w:tbl>
    <w:p w:rsidR="00CA6FD8" w:rsidRDefault="00CA6FD8" w:rsidP="00CA6FD8"/>
    <w:p w:rsidR="003D0E0F" w:rsidRDefault="003D0E0F" w:rsidP="003D0E0F">
      <w:pPr>
        <w:pStyle w:val="Heading3"/>
      </w:pPr>
      <w:bookmarkStart w:id="46" w:name="_Toc360518943"/>
      <w:r>
        <w:t>Tuner Grid Base</w:t>
      </w:r>
      <w:bookmarkEnd w:id="46"/>
    </w:p>
    <w:p w:rsidR="003D0E0F" w:rsidRDefault="003D0E0F" w:rsidP="003D0E0F">
      <w:pPr>
        <w:spacing w:before="0" w:after="0"/>
        <w:rPr>
          <w:lang w:val="en-US" w:eastAsia="en-GB"/>
        </w:rPr>
      </w:pPr>
      <w:r>
        <w:rPr>
          <w:lang w:val="en-US" w:eastAsia="en-GB"/>
        </w:rPr>
        <w:t>Address:</w:t>
      </w:r>
      <w:r>
        <w:rPr>
          <w:lang w:val="en-US" w:eastAsia="en-GB"/>
        </w:rPr>
        <w:tab/>
        <w:t>TV_REG_TUNER_GRID_BASE (</w:t>
      </w:r>
      <w:r w:rsidR="00845FD8">
        <w:rPr>
          <w:lang w:val="en-US" w:eastAsia="en-GB"/>
        </w:rPr>
        <w:t>7</w:t>
      </w:r>
      <w:r>
        <w:rPr>
          <w:lang w:val="en-US" w:eastAsia="en-GB"/>
        </w:rPr>
        <w:t>)</w:t>
      </w:r>
    </w:p>
    <w:p w:rsidR="003D0E0F" w:rsidRDefault="003D0E0F" w:rsidP="003D0E0F">
      <w:pPr>
        <w:spacing w:before="0" w:after="0"/>
        <w:rPr>
          <w:lang w:val="en-US" w:eastAsia="en-GB"/>
        </w:rPr>
      </w:pPr>
      <w:r>
        <w:rPr>
          <w:lang w:val="en-US" w:eastAsia="en-GB"/>
        </w:rPr>
        <w:t>Access:</w:t>
      </w:r>
      <w:r>
        <w:rPr>
          <w:lang w:val="en-US" w:eastAsia="en-GB"/>
        </w:rPr>
        <w:tab/>
      </w:r>
      <w:r>
        <w:rPr>
          <w:lang w:val="en-US" w:eastAsia="en-GB"/>
        </w:rPr>
        <w:tab/>
        <w:t>Read/write</w:t>
      </w:r>
    </w:p>
    <w:p w:rsidR="003D0E0F" w:rsidRDefault="003D0E0F" w:rsidP="003D0E0F">
      <w:pPr>
        <w:spacing w:before="0" w:after="0"/>
        <w:rPr>
          <w:lang w:val="en-US" w:eastAsia="en-GB"/>
        </w:rPr>
      </w:pPr>
      <w:r>
        <w:rPr>
          <w:lang w:val="en-US" w:eastAsia="en-GB"/>
        </w:rPr>
        <w:t>Initial Value:</w:t>
      </w:r>
      <w:r>
        <w:rPr>
          <w:lang w:val="en-US" w:eastAsia="en-GB"/>
        </w:rPr>
        <w:tab/>
        <w:t>0</w:t>
      </w:r>
    </w:p>
    <w:p w:rsidR="003D0E0F" w:rsidRDefault="003D0E0F" w:rsidP="003D0E0F">
      <w:r>
        <w:t xml:space="preserve">This register is used (in conjunction with </w:t>
      </w:r>
      <w:r w:rsidRPr="00F657AD">
        <w:rPr>
          <w:rStyle w:val="CodeText"/>
        </w:rPr>
        <w:t>TV_REG_TUNER_GRID_INCR</w:t>
      </w:r>
      <w:r>
        <w:t>) to describe a RF frequency grid to the demodulator.</w:t>
      </w:r>
    </w:p>
    <w:p w:rsidR="003D0E0F" w:rsidRDefault="003D0E0F" w:rsidP="003D0E0F"/>
    <w:p w:rsidR="003D0E0F" w:rsidRDefault="003D0E0F" w:rsidP="003D0E0F">
      <w:r>
        <w:t xml:space="preserve">When a demodulator requests that the host makes a RF frequency change, it will limit such requests to frequencies satisfying: </w:t>
      </w:r>
      <m:oMath>
        <m:r>
          <w:rPr>
            <w:rFonts w:ascii="Cambria Math" w:hAnsi="Cambria Math"/>
          </w:rPr>
          <m:t>F=Bas</m:t>
        </m:r>
        <m:r>
          <w:rPr>
            <w:rFonts w:ascii="Cambria Math" w:hAnsi="Cambria Math"/>
          </w:rPr>
          <m:t>e ±N×Increment</m:t>
        </m:r>
      </m:oMath>
      <w:r>
        <w:t>, where N is an integer. This has two benefits:</w:t>
      </w:r>
    </w:p>
    <w:p w:rsidR="003D0E0F" w:rsidRDefault="003D0E0F" w:rsidP="003D0E0F">
      <w:pPr>
        <w:pStyle w:val="Bulleted"/>
      </w:pPr>
      <w:r>
        <w:t>Frequency selections can be limited to those that the tuner is able to provide.</w:t>
      </w:r>
    </w:p>
    <w:p w:rsidR="003D0E0F" w:rsidRDefault="003D0E0F" w:rsidP="003D0E0F">
      <w:pPr>
        <w:pStyle w:val="Bulleted"/>
      </w:pPr>
      <w:r>
        <w:t>Frequency selections are effectively filtered, limiting traffic across the register API.</w:t>
      </w:r>
    </w:p>
    <w:p w:rsidR="003D0E0F" w:rsidRDefault="003D0E0F" w:rsidP="003D0E0F"/>
    <w:p w:rsidR="003D0E0F" w:rsidRPr="00A544C9" w:rsidRDefault="003D0E0F" w:rsidP="003D0E0F">
      <w:r>
        <w:t xml:space="preserve">Frequency gridding/filtering can be disabled by setting </w:t>
      </w:r>
      <w:r w:rsidRPr="00F657AD">
        <w:rPr>
          <w:rStyle w:val="CodeText"/>
        </w:rPr>
        <w:t>TV_REG_TUNER_GRID_INCR</w:t>
      </w:r>
      <w:r>
        <w:t xml:space="preserve"> to 0 or 1. </w:t>
      </w:r>
    </w:p>
    <w:p w:rsidR="003D0E0F" w:rsidRPr="005C5F33" w:rsidRDefault="003D0E0F" w:rsidP="003D0E0F">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2"/>
        <w:gridCol w:w="3073"/>
        <w:gridCol w:w="5249"/>
      </w:tblGrid>
      <w:tr w:rsidR="003D0E0F"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3D0E0F" w:rsidRPr="005C5F33" w:rsidRDefault="003D0E0F"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3D0E0F" w:rsidRPr="005C5F33" w:rsidRDefault="003D0E0F"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3D0E0F" w:rsidRPr="005C5F33" w:rsidRDefault="003D0E0F" w:rsidP="005C25AE">
            <w:pPr>
              <w:rPr>
                <w:b/>
                <w:bCs/>
                <w:lang w:val="en-US" w:eastAsia="en-GB"/>
              </w:rPr>
            </w:pPr>
            <w:r w:rsidRPr="005C5F33">
              <w:rPr>
                <w:b/>
                <w:bCs/>
                <w:lang w:val="en-US" w:eastAsia="en-GB"/>
              </w:rPr>
              <w:t>Description</w:t>
            </w:r>
          </w:p>
        </w:tc>
      </w:tr>
      <w:tr w:rsidR="003D0E0F" w:rsidRPr="005C5F33" w:rsidTr="005C25AE">
        <w:tc>
          <w:tcPr>
            <w:tcW w:w="930" w:type="dxa"/>
            <w:tcBorders>
              <w:top w:val="single" w:sz="4" w:space="0" w:color="auto"/>
              <w:left w:val="single" w:sz="4" w:space="0" w:color="auto"/>
              <w:bottom w:val="single" w:sz="4" w:space="0" w:color="auto"/>
              <w:right w:val="single" w:sz="4" w:space="0" w:color="auto"/>
            </w:tcBorders>
          </w:tcPr>
          <w:p w:rsidR="003D0E0F" w:rsidRPr="0086311A" w:rsidRDefault="003D0E0F" w:rsidP="005C25AE">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3D0E0F" w:rsidRPr="0086311A" w:rsidRDefault="003D0E0F" w:rsidP="005C25AE">
            <w:pPr>
              <w:rPr>
                <w:lang w:val="en-US" w:eastAsia="en-GB"/>
              </w:rPr>
            </w:pPr>
            <w:r w:rsidRPr="0086311A">
              <w:rPr>
                <w:lang w:val="en-US" w:eastAsia="en-GB"/>
              </w:rPr>
              <w:t>TV_REG_TUNER_GRID_BASE</w:t>
            </w:r>
          </w:p>
        </w:tc>
        <w:tc>
          <w:tcPr>
            <w:tcW w:w="5421" w:type="dxa"/>
            <w:tcBorders>
              <w:top w:val="single" w:sz="4" w:space="0" w:color="auto"/>
              <w:left w:val="single" w:sz="4" w:space="0" w:color="auto"/>
              <w:bottom w:val="single" w:sz="4" w:space="0" w:color="auto"/>
              <w:right w:val="single" w:sz="4" w:space="0" w:color="auto"/>
            </w:tcBorders>
          </w:tcPr>
          <w:p w:rsidR="003D0E0F" w:rsidRPr="0086311A" w:rsidRDefault="003D0E0F" w:rsidP="005C25AE">
            <w:pPr>
              <w:rPr>
                <w:lang w:val="en-US" w:eastAsia="en-GB"/>
              </w:rPr>
            </w:pPr>
            <w:r w:rsidRPr="0086311A">
              <w:rPr>
                <w:lang w:val="en-US" w:eastAsia="en-GB"/>
              </w:rPr>
              <w:t>Tuner RF frequency grid base in Hz</w:t>
            </w:r>
          </w:p>
        </w:tc>
      </w:tr>
    </w:tbl>
    <w:p w:rsidR="003D0E0F" w:rsidRDefault="003D0E0F" w:rsidP="003D0E0F"/>
    <w:p w:rsidR="003D0E0F" w:rsidRDefault="003D0E0F" w:rsidP="003D0E0F">
      <w:pPr>
        <w:pStyle w:val="Heading3"/>
      </w:pPr>
      <w:bookmarkStart w:id="47" w:name="_Toc360518944"/>
      <w:r>
        <w:t>Tuner Grid Increment</w:t>
      </w:r>
      <w:bookmarkEnd w:id="47"/>
    </w:p>
    <w:p w:rsidR="003D0E0F" w:rsidRDefault="003D0E0F" w:rsidP="003D0E0F">
      <w:pPr>
        <w:spacing w:before="0" w:after="0"/>
        <w:rPr>
          <w:lang w:val="en-US" w:eastAsia="en-GB"/>
        </w:rPr>
      </w:pPr>
      <w:r>
        <w:rPr>
          <w:lang w:val="en-US" w:eastAsia="en-GB"/>
        </w:rPr>
        <w:t>Ad</w:t>
      </w:r>
      <w:r w:rsidR="00845FD8">
        <w:rPr>
          <w:lang w:val="en-US" w:eastAsia="en-GB"/>
        </w:rPr>
        <w:t>dress:</w:t>
      </w:r>
      <w:r w:rsidR="00845FD8">
        <w:rPr>
          <w:lang w:val="en-US" w:eastAsia="en-GB"/>
        </w:rPr>
        <w:tab/>
        <w:t>TV_REG_TUNER_GRID_INCR (8</w:t>
      </w:r>
      <w:r>
        <w:rPr>
          <w:lang w:val="en-US" w:eastAsia="en-GB"/>
        </w:rPr>
        <w:t>)</w:t>
      </w:r>
    </w:p>
    <w:p w:rsidR="003D0E0F" w:rsidRDefault="003D0E0F" w:rsidP="003D0E0F">
      <w:pPr>
        <w:spacing w:before="0" w:after="0"/>
        <w:rPr>
          <w:lang w:val="en-US" w:eastAsia="en-GB"/>
        </w:rPr>
      </w:pPr>
      <w:r>
        <w:rPr>
          <w:lang w:val="en-US" w:eastAsia="en-GB"/>
        </w:rPr>
        <w:t>Access:</w:t>
      </w:r>
      <w:r>
        <w:rPr>
          <w:lang w:val="en-US" w:eastAsia="en-GB"/>
        </w:rPr>
        <w:tab/>
      </w:r>
      <w:r>
        <w:rPr>
          <w:lang w:val="en-US" w:eastAsia="en-GB"/>
        </w:rPr>
        <w:tab/>
        <w:t>Read/write</w:t>
      </w:r>
    </w:p>
    <w:p w:rsidR="003D0E0F" w:rsidRDefault="003D0E0F" w:rsidP="003D0E0F">
      <w:pPr>
        <w:spacing w:before="0" w:after="0"/>
        <w:rPr>
          <w:lang w:val="en-US" w:eastAsia="en-GB"/>
        </w:rPr>
      </w:pPr>
      <w:r>
        <w:rPr>
          <w:lang w:val="en-US" w:eastAsia="en-GB"/>
        </w:rPr>
        <w:t>Initial Value:</w:t>
      </w:r>
      <w:r>
        <w:rPr>
          <w:lang w:val="en-US" w:eastAsia="en-GB"/>
        </w:rPr>
        <w:tab/>
        <w:t>0</w:t>
      </w:r>
    </w:p>
    <w:p w:rsidR="003D0E0F" w:rsidRDefault="003D0E0F" w:rsidP="003D0E0F">
      <w:r>
        <w:t xml:space="preserve">This register is used (in conjunction with </w:t>
      </w:r>
      <w:r w:rsidRPr="00F657AD">
        <w:rPr>
          <w:rStyle w:val="CodeText"/>
        </w:rPr>
        <w:t>TV_REG_TUNER_GRID_</w:t>
      </w:r>
      <w:r>
        <w:rPr>
          <w:rStyle w:val="CodeText"/>
        </w:rPr>
        <w:t>BASE</w:t>
      </w:r>
      <w:r>
        <w:t>) to describe a RF frequency grid to the demodulator.</w:t>
      </w:r>
    </w:p>
    <w:p w:rsidR="003D0E0F" w:rsidRDefault="003D0E0F" w:rsidP="003D0E0F"/>
    <w:p w:rsidR="003D0E0F" w:rsidRDefault="003D0E0F" w:rsidP="003D0E0F">
      <w:r>
        <w:t xml:space="preserve">When a demodulator requests that the host makes a RF frequency change, it will limit such requests to frequencies satisfying: </w:t>
      </w:r>
      <m:oMath>
        <m:r>
          <w:rPr>
            <w:rFonts w:ascii="Cambria Math" w:hAnsi="Cambria Math"/>
          </w:rPr>
          <m:t>F=Base ±N×Increment</m:t>
        </m:r>
      </m:oMath>
      <w:r>
        <w:t>, where N is an integer. This has two benefits:</w:t>
      </w:r>
    </w:p>
    <w:p w:rsidR="003D0E0F" w:rsidRDefault="003D0E0F" w:rsidP="003D0E0F">
      <w:pPr>
        <w:pStyle w:val="Bulleted"/>
      </w:pPr>
      <w:r>
        <w:t>Frequency selections can be limited to those that the tuner is able to provide.</w:t>
      </w:r>
    </w:p>
    <w:p w:rsidR="003D0E0F" w:rsidRDefault="003D0E0F" w:rsidP="003D0E0F">
      <w:pPr>
        <w:pStyle w:val="Bulleted"/>
      </w:pPr>
      <w:r>
        <w:t>Frequency selections are effectively filtered, limiting traffic across the register API.</w:t>
      </w:r>
    </w:p>
    <w:p w:rsidR="003D0E0F" w:rsidRDefault="003D0E0F" w:rsidP="003D0E0F"/>
    <w:p w:rsidR="003D0E0F" w:rsidRPr="00A544C9" w:rsidRDefault="003D0E0F" w:rsidP="003D0E0F">
      <w:r>
        <w:t xml:space="preserve">Frequency gridding/filtering can be disabled by setting </w:t>
      </w:r>
      <w:r w:rsidRPr="00F657AD">
        <w:rPr>
          <w:rStyle w:val="CodeText"/>
        </w:rPr>
        <w:t>TV_REG_TUNER_GRID_INCR</w:t>
      </w:r>
      <w:r>
        <w:t xml:space="preserve"> to 0 or 1.  </w:t>
      </w:r>
    </w:p>
    <w:p w:rsidR="003D0E0F" w:rsidRPr="005C5F33" w:rsidRDefault="003D0E0F" w:rsidP="003D0E0F">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2"/>
        <w:gridCol w:w="3073"/>
        <w:gridCol w:w="5249"/>
      </w:tblGrid>
      <w:tr w:rsidR="003D0E0F"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3D0E0F" w:rsidRPr="005C5F33" w:rsidRDefault="003D0E0F"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3D0E0F" w:rsidRPr="005C5F33" w:rsidRDefault="003D0E0F"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3D0E0F" w:rsidRPr="005C5F33" w:rsidRDefault="003D0E0F" w:rsidP="005C25AE">
            <w:pPr>
              <w:rPr>
                <w:b/>
                <w:bCs/>
                <w:lang w:val="en-US" w:eastAsia="en-GB"/>
              </w:rPr>
            </w:pPr>
            <w:r w:rsidRPr="005C5F33">
              <w:rPr>
                <w:b/>
                <w:bCs/>
                <w:lang w:val="en-US" w:eastAsia="en-GB"/>
              </w:rPr>
              <w:t>Description</w:t>
            </w:r>
          </w:p>
        </w:tc>
      </w:tr>
      <w:tr w:rsidR="003D0E0F" w:rsidRPr="005C5F33" w:rsidTr="005C25AE">
        <w:tc>
          <w:tcPr>
            <w:tcW w:w="930" w:type="dxa"/>
            <w:tcBorders>
              <w:top w:val="single" w:sz="4" w:space="0" w:color="auto"/>
              <w:left w:val="single" w:sz="4" w:space="0" w:color="auto"/>
              <w:bottom w:val="single" w:sz="4" w:space="0" w:color="auto"/>
              <w:right w:val="single" w:sz="4" w:space="0" w:color="auto"/>
            </w:tcBorders>
          </w:tcPr>
          <w:p w:rsidR="003D0E0F" w:rsidRPr="0086311A" w:rsidRDefault="003D0E0F" w:rsidP="005C25AE">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3D0E0F" w:rsidRPr="0086311A" w:rsidRDefault="003D0E0F" w:rsidP="005C25AE">
            <w:pPr>
              <w:rPr>
                <w:lang w:val="en-US" w:eastAsia="en-GB"/>
              </w:rPr>
            </w:pPr>
            <w:r w:rsidRPr="0086311A">
              <w:rPr>
                <w:lang w:val="en-US" w:eastAsia="en-GB"/>
              </w:rPr>
              <w:t>TV_REG_TUNER_GRID_BASE</w:t>
            </w:r>
          </w:p>
        </w:tc>
        <w:tc>
          <w:tcPr>
            <w:tcW w:w="5421" w:type="dxa"/>
            <w:tcBorders>
              <w:top w:val="single" w:sz="4" w:space="0" w:color="auto"/>
              <w:left w:val="single" w:sz="4" w:space="0" w:color="auto"/>
              <w:bottom w:val="single" w:sz="4" w:space="0" w:color="auto"/>
              <w:right w:val="single" w:sz="4" w:space="0" w:color="auto"/>
            </w:tcBorders>
          </w:tcPr>
          <w:p w:rsidR="003D0E0F" w:rsidRPr="0086311A" w:rsidRDefault="003D0E0F" w:rsidP="005C25AE">
            <w:pPr>
              <w:rPr>
                <w:lang w:val="en-US" w:eastAsia="en-GB"/>
              </w:rPr>
            </w:pPr>
            <w:r w:rsidRPr="0086311A">
              <w:rPr>
                <w:lang w:val="en-US" w:eastAsia="en-GB"/>
              </w:rPr>
              <w:t>Tuner RF frequency grid base in Hz</w:t>
            </w:r>
          </w:p>
        </w:tc>
      </w:tr>
    </w:tbl>
    <w:p w:rsidR="003D0E0F" w:rsidRDefault="003D0E0F" w:rsidP="003D0E0F"/>
    <w:p w:rsidR="00DC64BF" w:rsidRDefault="00DC64BF" w:rsidP="00DC64BF">
      <w:pPr>
        <w:pStyle w:val="Heading3"/>
      </w:pPr>
      <w:bookmarkStart w:id="48" w:name="_Toc360518945"/>
      <w:r>
        <w:t>Active Tuner Frequency</w:t>
      </w:r>
      <w:bookmarkEnd w:id="48"/>
    </w:p>
    <w:p w:rsidR="00DC64BF" w:rsidRDefault="00DC64BF" w:rsidP="00DC64BF">
      <w:pPr>
        <w:spacing w:before="0" w:after="0"/>
        <w:rPr>
          <w:lang w:val="en-US" w:eastAsia="en-GB"/>
        </w:rPr>
      </w:pPr>
      <w:r>
        <w:rPr>
          <w:lang w:val="en-US" w:eastAsia="en-GB"/>
        </w:rPr>
        <w:t>Addre</w:t>
      </w:r>
      <w:r w:rsidR="00845FD8">
        <w:rPr>
          <w:lang w:val="en-US" w:eastAsia="en-GB"/>
        </w:rPr>
        <w:t>ss:</w:t>
      </w:r>
      <w:r w:rsidR="00845FD8">
        <w:rPr>
          <w:lang w:val="en-US" w:eastAsia="en-GB"/>
        </w:rPr>
        <w:tab/>
        <w:t>TV_REG_ACTIVE_TUNER_FREQ (11</w:t>
      </w:r>
      <w:r>
        <w:rPr>
          <w:lang w:val="en-US" w:eastAsia="en-GB"/>
        </w:rPr>
        <w:t>)</w:t>
      </w:r>
    </w:p>
    <w:p w:rsidR="00DC64BF" w:rsidRDefault="00DC64BF" w:rsidP="00DC64BF">
      <w:pPr>
        <w:spacing w:before="0" w:after="0"/>
        <w:rPr>
          <w:lang w:val="en-US" w:eastAsia="en-GB"/>
        </w:rPr>
      </w:pPr>
      <w:r>
        <w:rPr>
          <w:lang w:val="en-US" w:eastAsia="en-GB"/>
        </w:rPr>
        <w:t>Access:</w:t>
      </w:r>
      <w:r>
        <w:rPr>
          <w:lang w:val="en-US" w:eastAsia="en-GB"/>
        </w:rPr>
        <w:tab/>
      </w:r>
      <w:r>
        <w:rPr>
          <w:lang w:val="en-US" w:eastAsia="en-GB"/>
        </w:rPr>
        <w:tab/>
        <w:t>Read/write</w:t>
      </w:r>
    </w:p>
    <w:p w:rsidR="00DC64BF" w:rsidRDefault="00DC64BF" w:rsidP="00DC64BF">
      <w:pPr>
        <w:spacing w:before="0" w:after="0"/>
        <w:rPr>
          <w:lang w:val="en-US" w:eastAsia="en-GB"/>
        </w:rPr>
      </w:pPr>
      <w:r>
        <w:rPr>
          <w:lang w:val="en-US" w:eastAsia="en-GB"/>
        </w:rPr>
        <w:t>Initial Value:</w:t>
      </w:r>
      <w:r>
        <w:rPr>
          <w:lang w:val="en-US" w:eastAsia="en-GB"/>
        </w:rPr>
        <w:tab/>
        <w:t>0</w:t>
      </w:r>
    </w:p>
    <w:p w:rsidR="00DC64BF" w:rsidRPr="00A544C9" w:rsidRDefault="00DC64BF" w:rsidP="00DC64BF">
      <w:r>
        <w:t>For a host-controlled tuner this register is used to request changes of tuner frequency.  In the case where the tuner is controlled directly by the spectrum analyser system, this register may be ignored.</w:t>
      </w:r>
    </w:p>
    <w:p w:rsidR="00DC64BF" w:rsidRPr="005C5F33" w:rsidRDefault="00DC64BF" w:rsidP="00DC64BF">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0"/>
        <w:gridCol w:w="3317"/>
        <w:gridCol w:w="5017"/>
      </w:tblGrid>
      <w:tr w:rsidR="00DC64BF"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DC64BF" w:rsidRPr="005C5F33" w:rsidRDefault="00DC64BF"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DC64BF" w:rsidRPr="005C5F33" w:rsidRDefault="00DC64BF"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DC64BF" w:rsidRPr="005C5F33" w:rsidRDefault="00DC64BF" w:rsidP="005C25AE">
            <w:pPr>
              <w:rPr>
                <w:b/>
                <w:bCs/>
                <w:lang w:val="en-US" w:eastAsia="en-GB"/>
              </w:rPr>
            </w:pPr>
            <w:r w:rsidRPr="005C5F33">
              <w:rPr>
                <w:b/>
                <w:bCs/>
                <w:lang w:val="en-US" w:eastAsia="en-GB"/>
              </w:rPr>
              <w:t>Description</w:t>
            </w:r>
          </w:p>
        </w:tc>
      </w:tr>
      <w:tr w:rsidR="00DC64BF" w:rsidRPr="005C5F33" w:rsidTr="005C25AE">
        <w:tc>
          <w:tcPr>
            <w:tcW w:w="930" w:type="dxa"/>
            <w:tcBorders>
              <w:top w:val="single" w:sz="4" w:space="0" w:color="auto"/>
              <w:left w:val="single" w:sz="4" w:space="0" w:color="auto"/>
              <w:bottom w:val="single" w:sz="4" w:space="0" w:color="auto"/>
              <w:right w:val="single" w:sz="4" w:space="0" w:color="auto"/>
            </w:tcBorders>
          </w:tcPr>
          <w:p w:rsidR="00DC64BF" w:rsidRPr="0086311A" w:rsidRDefault="00DC64BF" w:rsidP="005C25AE">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DC64BF" w:rsidRPr="0086311A" w:rsidRDefault="00DC64BF" w:rsidP="005C25AE">
            <w:pPr>
              <w:rPr>
                <w:lang w:val="en-US" w:eastAsia="en-GB"/>
              </w:rPr>
            </w:pPr>
            <w:r w:rsidRPr="0086311A">
              <w:rPr>
                <w:lang w:val="en-US" w:eastAsia="en-GB"/>
              </w:rPr>
              <w:t>TV_REG_ACTIVE_TUNER_FREQ</w:t>
            </w:r>
          </w:p>
        </w:tc>
        <w:tc>
          <w:tcPr>
            <w:tcW w:w="5421" w:type="dxa"/>
            <w:tcBorders>
              <w:top w:val="single" w:sz="4" w:space="0" w:color="auto"/>
              <w:left w:val="single" w:sz="4" w:space="0" w:color="auto"/>
              <w:bottom w:val="single" w:sz="4" w:space="0" w:color="auto"/>
              <w:right w:val="single" w:sz="4" w:space="0" w:color="auto"/>
            </w:tcBorders>
          </w:tcPr>
          <w:p w:rsidR="00DC64BF" w:rsidRPr="0086311A" w:rsidRDefault="00DC64BF" w:rsidP="00DC64BF">
            <w:pPr>
              <w:rPr>
                <w:lang w:val="en-US" w:eastAsia="en-GB"/>
              </w:rPr>
            </w:pPr>
            <w:r w:rsidRPr="0086311A">
              <w:rPr>
                <w:lang w:val="en-US" w:eastAsia="en-GB"/>
              </w:rPr>
              <w:t>Active tuner RF frequency in Hz</w:t>
            </w:r>
          </w:p>
        </w:tc>
      </w:tr>
    </w:tbl>
    <w:p w:rsidR="00DC64BF" w:rsidRDefault="00DC64BF" w:rsidP="00DC64BF"/>
    <w:p w:rsidR="00DC64BF" w:rsidRDefault="00DC64BF" w:rsidP="00DC64BF">
      <w:pPr>
        <w:pStyle w:val="Heading3"/>
      </w:pPr>
      <w:bookmarkStart w:id="49" w:name="_Toc360518946"/>
      <w:r>
        <w:t>Active Tuner Bandwidth</w:t>
      </w:r>
      <w:bookmarkEnd w:id="49"/>
    </w:p>
    <w:p w:rsidR="00DC64BF" w:rsidRDefault="00DC64BF" w:rsidP="00DC64BF">
      <w:pPr>
        <w:spacing w:before="0" w:after="0"/>
        <w:rPr>
          <w:lang w:val="en-US" w:eastAsia="en-GB"/>
        </w:rPr>
      </w:pPr>
      <w:r>
        <w:rPr>
          <w:lang w:val="en-US" w:eastAsia="en-GB"/>
        </w:rPr>
        <w:t>Add</w:t>
      </w:r>
      <w:r w:rsidR="00845FD8">
        <w:rPr>
          <w:lang w:val="en-US" w:eastAsia="en-GB"/>
        </w:rPr>
        <w:t>ress:</w:t>
      </w:r>
      <w:r w:rsidR="00845FD8">
        <w:rPr>
          <w:lang w:val="en-US" w:eastAsia="en-GB"/>
        </w:rPr>
        <w:tab/>
        <w:t>TV_REG_ACTIVE_TUNER_BW (12</w:t>
      </w:r>
      <w:r>
        <w:rPr>
          <w:lang w:val="en-US" w:eastAsia="en-GB"/>
        </w:rPr>
        <w:t>)</w:t>
      </w:r>
    </w:p>
    <w:p w:rsidR="00DC64BF" w:rsidRDefault="00DC64BF" w:rsidP="00DC64BF">
      <w:pPr>
        <w:spacing w:before="0" w:after="0"/>
        <w:rPr>
          <w:lang w:val="en-US" w:eastAsia="en-GB"/>
        </w:rPr>
      </w:pPr>
      <w:r>
        <w:rPr>
          <w:lang w:val="en-US" w:eastAsia="en-GB"/>
        </w:rPr>
        <w:t>Access:</w:t>
      </w:r>
      <w:r>
        <w:rPr>
          <w:lang w:val="en-US" w:eastAsia="en-GB"/>
        </w:rPr>
        <w:tab/>
      </w:r>
      <w:r>
        <w:rPr>
          <w:lang w:val="en-US" w:eastAsia="en-GB"/>
        </w:rPr>
        <w:tab/>
        <w:t>Read/write</w:t>
      </w:r>
    </w:p>
    <w:p w:rsidR="00DC64BF" w:rsidRDefault="00DC64BF" w:rsidP="00DC64BF">
      <w:pPr>
        <w:spacing w:before="0" w:after="0"/>
        <w:rPr>
          <w:lang w:val="en-US" w:eastAsia="en-GB"/>
        </w:rPr>
      </w:pPr>
      <w:r>
        <w:rPr>
          <w:lang w:val="en-US" w:eastAsia="en-GB"/>
        </w:rPr>
        <w:t>Initial Value:</w:t>
      </w:r>
      <w:r>
        <w:rPr>
          <w:lang w:val="en-US" w:eastAsia="en-GB"/>
        </w:rPr>
        <w:tab/>
        <w:t>0</w:t>
      </w:r>
    </w:p>
    <w:p w:rsidR="00DC64BF" w:rsidRPr="00A544C9" w:rsidRDefault="00DC64BF" w:rsidP="00DC64BF">
      <w:r>
        <w:t>For a host-controlled tuner this register is used to request changes of tuner bandwidth.  In the case where the tuner is controlled directly by the spectrum analyser system, this register may be ignored.</w:t>
      </w:r>
    </w:p>
    <w:p w:rsidR="00DC64BF" w:rsidRPr="005C5F33" w:rsidRDefault="00DC64BF" w:rsidP="00DC64BF">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1"/>
        <w:gridCol w:w="3084"/>
        <w:gridCol w:w="5239"/>
      </w:tblGrid>
      <w:tr w:rsidR="00DC64BF"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DC64BF" w:rsidRPr="005C5F33" w:rsidRDefault="00DC64BF"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DC64BF" w:rsidRPr="005C5F33" w:rsidRDefault="00DC64BF"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DC64BF" w:rsidRPr="005C5F33" w:rsidRDefault="00DC64BF" w:rsidP="005C25AE">
            <w:pPr>
              <w:rPr>
                <w:b/>
                <w:bCs/>
                <w:lang w:val="en-US" w:eastAsia="en-GB"/>
              </w:rPr>
            </w:pPr>
            <w:r w:rsidRPr="005C5F33">
              <w:rPr>
                <w:b/>
                <w:bCs/>
                <w:lang w:val="en-US" w:eastAsia="en-GB"/>
              </w:rPr>
              <w:t>Description</w:t>
            </w:r>
          </w:p>
        </w:tc>
      </w:tr>
      <w:tr w:rsidR="00DC64BF" w:rsidRPr="005C5F33" w:rsidTr="005C25AE">
        <w:tc>
          <w:tcPr>
            <w:tcW w:w="930" w:type="dxa"/>
            <w:tcBorders>
              <w:top w:val="single" w:sz="4" w:space="0" w:color="auto"/>
              <w:left w:val="single" w:sz="4" w:space="0" w:color="auto"/>
              <w:bottom w:val="single" w:sz="4" w:space="0" w:color="auto"/>
              <w:right w:val="single" w:sz="4" w:space="0" w:color="auto"/>
            </w:tcBorders>
          </w:tcPr>
          <w:p w:rsidR="00DC64BF" w:rsidRPr="0086311A" w:rsidRDefault="00DC64BF" w:rsidP="005C25AE">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DC64BF" w:rsidRPr="0086311A" w:rsidRDefault="00DC64BF" w:rsidP="005C25AE">
            <w:pPr>
              <w:rPr>
                <w:lang w:val="en-US" w:eastAsia="en-GB"/>
              </w:rPr>
            </w:pPr>
            <w:r w:rsidRPr="0086311A">
              <w:rPr>
                <w:lang w:val="en-US" w:eastAsia="en-GB"/>
              </w:rPr>
              <w:t>TV_REG_ACTIVE_TUNER_BW</w:t>
            </w:r>
          </w:p>
        </w:tc>
        <w:tc>
          <w:tcPr>
            <w:tcW w:w="5421" w:type="dxa"/>
            <w:tcBorders>
              <w:top w:val="single" w:sz="4" w:space="0" w:color="auto"/>
              <w:left w:val="single" w:sz="4" w:space="0" w:color="auto"/>
              <w:bottom w:val="single" w:sz="4" w:space="0" w:color="auto"/>
              <w:right w:val="single" w:sz="4" w:space="0" w:color="auto"/>
            </w:tcBorders>
          </w:tcPr>
          <w:p w:rsidR="00DC64BF" w:rsidRPr="0086311A" w:rsidRDefault="00DC64BF" w:rsidP="00DC64BF">
            <w:pPr>
              <w:rPr>
                <w:lang w:val="en-US" w:eastAsia="en-GB"/>
              </w:rPr>
            </w:pPr>
            <w:r w:rsidRPr="0086311A">
              <w:rPr>
                <w:lang w:val="en-US" w:eastAsia="en-GB"/>
              </w:rPr>
              <w:t>Active tuner RF bandwidth in Hz</w:t>
            </w:r>
          </w:p>
        </w:tc>
      </w:tr>
    </w:tbl>
    <w:p w:rsidR="00DC64BF" w:rsidRDefault="00DC64BF" w:rsidP="00DC64BF"/>
    <w:p w:rsidR="003D1129" w:rsidRDefault="003D1129" w:rsidP="004C627D"/>
    <w:p w:rsidR="00C015F1" w:rsidRDefault="00C015F1" w:rsidP="004C627D"/>
    <w:p w:rsidR="00A02673" w:rsidRDefault="00A02673" w:rsidP="00A02673">
      <w:pPr>
        <w:pStyle w:val="Heading2"/>
      </w:pPr>
      <w:bookmarkStart w:id="50" w:name="_Toc360518947"/>
      <w:r>
        <w:lastRenderedPageBreak/>
        <w:t>Front End Override Registers</w:t>
      </w:r>
      <w:bookmarkEnd w:id="50"/>
    </w:p>
    <w:p w:rsidR="00A02673" w:rsidRDefault="00A02673" w:rsidP="00A02673">
      <w:r>
        <w:t>A number of internal SCP parameters must be matched to the chosen tuner and to the particular TV standards to be demodulated using the UCCP system.</w:t>
      </w:r>
    </w:p>
    <w:p w:rsidR="00A02673" w:rsidRDefault="00A02673" w:rsidP="00A02673">
      <w:pPr>
        <w:pStyle w:val="Bulleted"/>
      </w:pPr>
      <w:r>
        <w:t>If the system implements local tuner control, these parameters are managed automatically and the controlling program need not be concerned with them.</w:t>
      </w:r>
    </w:p>
    <w:p w:rsidR="00A02673" w:rsidRDefault="00A02673" w:rsidP="00A02673">
      <w:pPr>
        <w:pStyle w:val="Bulleted"/>
      </w:pPr>
      <w:r>
        <w:t>If the system implements a host-controlled tuner, the UCCP must be informed of appropriate SCP parameters. The front end override register group is used to load these parameters.</w:t>
      </w:r>
    </w:p>
    <w:p w:rsidR="00A02673" w:rsidRPr="0033686A" w:rsidRDefault="00A02673" w:rsidP="00A02673">
      <w:r>
        <w:t xml:space="preserve">The entire group of front end override parameters must be updated as a consistent set. Writing to these registers has no effect on the TV demodulator until the </w:t>
      </w:r>
      <w:r w:rsidRPr="00457FE1">
        <w:rPr>
          <w:rStyle w:val="CodeText"/>
        </w:rPr>
        <w:t>TV_REG_FE_GROUP</w:t>
      </w:r>
      <w:r>
        <w:t xml:space="preserve"> register is written, to define the particular parameter set to be updated.</w:t>
      </w:r>
    </w:p>
    <w:p w:rsidR="00A02673" w:rsidRDefault="00A02673" w:rsidP="004C627D"/>
    <w:p w:rsidR="00A02673" w:rsidRDefault="00A02673" w:rsidP="004C627D">
      <w:r>
        <w:t xml:space="preserve">These registers should only be updated in the </w:t>
      </w:r>
      <w:r w:rsidRPr="00A02673">
        <w:rPr>
          <w:i/>
        </w:rPr>
        <w:t>INITIALISED</w:t>
      </w:r>
      <w:r>
        <w:t xml:space="preserve"> state.</w:t>
      </w:r>
    </w:p>
    <w:p w:rsidR="00A02673" w:rsidRDefault="00A02673" w:rsidP="004C627D"/>
    <w:p w:rsidR="00414DBD" w:rsidRDefault="00414DBD" w:rsidP="00414DBD">
      <w:pPr>
        <w:pStyle w:val="Heading3"/>
      </w:pPr>
      <w:bookmarkStart w:id="51" w:name="_Toc360518948"/>
      <w:r>
        <w:t>Front End Group</w:t>
      </w:r>
      <w:bookmarkEnd w:id="51"/>
    </w:p>
    <w:p w:rsidR="00414DBD" w:rsidRDefault="00414DBD" w:rsidP="00414DBD">
      <w:pPr>
        <w:spacing w:before="0" w:after="0"/>
        <w:rPr>
          <w:lang w:val="en-US" w:eastAsia="en-GB"/>
        </w:rPr>
      </w:pPr>
      <w:r>
        <w:rPr>
          <w:lang w:val="en-US" w:eastAsia="en-GB"/>
        </w:rPr>
        <w:t>Address:</w:t>
      </w:r>
      <w:r>
        <w:rPr>
          <w:lang w:val="en-US" w:eastAsia="en-GB"/>
        </w:rPr>
        <w:tab/>
        <w:t>TV_REG_FE_GROUP (1</w:t>
      </w:r>
      <w:r w:rsidR="00845FD8">
        <w:rPr>
          <w:lang w:val="en-US" w:eastAsia="en-GB"/>
        </w:rPr>
        <w:t>6</w:t>
      </w:r>
      <w:r>
        <w:rPr>
          <w:lang w:val="en-US" w:eastAsia="en-GB"/>
        </w:rPr>
        <w:t>)</w:t>
      </w:r>
    </w:p>
    <w:p w:rsidR="00414DBD" w:rsidRDefault="00414DBD" w:rsidP="00414DBD">
      <w:pPr>
        <w:spacing w:before="0" w:after="0"/>
        <w:rPr>
          <w:lang w:val="en-US" w:eastAsia="en-GB"/>
        </w:rPr>
      </w:pPr>
      <w:r>
        <w:rPr>
          <w:lang w:val="en-US" w:eastAsia="en-GB"/>
        </w:rPr>
        <w:t>Access:</w:t>
      </w:r>
      <w:r>
        <w:rPr>
          <w:lang w:val="en-US" w:eastAsia="en-GB"/>
        </w:rPr>
        <w:tab/>
      </w:r>
      <w:r>
        <w:rPr>
          <w:lang w:val="en-US" w:eastAsia="en-GB"/>
        </w:rPr>
        <w:tab/>
        <w:t>Read/write</w:t>
      </w:r>
    </w:p>
    <w:p w:rsidR="00414DBD" w:rsidRDefault="00414DBD" w:rsidP="00414DBD">
      <w:pPr>
        <w:spacing w:before="0" w:after="0"/>
        <w:rPr>
          <w:lang w:val="en-US" w:eastAsia="en-GB"/>
        </w:rPr>
      </w:pPr>
      <w:r>
        <w:rPr>
          <w:lang w:val="en-US" w:eastAsia="en-GB"/>
        </w:rPr>
        <w:t>Initial Value:</w:t>
      </w:r>
      <w:r>
        <w:rPr>
          <w:lang w:val="en-US" w:eastAsia="en-GB"/>
        </w:rPr>
        <w:tab/>
        <w:t>0</w:t>
      </w:r>
      <w:r w:rsidR="00EF081B">
        <w:rPr>
          <w:lang w:val="en-US" w:eastAsia="en-GB"/>
        </w:rPr>
        <w:t>xFFFFFFFF</w:t>
      </w:r>
    </w:p>
    <w:p w:rsidR="00414DBD" w:rsidRPr="00AA559C" w:rsidRDefault="00414DBD" w:rsidP="00414DBD">
      <w:r>
        <w:t xml:space="preserve">The </w:t>
      </w:r>
      <w:r w:rsidRPr="00AA559C">
        <w:rPr>
          <w:rStyle w:val="CodeText"/>
        </w:rPr>
        <w:t>TV_REG_FE_GROUP</w:t>
      </w:r>
      <w:r>
        <w:t xml:space="preserve"> register is used as a trigger to load the other </w:t>
      </w:r>
      <w:r w:rsidRPr="00AA559C">
        <w:rPr>
          <w:rStyle w:val="CodeText"/>
        </w:rPr>
        <w:t>TV_REG_FE_xxx</w:t>
      </w:r>
      <w:r>
        <w:t xml:space="preserve"> registers into the demodulator. It also implements a handshake mechanism so that an application can avoid overwriting values in these registers before they have been accepted by the demodulator.</w:t>
      </w:r>
    </w:p>
    <w:p w:rsidR="00A02673" w:rsidRDefault="00A02673" w:rsidP="00414DBD"/>
    <w:p w:rsidR="00414DBD" w:rsidRDefault="00414DBD" w:rsidP="00414DBD">
      <w:r>
        <w:t>The spectrum analyser system only implements one group of front-end registers so 0 is the only valid value to write to this register.</w:t>
      </w:r>
    </w:p>
    <w:p w:rsidR="00414DBD" w:rsidRDefault="00414DBD" w:rsidP="00414DBD"/>
    <w:p w:rsidR="00414DBD" w:rsidRDefault="00414DBD" w:rsidP="00414DBD">
      <w:r>
        <w:t>This register is a command register as described in [1].</w:t>
      </w:r>
    </w:p>
    <w:p w:rsidR="00414DBD" w:rsidRPr="005C5F33" w:rsidRDefault="00414DBD" w:rsidP="00414DBD">
      <w:pPr>
        <w:spacing w:before="0" w:after="0"/>
        <w:rPr>
          <w:lang w:val="en-US" w:eastAsia="en-GB"/>
        </w:rPr>
      </w:pP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414DBD"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414DBD" w:rsidRPr="005C5F33" w:rsidRDefault="00414DBD"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414DBD" w:rsidRPr="005C5F33" w:rsidRDefault="00414DBD"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414DBD" w:rsidRPr="005C5F33" w:rsidRDefault="00414DBD" w:rsidP="005C25AE">
            <w:pPr>
              <w:rPr>
                <w:b/>
                <w:bCs/>
                <w:lang w:val="en-US" w:eastAsia="en-GB"/>
              </w:rPr>
            </w:pPr>
            <w:r w:rsidRPr="005C5F33">
              <w:rPr>
                <w:b/>
                <w:bCs/>
                <w:lang w:val="en-US" w:eastAsia="en-GB"/>
              </w:rPr>
              <w:t>Description</w:t>
            </w:r>
          </w:p>
        </w:tc>
      </w:tr>
      <w:tr w:rsidR="00414DBD" w:rsidRPr="005C5F33" w:rsidTr="005C25AE">
        <w:tc>
          <w:tcPr>
            <w:tcW w:w="930" w:type="dxa"/>
            <w:tcBorders>
              <w:top w:val="single" w:sz="4" w:space="0" w:color="auto"/>
              <w:left w:val="single" w:sz="4" w:space="0" w:color="auto"/>
              <w:bottom w:val="single" w:sz="4" w:space="0" w:color="auto"/>
              <w:right w:val="single" w:sz="4" w:space="0" w:color="auto"/>
            </w:tcBorders>
          </w:tcPr>
          <w:p w:rsidR="00414DBD" w:rsidRPr="0086311A" w:rsidRDefault="00414DBD" w:rsidP="005C25AE">
            <w:pPr>
              <w:rPr>
                <w:lang w:val="en-US" w:eastAsia="en-GB"/>
              </w:rPr>
            </w:pPr>
            <w:r w:rsidRPr="0086311A">
              <w:rPr>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414DBD" w:rsidRPr="0086311A" w:rsidRDefault="00414DBD" w:rsidP="005C25AE">
            <w:pPr>
              <w:rPr>
                <w:lang w:val="en-US" w:eastAsia="en-GB"/>
              </w:rPr>
            </w:pPr>
            <w:r w:rsidRPr="0086311A">
              <w:rPr>
                <w:lang w:val="en-US" w:eastAsia="en-GB"/>
              </w:rPr>
              <w:t>TV_REG_FE_GROUP</w:t>
            </w:r>
          </w:p>
        </w:tc>
        <w:tc>
          <w:tcPr>
            <w:tcW w:w="5421" w:type="dxa"/>
            <w:tcBorders>
              <w:top w:val="single" w:sz="4" w:space="0" w:color="auto"/>
              <w:left w:val="single" w:sz="4" w:space="0" w:color="auto"/>
              <w:bottom w:val="single" w:sz="4" w:space="0" w:color="auto"/>
              <w:right w:val="single" w:sz="4" w:space="0" w:color="auto"/>
            </w:tcBorders>
          </w:tcPr>
          <w:p w:rsidR="00414DBD" w:rsidRPr="0086311A" w:rsidRDefault="00414DBD" w:rsidP="005C25AE">
            <w:pPr>
              <w:rPr>
                <w:lang w:val="en-US" w:eastAsia="en-GB"/>
              </w:rPr>
            </w:pPr>
            <w:r w:rsidRPr="0086311A">
              <w:rPr>
                <w:lang w:val="en-US" w:eastAsia="en-GB"/>
              </w:rPr>
              <w:t>Write 0 to update the spectrum analyser with the values in the other TV_REG_FE_XXX register values.</w:t>
            </w:r>
          </w:p>
        </w:tc>
      </w:tr>
    </w:tbl>
    <w:p w:rsidR="00414DBD" w:rsidRDefault="00414DBD" w:rsidP="00414DBD"/>
    <w:p w:rsidR="00414DBD" w:rsidRDefault="00414DBD" w:rsidP="00414DBD">
      <w:pPr>
        <w:pStyle w:val="Heading3"/>
      </w:pPr>
      <w:bookmarkStart w:id="52" w:name="_Toc360518949"/>
      <w:r>
        <w:t>Front End Control</w:t>
      </w:r>
      <w:bookmarkEnd w:id="52"/>
    </w:p>
    <w:p w:rsidR="00414DBD" w:rsidRDefault="00414DBD" w:rsidP="00414DBD">
      <w:pPr>
        <w:spacing w:before="0" w:after="0"/>
        <w:rPr>
          <w:lang w:val="en-US" w:eastAsia="en-GB"/>
        </w:rPr>
      </w:pPr>
      <w:r>
        <w:rPr>
          <w:lang w:val="en-US" w:eastAsia="en-GB"/>
        </w:rPr>
        <w:t>Address:</w:t>
      </w:r>
      <w:r>
        <w:rPr>
          <w:lang w:val="en-US" w:eastAsia="en-GB"/>
        </w:rPr>
        <w:tab/>
        <w:t>TV_REG_FE_CTRL (1</w:t>
      </w:r>
      <w:r w:rsidR="00845FD8">
        <w:rPr>
          <w:lang w:val="en-US" w:eastAsia="en-GB"/>
        </w:rPr>
        <w:t>7</w:t>
      </w:r>
      <w:r>
        <w:rPr>
          <w:lang w:val="en-US" w:eastAsia="en-GB"/>
        </w:rPr>
        <w:t>)</w:t>
      </w:r>
    </w:p>
    <w:p w:rsidR="00414DBD" w:rsidRDefault="00414DBD" w:rsidP="00414DBD">
      <w:pPr>
        <w:spacing w:before="0" w:after="0"/>
        <w:rPr>
          <w:lang w:val="en-US" w:eastAsia="en-GB"/>
        </w:rPr>
      </w:pPr>
      <w:r>
        <w:rPr>
          <w:lang w:val="en-US" w:eastAsia="en-GB"/>
        </w:rPr>
        <w:t>Access:</w:t>
      </w:r>
      <w:r>
        <w:rPr>
          <w:lang w:val="en-US" w:eastAsia="en-GB"/>
        </w:rPr>
        <w:tab/>
      </w:r>
      <w:r>
        <w:rPr>
          <w:lang w:val="en-US" w:eastAsia="en-GB"/>
        </w:rPr>
        <w:tab/>
        <w:t>Read/write</w:t>
      </w:r>
    </w:p>
    <w:p w:rsidR="00414DBD" w:rsidRDefault="00414DBD" w:rsidP="00414DBD">
      <w:pPr>
        <w:spacing w:before="0" w:after="0"/>
        <w:rPr>
          <w:lang w:val="en-US" w:eastAsia="en-GB"/>
        </w:rPr>
      </w:pPr>
      <w:r>
        <w:rPr>
          <w:lang w:val="en-US" w:eastAsia="en-GB"/>
        </w:rPr>
        <w:t>Initial Value:</w:t>
      </w:r>
      <w:r>
        <w:rPr>
          <w:lang w:val="en-US" w:eastAsia="en-GB"/>
        </w:rPr>
        <w:tab/>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415"/>
      </w:tblGrid>
      <w:tr w:rsidR="00414DBD" w:rsidRPr="00751800" w:rsidTr="005C25AE">
        <w:trPr>
          <w:cantSplit/>
          <w:tblHeader/>
        </w:trPr>
        <w:tc>
          <w:tcPr>
            <w:tcW w:w="828"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414DBD" w:rsidRPr="003712B6" w:rsidRDefault="00414DBD" w:rsidP="005C25AE">
            <w:pPr>
              <w:rPr>
                <w:b/>
              </w:rPr>
            </w:pPr>
            <w:r w:rsidRPr="003712B6">
              <w:rPr>
                <w:b/>
              </w:rPr>
              <w:t>Bits</w:t>
            </w:r>
          </w:p>
        </w:tc>
        <w:tc>
          <w:tcPr>
            <w:tcW w:w="84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414DBD" w:rsidRPr="003712B6" w:rsidRDefault="00414DBD" w:rsidP="005C25AE">
            <w:pPr>
              <w:rPr>
                <w:b/>
              </w:rPr>
            </w:pPr>
            <w:r w:rsidRPr="003712B6">
              <w:rPr>
                <w:b/>
              </w:rPr>
              <w:t>Description</w:t>
            </w:r>
          </w:p>
        </w:tc>
      </w:tr>
      <w:tr w:rsidR="00EF081B" w:rsidRPr="00751800" w:rsidTr="005C25AE">
        <w:trPr>
          <w:cantSplit/>
        </w:trPr>
        <w:tc>
          <w:tcPr>
            <w:tcW w:w="828" w:type="dxa"/>
            <w:shd w:val="clear" w:color="auto" w:fill="auto"/>
          </w:tcPr>
          <w:p w:rsidR="00EF081B" w:rsidRPr="0086311A" w:rsidRDefault="00EF081B" w:rsidP="005C25AE">
            <w:pPr>
              <w:rPr>
                <w:lang w:val="en-US" w:eastAsia="en-GB"/>
              </w:rPr>
            </w:pPr>
            <w:r w:rsidRPr="0086311A">
              <w:rPr>
                <w:lang w:val="en-US" w:eastAsia="en-GB"/>
              </w:rPr>
              <w:t>31:10</w:t>
            </w:r>
          </w:p>
        </w:tc>
        <w:tc>
          <w:tcPr>
            <w:tcW w:w="8415" w:type="dxa"/>
            <w:shd w:val="clear" w:color="auto" w:fill="auto"/>
          </w:tcPr>
          <w:p w:rsidR="00EF081B" w:rsidRPr="0086311A" w:rsidRDefault="00EF081B" w:rsidP="005C25AE">
            <w:pPr>
              <w:rPr>
                <w:lang w:val="en-US" w:eastAsia="en-GB"/>
              </w:rPr>
            </w:pPr>
            <w:r w:rsidRPr="0086311A">
              <w:rPr>
                <w:lang w:val="en-US" w:eastAsia="en-GB"/>
              </w:rPr>
              <w:t>Reserved</w:t>
            </w:r>
          </w:p>
        </w:tc>
      </w:tr>
      <w:tr w:rsidR="00EF081B" w:rsidRPr="00751800" w:rsidTr="005C25AE">
        <w:trPr>
          <w:cantSplit/>
        </w:trPr>
        <w:tc>
          <w:tcPr>
            <w:tcW w:w="828" w:type="dxa"/>
            <w:shd w:val="clear" w:color="auto" w:fill="auto"/>
          </w:tcPr>
          <w:p w:rsidR="00EF081B" w:rsidRPr="0086311A" w:rsidRDefault="00EF081B" w:rsidP="005C25AE">
            <w:pPr>
              <w:rPr>
                <w:lang w:val="en-US" w:eastAsia="en-GB"/>
              </w:rPr>
            </w:pPr>
            <w:r w:rsidRPr="0086311A">
              <w:rPr>
                <w:lang w:val="en-US" w:eastAsia="en-GB"/>
              </w:rPr>
              <w:t>9</w:t>
            </w:r>
          </w:p>
        </w:tc>
        <w:tc>
          <w:tcPr>
            <w:tcW w:w="8415" w:type="dxa"/>
            <w:shd w:val="clear" w:color="auto" w:fill="auto"/>
          </w:tcPr>
          <w:p w:rsidR="00EF081B" w:rsidRPr="0086311A" w:rsidRDefault="00EF081B" w:rsidP="005C25AE">
            <w:pPr>
              <w:rPr>
                <w:lang w:val="en-US" w:eastAsia="en-GB"/>
              </w:rPr>
            </w:pPr>
            <w:r w:rsidRPr="0086311A">
              <w:rPr>
                <w:lang w:val="en-US" w:eastAsia="en-GB"/>
              </w:rPr>
              <w:t>Inverted spectrum.</w:t>
            </w:r>
            <w:r w:rsidRPr="0086311A">
              <w:rPr>
                <w:lang w:val="en-US" w:eastAsia="en-GB"/>
              </w:rPr>
              <w:br/>
              <w:t>0: Normal spectrum</w:t>
            </w:r>
            <w:r w:rsidRPr="0086311A">
              <w:rPr>
                <w:lang w:val="en-US" w:eastAsia="en-GB"/>
              </w:rPr>
              <w:br/>
              <w:t>1: Inverted spectrum</w:t>
            </w:r>
          </w:p>
        </w:tc>
      </w:tr>
      <w:tr w:rsidR="00EF081B" w:rsidRPr="00751800" w:rsidTr="005C25AE">
        <w:trPr>
          <w:cantSplit/>
        </w:trPr>
        <w:tc>
          <w:tcPr>
            <w:tcW w:w="828" w:type="dxa"/>
            <w:shd w:val="clear" w:color="auto" w:fill="auto"/>
          </w:tcPr>
          <w:p w:rsidR="00EF081B" w:rsidRPr="0086311A" w:rsidRDefault="00EF081B" w:rsidP="005C25AE">
            <w:pPr>
              <w:rPr>
                <w:lang w:val="en-US" w:eastAsia="en-GB"/>
              </w:rPr>
            </w:pPr>
            <w:r w:rsidRPr="0086311A">
              <w:rPr>
                <w:lang w:val="en-US" w:eastAsia="en-GB"/>
              </w:rPr>
              <w:t>8</w:t>
            </w:r>
          </w:p>
        </w:tc>
        <w:tc>
          <w:tcPr>
            <w:tcW w:w="8415" w:type="dxa"/>
            <w:shd w:val="clear" w:color="auto" w:fill="auto"/>
          </w:tcPr>
          <w:p w:rsidR="00EF081B" w:rsidRPr="0086311A" w:rsidRDefault="00EF081B" w:rsidP="005C25AE">
            <w:pPr>
              <w:rPr>
                <w:lang w:val="en-US" w:eastAsia="en-GB"/>
              </w:rPr>
            </w:pPr>
            <w:r w:rsidRPr="0086311A">
              <w:rPr>
                <w:lang w:val="en-US" w:eastAsia="en-GB"/>
              </w:rPr>
              <w:t>Complex IF.</w:t>
            </w:r>
            <w:r w:rsidRPr="0086311A">
              <w:rPr>
                <w:lang w:val="en-US" w:eastAsia="en-GB"/>
              </w:rPr>
              <w:br/>
              <w:t>0: Real IF output from tuner.</w:t>
            </w:r>
            <w:r w:rsidRPr="0086311A">
              <w:rPr>
                <w:lang w:val="en-US" w:eastAsia="en-GB"/>
              </w:rPr>
              <w:br/>
              <w:t>1: Complex IF output from tuner.</w:t>
            </w:r>
          </w:p>
        </w:tc>
      </w:tr>
      <w:tr w:rsidR="00EF081B" w:rsidRPr="00751800" w:rsidTr="005C25AE">
        <w:trPr>
          <w:cantSplit/>
        </w:trPr>
        <w:tc>
          <w:tcPr>
            <w:tcW w:w="828" w:type="dxa"/>
            <w:shd w:val="clear" w:color="auto" w:fill="auto"/>
          </w:tcPr>
          <w:p w:rsidR="00EF081B" w:rsidRPr="0086311A" w:rsidRDefault="00EF081B" w:rsidP="005C25AE">
            <w:pPr>
              <w:rPr>
                <w:lang w:val="en-US" w:eastAsia="en-GB"/>
              </w:rPr>
            </w:pPr>
            <w:r w:rsidRPr="0086311A">
              <w:rPr>
                <w:lang w:val="en-US" w:eastAsia="en-GB"/>
              </w:rPr>
              <w:t>7:1</w:t>
            </w:r>
          </w:p>
        </w:tc>
        <w:tc>
          <w:tcPr>
            <w:tcW w:w="8415" w:type="dxa"/>
            <w:shd w:val="clear" w:color="auto" w:fill="auto"/>
          </w:tcPr>
          <w:p w:rsidR="00EF081B" w:rsidRPr="0086311A" w:rsidRDefault="00EF081B" w:rsidP="005C25AE">
            <w:pPr>
              <w:rPr>
                <w:lang w:val="en-US" w:eastAsia="en-GB"/>
              </w:rPr>
            </w:pPr>
            <w:r w:rsidRPr="0086311A">
              <w:rPr>
                <w:lang w:val="en-US" w:eastAsia="en-GB"/>
              </w:rPr>
              <w:t>Reserved</w:t>
            </w:r>
          </w:p>
        </w:tc>
      </w:tr>
      <w:tr w:rsidR="00414DBD" w:rsidRPr="00751800" w:rsidTr="005C25AE">
        <w:trPr>
          <w:cantSplit/>
        </w:trPr>
        <w:tc>
          <w:tcPr>
            <w:tcW w:w="828" w:type="dxa"/>
            <w:shd w:val="clear" w:color="auto" w:fill="auto"/>
          </w:tcPr>
          <w:p w:rsidR="00414DBD" w:rsidRPr="0086311A" w:rsidRDefault="00EF081B" w:rsidP="005C25AE">
            <w:pPr>
              <w:rPr>
                <w:lang w:val="en-US" w:eastAsia="en-GB"/>
              </w:rPr>
            </w:pPr>
            <w:r w:rsidRPr="0086311A">
              <w:rPr>
                <w:lang w:val="en-US" w:eastAsia="en-GB"/>
              </w:rPr>
              <w:t>0</w:t>
            </w:r>
          </w:p>
        </w:tc>
        <w:tc>
          <w:tcPr>
            <w:tcW w:w="8415" w:type="dxa"/>
            <w:shd w:val="clear" w:color="auto" w:fill="auto"/>
          </w:tcPr>
          <w:p w:rsidR="00414DBD" w:rsidRPr="0086311A" w:rsidRDefault="00EF081B" w:rsidP="005C25AE">
            <w:pPr>
              <w:rPr>
                <w:lang w:val="en-US" w:eastAsia="en-GB"/>
              </w:rPr>
            </w:pPr>
            <w:r w:rsidRPr="0086311A">
              <w:rPr>
                <w:lang w:val="en-US" w:eastAsia="en-GB"/>
              </w:rPr>
              <w:t>ADC sample format.</w:t>
            </w:r>
            <w:r w:rsidRPr="0086311A">
              <w:rPr>
                <w:lang w:val="en-US" w:eastAsia="en-GB"/>
              </w:rPr>
              <w:br/>
              <w:t>0: Signed 2’s complement.</w:t>
            </w:r>
            <w:r w:rsidRPr="0086311A">
              <w:rPr>
                <w:lang w:val="en-US" w:eastAsia="en-GB"/>
              </w:rPr>
              <w:br/>
              <w:t>1: Offset binary</w:t>
            </w:r>
          </w:p>
        </w:tc>
      </w:tr>
    </w:tbl>
    <w:p w:rsidR="0086311A" w:rsidRDefault="0086311A" w:rsidP="00414DBD"/>
    <w:p w:rsidR="00EF081B" w:rsidRDefault="00EF081B" w:rsidP="00EF081B">
      <w:pPr>
        <w:pStyle w:val="Heading3"/>
      </w:pPr>
      <w:bookmarkStart w:id="53" w:name="_Toc360518950"/>
      <w:r>
        <w:lastRenderedPageBreak/>
        <w:t>ADC Sample Rate</w:t>
      </w:r>
      <w:bookmarkEnd w:id="53"/>
    </w:p>
    <w:p w:rsidR="00EF081B" w:rsidRDefault="00EF081B" w:rsidP="00EF081B">
      <w:pPr>
        <w:spacing w:before="0" w:after="0"/>
        <w:rPr>
          <w:lang w:val="en-US" w:eastAsia="en-GB"/>
        </w:rPr>
      </w:pPr>
      <w:r>
        <w:rPr>
          <w:lang w:val="en-US" w:eastAsia="en-GB"/>
        </w:rPr>
        <w:t>Address:</w:t>
      </w:r>
      <w:r>
        <w:rPr>
          <w:lang w:val="en-US" w:eastAsia="en-GB"/>
        </w:rPr>
        <w:tab/>
        <w:t>TV_REG_FE_ADCSAMP (1</w:t>
      </w:r>
      <w:r w:rsidR="00845FD8">
        <w:rPr>
          <w:lang w:val="en-US" w:eastAsia="en-GB"/>
        </w:rPr>
        <w:t>8</w:t>
      </w:r>
      <w:r>
        <w:rPr>
          <w:lang w:val="en-US" w:eastAsia="en-GB"/>
        </w:rPr>
        <w:t>)</w:t>
      </w:r>
    </w:p>
    <w:p w:rsidR="00EF081B" w:rsidRDefault="00EF081B" w:rsidP="00EF081B">
      <w:pPr>
        <w:spacing w:before="0" w:after="0"/>
        <w:rPr>
          <w:lang w:val="en-US" w:eastAsia="en-GB"/>
        </w:rPr>
      </w:pPr>
      <w:r>
        <w:rPr>
          <w:lang w:val="en-US" w:eastAsia="en-GB"/>
        </w:rPr>
        <w:t>Access:</w:t>
      </w:r>
      <w:r>
        <w:rPr>
          <w:lang w:val="en-US" w:eastAsia="en-GB"/>
        </w:rPr>
        <w:tab/>
      </w:r>
      <w:r>
        <w:rPr>
          <w:lang w:val="en-US" w:eastAsia="en-GB"/>
        </w:rPr>
        <w:tab/>
        <w:t>Read/write</w:t>
      </w:r>
    </w:p>
    <w:p w:rsidR="00EF081B" w:rsidRDefault="00EF081B" w:rsidP="00EF081B">
      <w:pPr>
        <w:spacing w:before="0" w:after="0"/>
        <w:rPr>
          <w:lang w:val="en-US" w:eastAsia="en-GB"/>
        </w:rPr>
      </w:pPr>
      <w:r>
        <w:rPr>
          <w:lang w:val="en-US" w:eastAsia="en-GB"/>
        </w:rPr>
        <w:t>Initial Value:</w:t>
      </w:r>
      <w:r>
        <w:rPr>
          <w:lang w:val="en-US" w:eastAsia="en-GB"/>
        </w:rPr>
        <w:tab/>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415"/>
      </w:tblGrid>
      <w:tr w:rsidR="00EF081B" w:rsidRPr="00751800" w:rsidTr="005C25AE">
        <w:trPr>
          <w:cantSplit/>
          <w:tblHeader/>
        </w:trPr>
        <w:tc>
          <w:tcPr>
            <w:tcW w:w="828"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EF081B" w:rsidRPr="003712B6" w:rsidRDefault="00EF081B" w:rsidP="005C25AE">
            <w:pPr>
              <w:rPr>
                <w:b/>
              </w:rPr>
            </w:pPr>
            <w:r w:rsidRPr="003712B6">
              <w:rPr>
                <w:b/>
              </w:rPr>
              <w:t>Bits</w:t>
            </w:r>
          </w:p>
        </w:tc>
        <w:tc>
          <w:tcPr>
            <w:tcW w:w="84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EF081B" w:rsidRPr="003712B6" w:rsidRDefault="00EF081B" w:rsidP="005C25AE">
            <w:pPr>
              <w:rPr>
                <w:b/>
              </w:rPr>
            </w:pPr>
            <w:r w:rsidRPr="003712B6">
              <w:rPr>
                <w:b/>
              </w:rPr>
              <w:t>Description</w:t>
            </w:r>
          </w:p>
        </w:tc>
      </w:tr>
      <w:tr w:rsidR="00EF081B" w:rsidRPr="00751800" w:rsidTr="005C25AE">
        <w:trPr>
          <w:cantSplit/>
        </w:trPr>
        <w:tc>
          <w:tcPr>
            <w:tcW w:w="828" w:type="dxa"/>
            <w:shd w:val="clear" w:color="auto" w:fill="auto"/>
          </w:tcPr>
          <w:p w:rsidR="00EF081B" w:rsidRPr="0086311A" w:rsidRDefault="00EF081B" w:rsidP="005C25AE">
            <w:pPr>
              <w:rPr>
                <w:lang w:val="en-US" w:eastAsia="en-GB"/>
              </w:rPr>
            </w:pPr>
            <w:r w:rsidRPr="0086311A">
              <w:rPr>
                <w:lang w:val="en-US" w:eastAsia="en-GB"/>
              </w:rPr>
              <w:t>31:0</w:t>
            </w:r>
          </w:p>
        </w:tc>
        <w:tc>
          <w:tcPr>
            <w:tcW w:w="8415" w:type="dxa"/>
            <w:shd w:val="clear" w:color="auto" w:fill="auto"/>
          </w:tcPr>
          <w:p w:rsidR="00EF081B" w:rsidRPr="0086311A" w:rsidRDefault="00EF081B" w:rsidP="005C25AE">
            <w:pPr>
              <w:rPr>
                <w:lang w:val="en-US" w:eastAsia="en-GB"/>
              </w:rPr>
            </w:pPr>
            <w:r w:rsidRPr="0086311A">
              <w:rPr>
                <w:lang w:val="en-US" w:eastAsia="en-GB"/>
              </w:rPr>
              <w:t>ADC Sample rate in sample/s</w:t>
            </w:r>
          </w:p>
        </w:tc>
      </w:tr>
    </w:tbl>
    <w:p w:rsidR="00EF081B" w:rsidRDefault="00EF081B" w:rsidP="00EF081B"/>
    <w:p w:rsidR="00EF081B" w:rsidRDefault="00EF081B" w:rsidP="00EF081B">
      <w:pPr>
        <w:pStyle w:val="Heading3"/>
      </w:pPr>
      <w:bookmarkStart w:id="54" w:name="_Toc360518951"/>
      <w:r>
        <w:t>IF Frequency</w:t>
      </w:r>
      <w:bookmarkEnd w:id="54"/>
    </w:p>
    <w:p w:rsidR="00EF081B" w:rsidRDefault="00EF081B" w:rsidP="00EF081B">
      <w:pPr>
        <w:spacing w:before="0" w:after="0"/>
        <w:rPr>
          <w:lang w:val="en-US" w:eastAsia="en-GB"/>
        </w:rPr>
      </w:pPr>
      <w:r>
        <w:rPr>
          <w:lang w:val="en-US" w:eastAsia="en-GB"/>
        </w:rPr>
        <w:t>Address:</w:t>
      </w:r>
      <w:r>
        <w:rPr>
          <w:lang w:val="en-US" w:eastAsia="en-GB"/>
        </w:rPr>
        <w:tab/>
        <w:t>TV_REG_FE_IF (1</w:t>
      </w:r>
      <w:r w:rsidR="00845FD8">
        <w:rPr>
          <w:lang w:val="en-US" w:eastAsia="en-GB"/>
        </w:rPr>
        <w:t>9</w:t>
      </w:r>
      <w:r>
        <w:rPr>
          <w:lang w:val="en-US" w:eastAsia="en-GB"/>
        </w:rPr>
        <w:t>)</w:t>
      </w:r>
    </w:p>
    <w:p w:rsidR="00EF081B" w:rsidRDefault="00EF081B" w:rsidP="00EF081B">
      <w:pPr>
        <w:spacing w:before="0" w:after="0"/>
        <w:rPr>
          <w:lang w:val="en-US" w:eastAsia="en-GB"/>
        </w:rPr>
      </w:pPr>
      <w:r>
        <w:rPr>
          <w:lang w:val="en-US" w:eastAsia="en-GB"/>
        </w:rPr>
        <w:t>Access:</w:t>
      </w:r>
      <w:r>
        <w:rPr>
          <w:lang w:val="en-US" w:eastAsia="en-GB"/>
        </w:rPr>
        <w:tab/>
      </w:r>
      <w:r>
        <w:rPr>
          <w:lang w:val="en-US" w:eastAsia="en-GB"/>
        </w:rPr>
        <w:tab/>
        <w:t>Read/write</w:t>
      </w:r>
    </w:p>
    <w:p w:rsidR="00EF081B" w:rsidRDefault="00EF081B" w:rsidP="00EF081B">
      <w:pPr>
        <w:spacing w:before="0" w:after="0"/>
        <w:rPr>
          <w:lang w:val="en-US" w:eastAsia="en-GB"/>
        </w:rPr>
      </w:pPr>
      <w:r>
        <w:rPr>
          <w:lang w:val="en-US" w:eastAsia="en-GB"/>
        </w:rPr>
        <w:t>Initial Value:</w:t>
      </w:r>
      <w:r>
        <w:rPr>
          <w:lang w:val="en-US" w:eastAsia="en-GB"/>
        </w:rPr>
        <w:tab/>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415"/>
      </w:tblGrid>
      <w:tr w:rsidR="00EF081B" w:rsidRPr="00751800" w:rsidTr="005C25AE">
        <w:trPr>
          <w:cantSplit/>
          <w:tblHeader/>
        </w:trPr>
        <w:tc>
          <w:tcPr>
            <w:tcW w:w="828"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EF081B" w:rsidRPr="003712B6" w:rsidRDefault="00EF081B" w:rsidP="005C25AE">
            <w:pPr>
              <w:rPr>
                <w:b/>
              </w:rPr>
            </w:pPr>
            <w:r w:rsidRPr="003712B6">
              <w:rPr>
                <w:b/>
              </w:rPr>
              <w:t>Bits</w:t>
            </w:r>
          </w:p>
        </w:tc>
        <w:tc>
          <w:tcPr>
            <w:tcW w:w="84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EF081B" w:rsidRPr="003712B6" w:rsidRDefault="00EF081B" w:rsidP="005C25AE">
            <w:pPr>
              <w:rPr>
                <w:b/>
              </w:rPr>
            </w:pPr>
            <w:r w:rsidRPr="003712B6">
              <w:rPr>
                <w:b/>
              </w:rPr>
              <w:t>Description</w:t>
            </w:r>
          </w:p>
        </w:tc>
      </w:tr>
      <w:tr w:rsidR="00EF081B" w:rsidRPr="00751800" w:rsidTr="005C25AE">
        <w:trPr>
          <w:cantSplit/>
        </w:trPr>
        <w:tc>
          <w:tcPr>
            <w:tcW w:w="828" w:type="dxa"/>
            <w:shd w:val="clear" w:color="auto" w:fill="auto"/>
          </w:tcPr>
          <w:p w:rsidR="00EF081B" w:rsidRPr="0086311A" w:rsidRDefault="00EF081B" w:rsidP="005C25AE">
            <w:pPr>
              <w:rPr>
                <w:lang w:val="en-US" w:eastAsia="en-GB"/>
              </w:rPr>
            </w:pPr>
            <w:r w:rsidRPr="0086311A">
              <w:rPr>
                <w:lang w:val="en-US" w:eastAsia="en-GB"/>
              </w:rPr>
              <w:t>31:0</w:t>
            </w:r>
          </w:p>
        </w:tc>
        <w:tc>
          <w:tcPr>
            <w:tcW w:w="8415" w:type="dxa"/>
            <w:shd w:val="clear" w:color="auto" w:fill="auto"/>
          </w:tcPr>
          <w:p w:rsidR="00EF081B" w:rsidRPr="0086311A" w:rsidRDefault="00A91E6A" w:rsidP="005C25AE">
            <w:pPr>
              <w:rPr>
                <w:lang w:val="en-US" w:eastAsia="en-GB"/>
              </w:rPr>
            </w:pPr>
            <w:r w:rsidRPr="0086311A">
              <w:rPr>
                <w:lang w:val="en-US" w:eastAsia="en-GB"/>
              </w:rPr>
              <w:t>Tuner IF frequency in Hz</w:t>
            </w:r>
          </w:p>
        </w:tc>
      </w:tr>
    </w:tbl>
    <w:p w:rsidR="00EF081B" w:rsidRDefault="00EF081B" w:rsidP="00EF081B"/>
    <w:p w:rsidR="00A91E6A" w:rsidRDefault="00A91E6A" w:rsidP="00A91E6A">
      <w:pPr>
        <w:pStyle w:val="Heading3"/>
      </w:pPr>
      <w:bookmarkStart w:id="55" w:name="_Toc360518952"/>
      <w:r>
        <w:t>AGC Sample Period</w:t>
      </w:r>
      <w:bookmarkEnd w:id="55"/>
    </w:p>
    <w:p w:rsidR="00A91E6A" w:rsidRDefault="00A91E6A" w:rsidP="00A91E6A">
      <w:pPr>
        <w:spacing w:before="0" w:after="0"/>
        <w:rPr>
          <w:lang w:val="en-US" w:eastAsia="en-GB"/>
        </w:rPr>
      </w:pPr>
      <w:r>
        <w:rPr>
          <w:lang w:val="en-US" w:eastAsia="en-GB"/>
        </w:rPr>
        <w:t>Address:</w:t>
      </w:r>
      <w:r>
        <w:rPr>
          <w:lang w:val="en-US" w:eastAsia="en-GB"/>
        </w:rPr>
        <w:tab/>
        <w:t>TV_REG_FE_AGC_NORMAL (</w:t>
      </w:r>
      <w:r w:rsidR="00845FD8">
        <w:rPr>
          <w:lang w:val="en-US" w:eastAsia="en-GB"/>
        </w:rPr>
        <w:t>21</w:t>
      </w:r>
      <w:r>
        <w:rPr>
          <w:lang w:val="en-US" w:eastAsia="en-GB"/>
        </w:rPr>
        <w:t>)</w:t>
      </w:r>
    </w:p>
    <w:p w:rsidR="00A91E6A" w:rsidRDefault="00A91E6A" w:rsidP="00A91E6A">
      <w:pPr>
        <w:spacing w:before="0" w:after="0"/>
        <w:rPr>
          <w:lang w:val="en-US" w:eastAsia="en-GB"/>
        </w:rPr>
      </w:pPr>
      <w:r>
        <w:rPr>
          <w:lang w:val="en-US" w:eastAsia="en-GB"/>
        </w:rPr>
        <w:t>Access:</w:t>
      </w:r>
      <w:r>
        <w:rPr>
          <w:lang w:val="en-US" w:eastAsia="en-GB"/>
        </w:rPr>
        <w:tab/>
      </w:r>
      <w:r>
        <w:rPr>
          <w:lang w:val="en-US" w:eastAsia="en-GB"/>
        </w:rPr>
        <w:tab/>
        <w:t>Read/write</w:t>
      </w:r>
    </w:p>
    <w:p w:rsidR="00A91E6A" w:rsidRDefault="00A91E6A" w:rsidP="00A91E6A">
      <w:pPr>
        <w:spacing w:before="0" w:after="0"/>
        <w:rPr>
          <w:lang w:val="en-US" w:eastAsia="en-GB"/>
        </w:rPr>
      </w:pPr>
      <w:r>
        <w:rPr>
          <w:lang w:val="en-US" w:eastAsia="en-GB"/>
        </w:rPr>
        <w:t>Initial Value:</w:t>
      </w:r>
      <w:r>
        <w:rPr>
          <w:lang w:val="en-US" w:eastAsia="en-GB"/>
        </w:rPr>
        <w:tab/>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415"/>
      </w:tblGrid>
      <w:tr w:rsidR="00A91E6A" w:rsidRPr="00751800" w:rsidTr="005C25AE">
        <w:trPr>
          <w:cantSplit/>
          <w:tblHeader/>
        </w:trPr>
        <w:tc>
          <w:tcPr>
            <w:tcW w:w="828"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A91E6A" w:rsidRPr="003712B6" w:rsidRDefault="00A91E6A" w:rsidP="005C25AE">
            <w:pPr>
              <w:rPr>
                <w:b/>
              </w:rPr>
            </w:pPr>
            <w:r w:rsidRPr="003712B6">
              <w:rPr>
                <w:b/>
              </w:rPr>
              <w:t>Bits</w:t>
            </w:r>
          </w:p>
        </w:tc>
        <w:tc>
          <w:tcPr>
            <w:tcW w:w="84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A91E6A" w:rsidRPr="003712B6" w:rsidRDefault="00A91E6A" w:rsidP="005C25AE">
            <w:pPr>
              <w:rPr>
                <w:b/>
              </w:rPr>
            </w:pPr>
            <w:r w:rsidRPr="003712B6">
              <w:rPr>
                <w:b/>
              </w:rPr>
              <w:t>Description</w:t>
            </w:r>
          </w:p>
        </w:tc>
      </w:tr>
      <w:tr w:rsidR="00A91E6A" w:rsidRPr="00751800" w:rsidTr="005C25AE">
        <w:trPr>
          <w:cantSplit/>
        </w:trPr>
        <w:tc>
          <w:tcPr>
            <w:tcW w:w="828" w:type="dxa"/>
            <w:shd w:val="clear" w:color="auto" w:fill="auto"/>
          </w:tcPr>
          <w:p w:rsidR="00A91E6A" w:rsidRPr="0086311A" w:rsidRDefault="00A91E6A" w:rsidP="005C25AE">
            <w:pPr>
              <w:rPr>
                <w:lang w:val="en-US" w:eastAsia="en-GB"/>
              </w:rPr>
            </w:pPr>
            <w:r w:rsidRPr="0086311A">
              <w:rPr>
                <w:lang w:val="en-US" w:eastAsia="en-GB"/>
              </w:rPr>
              <w:t>31:18</w:t>
            </w:r>
          </w:p>
        </w:tc>
        <w:tc>
          <w:tcPr>
            <w:tcW w:w="8415" w:type="dxa"/>
            <w:shd w:val="clear" w:color="auto" w:fill="auto"/>
          </w:tcPr>
          <w:p w:rsidR="00A91E6A" w:rsidRPr="0086311A" w:rsidRDefault="00A91E6A" w:rsidP="005C25AE">
            <w:pPr>
              <w:rPr>
                <w:lang w:val="en-US" w:eastAsia="en-GB"/>
              </w:rPr>
            </w:pPr>
            <w:r w:rsidRPr="0086311A">
              <w:rPr>
                <w:lang w:val="en-US" w:eastAsia="en-GB"/>
              </w:rPr>
              <w:t>Reserved</w:t>
            </w:r>
          </w:p>
        </w:tc>
      </w:tr>
      <w:tr w:rsidR="00A91E6A" w:rsidRPr="00751800" w:rsidTr="005C25AE">
        <w:trPr>
          <w:cantSplit/>
        </w:trPr>
        <w:tc>
          <w:tcPr>
            <w:tcW w:w="828" w:type="dxa"/>
            <w:shd w:val="clear" w:color="auto" w:fill="auto"/>
          </w:tcPr>
          <w:p w:rsidR="00A91E6A" w:rsidRPr="0086311A" w:rsidRDefault="00A91E6A" w:rsidP="005C25AE">
            <w:pPr>
              <w:rPr>
                <w:lang w:val="en-US" w:eastAsia="en-GB"/>
              </w:rPr>
            </w:pPr>
            <w:r w:rsidRPr="0086311A">
              <w:rPr>
                <w:lang w:val="en-US" w:eastAsia="en-GB"/>
              </w:rPr>
              <w:t>17:0</w:t>
            </w:r>
          </w:p>
        </w:tc>
        <w:tc>
          <w:tcPr>
            <w:tcW w:w="8415" w:type="dxa"/>
            <w:shd w:val="clear" w:color="auto" w:fill="auto"/>
          </w:tcPr>
          <w:p w:rsidR="00A91E6A" w:rsidRPr="0086311A" w:rsidRDefault="00A91E6A" w:rsidP="005C25AE">
            <w:pPr>
              <w:rPr>
                <w:lang w:val="en-US" w:eastAsia="en-GB"/>
              </w:rPr>
            </w:pPr>
            <w:r w:rsidRPr="0086311A">
              <w:rPr>
                <w:lang w:val="en-US" w:eastAsia="en-GB"/>
              </w:rPr>
              <w:t>Normal AGC period (as a sample count)</w:t>
            </w:r>
          </w:p>
        </w:tc>
      </w:tr>
    </w:tbl>
    <w:p w:rsidR="00A91E6A" w:rsidRDefault="00A91E6A" w:rsidP="00A91E6A"/>
    <w:p w:rsidR="00845FD8" w:rsidRDefault="00845FD8" w:rsidP="00A91E6A"/>
    <w:p w:rsidR="00A91E6A" w:rsidRDefault="00974A78" w:rsidP="00A91E6A">
      <w:pPr>
        <w:pStyle w:val="Heading3"/>
      </w:pPr>
      <w:bookmarkStart w:id="56" w:name="_Toc360518953"/>
      <w:r>
        <w:t>SCP FIR Filter Coefficients</w:t>
      </w:r>
      <w:bookmarkEnd w:id="56"/>
    </w:p>
    <w:p w:rsidR="00A91E6A" w:rsidRDefault="00A91E6A" w:rsidP="00A91E6A">
      <w:pPr>
        <w:spacing w:before="0" w:after="0"/>
        <w:rPr>
          <w:lang w:val="en-US" w:eastAsia="en-GB"/>
        </w:rPr>
      </w:pPr>
      <w:r>
        <w:rPr>
          <w:lang w:val="en-US" w:eastAsia="en-GB"/>
        </w:rPr>
        <w:t>Address:</w:t>
      </w:r>
      <w:r>
        <w:rPr>
          <w:lang w:val="en-US" w:eastAsia="en-GB"/>
        </w:rPr>
        <w:tab/>
        <w:t>TV_REG_FE_</w:t>
      </w:r>
      <w:r w:rsidR="00974A78">
        <w:rPr>
          <w:lang w:val="en-US" w:eastAsia="en-GB"/>
        </w:rPr>
        <w:t>FIR_NARROW_0 through TV_REG_FE_FIR_NARROW_03</w:t>
      </w:r>
      <w:r>
        <w:rPr>
          <w:lang w:val="en-US" w:eastAsia="en-GB"/>
        </w:rPr>
        <w:t xml:space="preserve"> (</w:t>
      </w:r>
      <w:r w:rsidR="00845FD8">
        <w:rPr>
          <w:lang w:val="en-US" w:eastAsia="en-GB"/>
        </w:rPr>
        <w:t>23-26</w:t>
      </w:r>
      <w:r>
        <w:rPr>
          <w:lang w:val="en-US" w:eastAsia="en-GB"/>
        </w:rPr>
        <w:t>)</w:t>
      </w:r>
    </w:p>
    <w:p w:rsidR="00A91E6A" w:rsidRDefault="00A91E6A" w:rsidP="00A91E6A">
      <w:pPr>
        <w:spacing w:before="0" w:after="0"/>
        <w:rPr>
          <w:lang w:val="en-US" w:eastAsia="en-GB"/>
        </w:rPr>
      </w:pPr>
      <w:r>
        <w:rPr>
          <w:lang w:val="en-US" w:eastAsia="en-GB"/>
        </w:rPr>
        <w:t>Access:</w:t>
      </w:r>
      <w:r>
        <w:rPr>
          <w:lang w:val="en-US" w:eastAsia="en-GB"/>
        </w:rPr>
        <w:tab/>
      </w:r>
      <w:r>
        <w:rPr>
          <w:lang w:val="en-US" w:eastAsia="en-GB"/>
        </w:rPr>
        <w:tab/>
        <w:t>Read/write</w:t>
      </w:r>
    </w:p>
    <w:p w:rsidR="00A91E6A" w:rsidRDefault="00A91E6A" w:rsidP="00A91E6A">
      <w:pPr>
        <w:spacing w:before="0" w:after="0"/>
        <w:rPr>
          <w:lang w:val="en-US" w:eastAsia="en-GB"/>
        </w:rPr>
      </w:pPr>
      <w:r>
        <w:rPr>
          <w:lang w:val="en-US" w:eastAsia="en-GB"/>
        </w:rPr>
        <w:t>Initial Value:</w:t>
      </w:r>
      <w:r>
        <w:rPr>
          <w:lang w:val="en-US" w:eastAsia="en-GB"/>
        </w:rPr>
        <w:tab/>
        <w:t>0</w:t>
      </w:r>
    </w:p>
    <w:p w:rsidR="00974A78" w:rsidRDefault="00974A78" w:rsidP="00974A78">
      <w:r>
        <w:t>FIR filter coefficients in these registers take values in the range -512 to +511 representing coefficients in the range -2.0 to +1.9999.</w:t>
      </w:r>
    </w:p>
    <w:p w:rsidR="00974A78" w:rsidRDefault="00974A78" w:rsidP="00974A78">
      <w:r>
        <w:t xml:space="preserve">Coefficients are packed sequentially, three to a register, with coefficients 0…2 in </w:t>
      </w:r>
      <w:r w:rsidRPr="000400C6">
        <w:rPr>
          <w:rStyle w:val="CodeText"/>
        </w:rPr>
        <w:t>TV_REG_FE_FIR_NARROW_0</w:t>
      </w:r>
      <w:r>
        <w:t xml:space="preserve">, coefficients 3…5 in </w:t>
      </w:r>
      <w:r w:rsidRPr="000400C6">
        <w:rPr>
          <w:rStyle w:val="CodeText"/>
        </w:rPr>
        <w:t>TV_REG_FE_FIR_NARROW_</w:t>
      </w:r>
      <w:r>
        <w:rPr>
          <w:rStyle w:val="CodeText"/>
        </w:rPr>
        <w:t>1</w:t>
      </w:r>
      <w:r>
        <w:t xml:space="preserve"> etc.</w:t>
      </w:r>
    </w:p>
    <w:p w:rsidR="00974A78" w:rsidRDefault="00974A78" w:rsidP="00974A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415"/>
      </w:tblGrid>
      <w:tr w:rsidR="00974A78" w:rsidRPr="00751800" w:rsidTr="005C25AE">
        <w:trPr>
          <w:cantSplit/>
          <w:tblHeader/>
        </w:trPr>
        <w:tc>
          <w:tcPr>
            <w:tcW w:w="828" w:type="dxa"/>
            <w:tcBorders>
              <w:top w:val="single" w:sz="6" w:space="0" w:color="auto"/>
              <w:left w:val="single" w:sz="6" w:space="0" w:color="auto"/>
              <w:bottom w:val="single" w:sz="6" w:space="0" w:color="auto"/>
              <w:right w:val="single" w:sz="6" w:space="0" w:color="FFFFFF"/>
              <w:tl2br w:val="nil"/>
              <w:tr2bl w:val="nil"/>
            </w:tcBorders>
            <w:shd w:val="clear" w:color="auto" w:fill="000000"/>
          </w:tcPr>
          <w:p w:rsidR="00974A78" w:rsidRPr="003712B6" w:rsidRDefault="00974A78" w:rsidP="005C25AE">
            <w:pPr>
              <w:rPr>
                <w:b/>
              </w:rPr>
            </w:pPr>
            <w:r w:rsidRPr="003712B6">
              <w:rPr>
                <w:b/>
              </w:rPr>
              <w:t>Bits</w:t>
            </w:r>
          </w:p>
        </w:tc>
        <w:tc>
          <w:tcPr>
            <w:tcW w:w="8415" w:type="dxa"/>
            <w:tcBorders>
              <w:top w:val="single" w:sz="6" w:space="0" w:color="auto"/>
              <w:left w:val="single" w:sz="6" w:space="0" w:color="FFFFFF"/>
              <w:bottom w:val="single" w:sz="6" w:space="0" w:color="auto"/>
              <w:right w:val="single" w:sz="6" w:space="0" w:color="auto"/>
              <w:tl2br w:val="nil"/>
              <w:tr2bl w:val="nil"/>
            </w:tcBorders>
            <w:shd w:val="clear" w:color="auto" w:fill="000000"/>
          </w:tcPr>
          <w:p w:rsidR="00974A78" w:rsidRPr="003712B6" w:rsidRDefault="00974A78" w:rsidP="005C25AE">
            <w:pPr>
              <w:rPr>
                <w:b/>
              </w:rPr>
            </w:pPr>
            <w:r w:rsidRPr="003712B6">
              <w:rPr>
                <w:b/>
              </w:rPr>
              <w:t>Description</w:t>
            </w:r>
          </w:p>
        </w:tc>
      </w:tr>
      <w:tr w:rsidR="00974A78" w:rsidRPr="00751800" w:rsidTr="005C25AE">
        <w:trPr>
          <w:cantSplit/>
        </w:trPr>
        <w:tc>
          <w:tcPr>
            <w:tcW w:w="828" w:type="dxa"/>
            <w:shd w:val="clear" w:color="auto" w:fill="auto"/>
          </w:tcPr>
          <w:p w:rsidR="00974A78" w:rsidRPr="0086311A" w:rsidRDefault="00974A78" w:rsidP="005C25AE">
            <w:pPr>
              <w:rPr>
                <w:lang w:val="en-US" w:eastAsia="en-GB"/>
              </w:rPr>
            </w:pPr>
            <w:r w:rsidRPr="0086311A">
              <w:rPr>
                <w:lang w:val="en-US" w:eastAsia="en-GB"/>
              </w:rPr>
              <w:t>31:30</w:t>
            </w:r>
          </w:p>
        </w:tc>
        <w:tc>
          <w:tcPr>
            <w:tcW w:w="8415" w:type="dxa"/>
            <w:shd w:val="clear" w:color="auto" w:fill="auto"/>
          </w:tcPr>
          <w:p w:rsidR="00974A78" w:rsidRPr="0086311A" w:rsidRDefault="00974A78" w:rsidP="005C25AE">
            <w:pPr>
              <w:rPr>
                <w:lang w:val="en-US" w:eastAsia="en-GB"/>
              </w:rPr>
            </w:pPr>
            <w:r w:rsidRPr="0086311A">
              <w:rPr>
                <w:lang w:val="en-US" w:eastAsia="en-GB"/>
              </w:rPr>
              <w:t>Reserved</w:t>
            </w:r>
          </w:p>
        </w:tc>
      </w:tr>
      <w:tr w:rsidR="00974A78" w:rsidRPr="00751800" w:rsidTr="005C25AE">
        <w:trPr>
          <w:cantSplit/>
        </w:trPr>
        <w:tc>
          <w:tcPr>
            <w:tcW w:w="828" w:type="dxa"/>
            <w:shd w:val="clear" w:color="auto" w:fill="auto"/>
          </w:tcPr>
          <w:p w:rsidR="00974A78" w:rsidRPr="0086311A" w:rsidRDefault="00974A78" w:rsidP="005C25AE">
            <w:pPr>
              <w:rPr>
                <w:lang w:val="en-US" w:eastAsia="en-GB"/>
              </w:rPr>
            </w:pPr>
            <w:r w:rsidRPr="0086311A">
              <w:rPr>
                <w:lang w:val="en-US" w:eastAsia="en-GB"/>
              </w:rPr>
              <w:t>29:20</w:t>
            </w:r>
          </w:p>
        </w:tc>
        <w:tc>
          <w:tcPr>
            <w:tcW w:w="8415" w:type="dxa"/>
            <w:shd w:val="clear" w:color="auto" w:fill="auto"/>
          </w:tcPr>
          <w:p w:rsidR="00974A78" w:rsidRPr="0086311A" w:rsidRDefault="00974A78" w:rsidP="005C25AE">
            <w:pPr>
              <w:rPr>
                <w:lang w:val="en-US" w:eastAsia="en-GB"/>
              </w:rPr>
            </w:pPr>
            <w:r w:rsidRPr="0086311A">
              <w:rPr>
                <w:lang w:val="en-US" w:eastAsia="en-GB"/>
              </w:rPr>
              <w:t xml:space="preserve">Coefficient </w:t>
            </w:r>
            <w:r w:rsidRPr="0086311A">
              <w:rPr>
                <w:lang w:val="en-US" w:eastAsia="en-GB"/>
              </w:rPr>
              <w:object w:dxaOrig="600" w:dyaOrig="360">
                <v:shape id="_x0000_i1026" type="#_x0000_t75" style="width:29.25pt;height:18pt" o:ole="">
                  <v:imagedata r:id="rId11" o:title=""/>
                </v:shape>
                <o:OLEObject Type="Embed" ProgID="Equation.3" ShapeID="_x0000_i1026" DrawAspect="Content" ObjectID="_1434260736" r:id="rId12"/>
              </w:object>
            </w:r>
            <w:r w:rsidRPr="0086311A">
              <w:rPr>
                <w:lang w:val="en-US" w:eastAsia="en-GB"/>
              </w:rPr>
              <w:t xml:space="preserve">  sign extended to 10-bits.</w:t>
            </w:r>
          </w:p>
        </w:tc>
      </w:tr>
      <w:tr w:rsidR="00974A78" w:rsidRPr="00751800" w:rsidTr="005C25AE">
        <w:trPr>
          <w:cantSplit/>
        </w:trPr>
        <w:tc>
          <w:tcPr>
            <w:tcW w:w="828" w:type="dxa"/>
            <w:shd w:val="clear" w:color="auto" w:fill="auto"/>
          </w:tcPr>
          <w:p w:rsidR="00974A78" w:rsidRPr="0086311A" w:rsidRDefault="00974A78" w:rsidP="005C25AE">
            <w:pPr>
              <w:rPr>
                <w:lang w:val="en-US" w:eastAsia="en-GB"/>
              </w:rPr>
            </w:pPr>
            <w:r w:rsidRPr="0086311A">
              <w:rPr>
                <w:lang w:val="en-US" w:eastAsia="en-GB"/>
              </w:rPr>
              <w:t>19:10</w:t>
            </w:r>
          </w:p>
        </w:tc>
        <w:tc>
          <w:tcPr>
            <w:tcW w:w="8415" w:type="dxa"/>
            <w:shd w:val="clear" w:color="auto" w:fill="auto"/>
          </w:tcPr>
          <w:p w:rsidR="00974A78" w:rsidRPr="0086311A" w:rsidRDefault="00974A78" w:rsidP="005C25AE">
            <w:pPr>
              <w:rPr>
                <w:lang w:val="en-US" w:eastAsia="en-GB"/>
              </w:rPr>
            </w:pPr>
            <w:r w:rsidRPr="0086311A">
              <w:rPr>
                <w:lang w:val="en-US" w:eastAsia="en-GB"/>
              </w:rPr>
              <w:t xml:space="preserve">Coefficient </w:t>
            </w:r>
            <w:r w:rsidRPr="0086311A">
              <w:rPr>
                <w:lang w:val="en-US" w:eastAsia="en-GB"/>
              </w:rPr>
              <w:object w:dxaOrig="580" w:dyaOrig="360">
                <v:shape id="_x0000_i1027" type="#_x0000_t75" style="width:28.5pt;height:18pt" o:ole="">
                  <v:imagedata r:id="rId13" o:title=""/>
                </v:shape>
                <o:OLEObject Type="Embed" ProgID="Equation.3" ShapeID="_x0000_i1027" DrawAspect="Content" ObjectID="_1434260737" r:id="rId14"/>
              </w:object>
            </w:r>
            <w:r w:rsidRPr="0086311A">
              <w:rPr>
                <w:lang w:val="en-US" w:eastAsia="en-GB"/>
              </w:rPr>
              <w:t xml:space="preserve">  sign extended to 10-bits.</w:t>
            </w:r>
          </w:p>
        </w:tc>
      </w:tr>
      <w:tr w:rsidR="00974A78" w:rsidRPr="00751800" w:rsidTr="005C25AE">
        <w:trPr>
          <w:cantSplit/>
        </w:trPr>
        <w:tc>
          <w:tcPr>
            <w:tcW w:w="828" w:type="dxa"/>
            <w:shd w:val="clear" w:color="auto" w:fill="auto"/>
          </w:tcPr>
          <w:p w:rsidR="00974A78" w:rsidRPr="0086311A" w:rsidRDefault="00974A78" w:rsidP="005C25AE">
            <w:pPr>
              <w:rPr>
                <w:lang w:val="en-US" w:eastAsia="en-GB"/>
              </w:rPr>
            </w:pPr>
            <w:r w:rsidRPr="0086311A">
              <w:rPr>
                <w:lang w:val="en-US" w:eastAsia="en-GB"/>
              </w:rPr>
              <w:t>9:0</w:t>
            </w:r>
          </w:p>
        </w:tc>
        <w:tc>
          <w:tcPr>
            <w:tcW w:w="8415" w:type="dxa"/>
            <w:shd w:val="clear" w:color="auto" w:fill="auto"/>
          </w:tcPr>
          <w:p w:rsidR="00974A78" w:rsidRPr="0086311A" w:rsidRDefault="00974A78" w:rsidP="005C25AE">
            <w:pPr>
              <w:rPr>
                <w:lang w:val="en-US" w:eastAsia="en-GB"/>
              </w:rPr>
            </w:pPr>
            <w:r w:rsidRPr="0086311A">
              <w:rPr>
                <w:lang w:val="en-US" w:eastAsia="en-GB"/>
              </w:rPr>
              <w:t xml:space="preserve">Coefficient </w:t>
            </w:r>
            <w:r w:rsidRPr="0086311A">
              <w:rPr>
                <w:lang w:val="en-US" w:eastAsia="en-GB"/>
              </w:rPr>
              <w:object w:dxaOrig="600" w:dyaOrig="360">
                <v:shape id="_x0000_i1028" type="#_x0000_t75" style="width:29.25pt;height:18pt" o:ole="">
                  <v:imagedata r:id="rId15" o:title=""/>
                </v:shape>
                <o:OLEObject Type="Embed" ProgID="Equation.3" ShapeID="_x0000_i1028" DrawAspect="Content" ObjectID="_1434260738" r:id="rId16"/>
              </w:object>
            </w:r>
            <w:r w:rsidRPr="0086311A">
              <w:rPr>
                <w:lang w:val="en-US" w:eastAsia="en-GB"/>
              </w:rPr>
              <w:t xml:space="preserve"> sign extended to 10-bits.</w:t>
            </w:r>
          </w:p>
        </w:tc>
      </w:tr>
    </w:tbl>
    <w:p w:rsidR="00974A78" w:rsidRDefault="00974A78" w:rsidP="00414DBD"/>
    <w:p w:rsidR="0086311A" w:rsidRDefault="0086311A" w:rsidP="00414DBD"/>
    <w:p w:rsidR="0086311A" w:rsidRDefault="0086311A" w:rsidP="00414DBD"/>
    <w:p w:rsidR="00F56645" w:rsidRDefault="00F56645" w:rsidP="00414DBD"/>
    <w:p w:rsidR="00F16B0D" w:rsidRDefault="00F16B0D" w:rsidP="00F16B0D">
      <w:pPr>
        <w:pStyle w:val="Heading2"/>
      </w:pPr>
      <w:bookmarkStart w:id="57" w:name="_Toc360518954"/>
      <w:r>
        <w:lastRenderedPageBreak/>
        <w:t>Scan Parameters</w:t>
      </w:r>
      <w:bookmarkEnd w:id="57"/>
    </w:p>
    <w:p w:rsidR="00F56645" w:rsidRPr="00F56645" w:rsidRDefault="00F56645" w:rsidP="00F56645">
      <w:r>
        <w:t xml:space="preserve">All of the register values in this section should be set up prior to running a scan, in the </w:t>
      </w:r>
      <w:r w:rsidRPr="00F56645">
        <w:rPr>
          <w:i/>
        </w:rPr>
        <w:t>INITIALISED</w:t>
      </w:r>
      <w:r>
        <w:t xml:space="preserve"> state.</w:t>
      </w:r>
    </w:p>
    <w:p w:rsidR="00BB0BA3" w:rsidRDefault="00BB0BA3" w:rsidP="00BB0BA3">
      <w:pPr>
        <w:pStyle w:val="Heading3"/>
      </w:pPr>
      <w:bookmarkStart w:id="58" w:name="_Toc360518955"/>
      <w:r>
        <w:t>Scan Range</w:t>
      </w:r>
      <w:bookmarkEnd w:id="58"/>
    </w:p>
    <w:p w:rsidR="00BB0BA3" w:rsidRDefault="00BB0BA3" w:rsidP="00BB0BA3">
      <w:pPr>
        <w:spacing w:before="0" w:after="0"/>
        <w:rPr>
          <w:lang w:val="en-US" w:eastAsia="en-GB"/>
        </w:rPr>
      </w:pPr>
      <w:r>
        <w:rPr>
          <w:lang w:val="en-US" w:eastAsia="en-GB"/>
        </w:rPr>
        <w:t>Address:</w:t>
      </w:r>
      <w:r>
        <w:rPr>
          <w:lang w:val="en-US" w:eastAsia="en-GB"/>
        </w:rPr>
        <w:tab/>
        <w:t>SA_SCAN_RANGE (</w:t>
      </w:r>
      <w:r w:rsidR="00212845">
        <w:rPr>
          <w:lang w:val="en-US" w:eastAsia="en-GB"/>
        </w:rPr>
        <w:t>0x8000</w:t>
      </w:r>
      <w:r>
        <w:rPr>
          <w:lang w:val="en-US" w:eastAsia="en-GB"/>
        </w:rPr>
        <w:t>)</w:t>
      </w:r>
    </w:p>
    <w:p w:rsidR="00BB0BA3" w:rsidRDefault="00BB0BA3" w:rsidP="00BB0BA3">
      <w:pPr>
        <w:spacing w:before="0" w:after="0"/>
        <w:rPr>
          <w:lang w:val="en-US" w:eastAsia="en-GB"/>
        </w:rPr>
      </w:pPr>
      <w:r>
        <w:rPr>
          <w:lang w:val="en-US" w:eastAsia="en-GB"/>
        </w:rPr>
        <w:t>Access:</w:t>
      </w:r>
      <w:r>
        <w:rPr>
          <w:lang w:val="en-US" w:eastAsia="en-GB"/>
        </w:rPr>
        <w:tab/>
      </w:r>
      <w:r>
        <w:rPr>
          <w:lang w:val="en-US" w:eastAsia="en-GB"/>
        </w:rPr>
        <w:tab/>
        <w:t>Read/write</w:t>
      </w:r>
    </w:p>
    <w:p w:rsidR="007D5F13" w:rsidRPr="005C5F33" w:rsidRDefault="007D5F13" w:rsidP="007D5F13">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7D5F13"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7D5F13" w:rsidRPr="005C5F33" w:rsidRDefault="007D5F13"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7D5F13" w:rsidRPr="005C5F33" w:rsidRDefault="007D5F13"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7D5F13" w:rsidRPr="005C5F33" w:rsidRDefault="007D5F13" w:rsidP="003D1129">
            <w:pPr>
              <w:rPr>
                <w:b/>
                <w:bCs/>
                <w:lang w:val="en-US" w:eastAsia="en-GB"/>
              </w:rPr>
            </w:pPr>
            <w:r w:rsidRPr="005C5F33">
              <w:rPr>
                <w:b/>
                <w:bCs/>
                <w:lang w:val="en-US" w:eastAsia="en-GB"/>
              </w:rPr>
              <w:t>Description</w:t>
            </w:r>
          </w:p>
        </w:tc>
      </w:tr>
      <w:tr w:rsidR="007D5F13" w:rsidRPr="005C5F33" w:rsidTr="003D1129">
        <w:tc>
          <w:tcPr>
            <w:tcW w:w="930" w:type="dxa"/>
            <w:tcBorders>
              <w:top w:val="single" w:sz="4" w:space="0" w:color="auto"/>
              <w:left w:val="single" w:sz="4" w:space="0" w:color="auto"/>
              <w:bottom w:val="single" w:sz="4" w:space="0" w:color="auto"/>
              <w:right w:val="single" w:sz="4" w:space="0" w:color="auto"/>
            </w:tcBorders>
          </w:tcPr>
          <w:p w:rsidR="007D5F13" w:rsidRPr="005C5F33" w:rsidRDefault="007D5F13" w:rsidP="003D1129">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7D5F13" w:rsidRPr="005C5F33" w:rsidRDefault="007D5F13" w:rsidP="003D1129">
            <w:pPr>
              <w:rPr>
                <w:sz w:val="16"/>
                <w:szCs w:val="16"/>
                <w:lang w:val="en-US" w:eastAsia="en-GB"/>
              </w:rPr>
            </w:pPr>
            <w:r>
              <w:rPr>
                <w:sz w:val="16"/>
                <w:szCs w:val="16"/>
                <w:lang w:val="en-US" w:eastAsia="en-GB"/>
              </w:rPr>
              <w:t>SA_SCAN_RANGE</w:t>
            </w:r>
          </w:p>
        </w:tc>
        <w:tc>
          <w:tcPr>
            <w:tcW w:w="5421" w:type="dxa"/>
            <w:tcBorders>
              <w:top w:val="single" w:sz="4" w:space="0" w:color="auto"/>
              <w:left w:val="single" w:sz="4" w:space="0" w:color="auto"/>
              <w:bottom w:val="single" w:sz="4" w:space="0" w:color="auto"/>
              <w:right w:val="single" w:sz="4" w:space="0" w:color="auto"/>
            </w:tcBorders>
          </w:tcPr>
          <w:p w:rsidR="007D5F13" w:rsidRPr="005C5F33" w:rsidRDefault="007D5F13" w:rsidP="003D1129">
            <w:pPr>
              <w:rPr>
                <w:b/>
                <w:sz w:val="16"/>
                <w:szCs w:val="16"/>
                <w:lang w:val="en-US" w:eastAsia="en-GB"/>
              </w:rPr>
            </w:pPr>
            <w:r>
              <w:t>Frequency range between start and end points of the scan, in Hz.</w:t>
            </w:r>
          </w:p>
        </w:tc>
      </w:tr>
    </w:tbl>
    <w:p w:rsidR="007D5F13" w:rsidRDefault="007D5F13" w:rsidP="007D5F13"/>
    <w:p w:rsidR="0085592D" w:rsidRDefault="0085592D" w:rsidP="0085592D">
      <w:pPr>
        <w:pStyle w:val="Heading3"/>
      </w:pPr>
      <w:bookmarkStart w:id="59" w:name="_Toc360518956"/>
      <w:r>
        <w:t>Scan Resolution</w:t>
      </w:r>
      <w:bookmarkEnd w:id="59"/>
    </w:p>
    <w:p w:rsidR="0085592D" w:rsidRDefault="0085592D" w:rsidP="0085592D">
      <w:pPr>
        <w:spacing w:before="0" w:after="0"/>
        <w:rPr>
          <w:lang w:val="en-US" w:eastAsia="en-GB"/>
        </w:rPr>
      </w:pPr>
      <w:r>
        <w:rPr>
          <w:lang w:val="en-US" w:eastAsia="en-GB"/>
        </w:rPr>
        <w:t>Address:</w:t>
      </w:r>
      <w:r>
        <w:rPr>
          <w:lang w:val="en-US" w:eastAsia="en-GB"/>
        </w:rPr>
        <w:tab/>
        <w:t>SA_SCAN_RESOLUTION (</w:t>
      </w:r>
      <w:r w:rsidR="00212845">
        <w:rPr>
          <w:lang w:val="en-US" w:eastAsia="en-GB"/>
        </w:rPr>
        <w:t>0x8001</w:t>
      </w:r>
      <w:r>
        <w:rPr>
          <w:lang w:val="en-US" w:eastAsia="en-GB"/>
        </w:rPr>
        <w:t>)</w:t>
      </w:r>
    </w:p>
    <w:p w:rsidR="0085592D" w:rsidRDefault="0085592D" w:rsidP="0085592D">
      <w:pPr>
        <w:spacing w:before="0" w:after="0"/>
        <w:rPr>
          <w:lang w:val="en-US" w:eastAsia="en-GB"/>
        </w:rPr>
      </w:pPr>
      <w:r>
        <w:rPr>
          <w:lang w:val="en-US" w:eastAsia="en-GB"/>
        </w:rPr>
        <w:t>Access:</w:t>
      </w:r>
      <w:r>
        <w:rPr>
          <w:lang w:val="en-US" w:eastAsia="en-GB"/>
        </w:rPr>
        <w:tab/>
      </w:r>
      <w:r>
        <w:rPr>
          <w:lang w:val="en-US" w:eastAsia="en-GB"/>
        </w:rPr>
        <w:tab/>
        <w:t>Read/write</w:t>
      </w:r>
    </w:p>
    <w:p w:rsidR="0085592D" w:rsidRPr="005C5F33" w:rsidRDefault="0085592D" w:rsidP="0085592D">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85592D"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85592D" w:rsidRPr="005C5F33" w:rsidRDefault="0085592D"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85592D" w:rsidRPr="005C5F33" w:rsidRDefault="0085592D"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85592D" w:rsidRPr="005C5F33" w:rsidRDefault="0085592D" w:rsidP="003D1129">
            <w:pPr>
              <w:rPr>
                <w:b/>
                <w:bCs/>
                <w:lang w:val="en-US" w:eastAsia="en-GB"/>
              </w:rPr>
            </w:pPr>
            <w:r w:rsidRPr="005C5F33">
              <w:rPr>
                <w:b/>
                <w:bCs/>
                <w:lang w:val="en-US" w:eastAsia="en-GB"/>
              </w:rPr>
              <w:t>Description</w:t>
            </w:r>
          </w:p>
        </w:tc>
      </w:tr>
      <w:tr w:rsidR="0085592D" w:rsidRPr="005C5F33" w:rsidTr="003D1129">
        <w:tc>
          <w:tcPr>
            <w:tcW w:w="930" w:type="dxa"/>
            <w:tcBorders>
              <w:top w:val="single" w:sz="4" w:space="0" w:color="auto"/>
              <w:left w:val="single" w:sz="4" w:space="0" w:color="auto"/>
              <w:bottom w:val="single" w:sz="4" w:space="0" w:color="auto"/>
              <w:right w:val="single" w:sz="4" w:space="0" w:color="auto"/>
            </w:tcBorders>
          </w:tcPr>
          <w:p w:rsidR="0085592D" w:rsidRPr="005C5F33" w:rsidRDefault="0085592D" w:rsidP="003D1129">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85592D" w:rsidRPr="005C5F33" w:rsidRDefault="0085592D" w:rsidP="003D1129">
            <w:pPr>
              <w:rPr>
                <w:sz w:val="16"/>
                <w:szCs w:val="16"/>
                <w:lang w:val="en-US" w:eastAsia="en-GB"/>
              </w:rPr>
            </w:pPr>
            <w:r>
              <w:rPr>
                <w:sz w:val="16"/>
                <w:szCs w:val="16"/>
                <w:lang w:val="en-US" w:eastAsia="en-GB"/>
              </w:rPr>
              <w:t>SA_SCAN_RESOLUTION</w:t>
            </w:r>
          </w:p>
        </w:tc>
        <w:tc>
          <w:tcPr>
            <w:tcW w:w="5421" w:type="dxa"/>
            <w:tcBorders>
              <w:top w:val="single" w:sz="4" w:space="0" w:color="auto"/>
              <w:left w:val="single" w:sz="4" w:space="0" w:color="auto"/>
              <w:bottom w:val="single" w:sz="4" w:space="0" w:color="auto"/>
              <w:right w:val="single" w:sz="4" w:space="0" w:color="auto"/>
            </w:tcBorders>
          </w:tcPr>
          <w:p w:rsidR="0085592D" w:rsidRPr="005C5F33" w:rsidRDefault="0085592D" w:rsidP="0007260E">
            <w:pPr>
              <w:rPr>
                <w:b/>
                <w:sz w:val="16"/>
                <w:szCs w:val="16"/>
                <w:lang w:val="en-US" w:eastAsia="en-GB"/>
              </w:rPr>
            </w:pPr>
            <w:r>
              <w:t>Frequency interval between spectral measurements, in Hz</w:t>
            </w:r>
            <w:r w:rsidR="001A4E6E">
              <w:t xml:space="preserve">. This will be rounded to fit </w:t>
            </w:r>
            <w:r w:rsidR="0007260E">
              <w:rPr>
                <w:lang w:val="en-US" w:eastAsia="en-GB"/>
              </w:rPr>
              <w:t xml:space="preserve">TV_REG_TUNER_GRID_INCR </w:t>
            </w:r>
            <w:r w:rsidR="0007260E">
              <w:t>and give a whole number of readings per tuning step. The rounded value can be read after beginning a scan.</w:t>
            </w:r>
          </w:p>
        </w:tc>
      </w:tr>
    </w:tbl>
    <w:p w:rsidR="0085592D" w:rsidRDefault="0085592D" w:rsidP="0085592D"/>
    <w:p w:rsidR="00FC41C1" w:rsidRDefault="00FC41C1" w:rsidP="00FC41C1">
      <w:pPr>
        <w:pStyle w:val="Heading3"/>
      </w:pPr>
      <w:bookmarkStart w:id="60" w:name="_Toc360518957"/>
      <w:r>
        <w:t>Tuning Step</w:t>
      </w:r>
      <w:bookmarkEnd w:id="60"/>
    </w:p>
    <w:p w:rsidR="00FC41C1" w:rsidRDefault="00FC41C1" w:rsidP="00FC41C1">
      <w:pPr>
        <w:spacing w:before="0" w:after="0"/>
        <w:rPr>
          <w:lang w:val="en-US" w:eastAsia="en-GB"/>
        </w:rPr>
      </w:pPr>
      <w:r>
        <w:rPr>
          <w:lang w:val="en-US" w:eastAsia="en-GB"/>
        </w:rPr>
        <w:t>Address:</w:t>
      </w:r>
      <w:r>
        <w:rPr>
          <w:lang w:val="en-US" w:eastAsia="en-GB"/>
        </w:rPr>
        <w:tab/>
        <w:t>SA_TUNING_STEP (</w:t>
      </w:r>
      <w:r w:rsidR="00212845">
        <w:rPr>
          <w:lang w:val="en-US" w:eastAsia="en-GB"/>
        </w:rPr>
        <w:t>0x8002</w:t>
      </w:r>
      <w:r>
        <w:rPr>
          <w:lang w:val="en-US" w:eastAsia="en-GB"/>
        </w:rPr>
        <w:t>)</w:t>
      </w:r>
    </w:p>
    <w:p w:rsidR="00FC41C1" w:rsidRDefault="00FC41C1" w:rsidP="00FC41C1">
      <w:pPr>
        <w:spacing w:before="0" w:after="0"/>
        <w:rPr>
          <w:lang w:val="en-US" w:eastAsia="en-GB"/>
        </w:rPr>
      </w:pPr>
      <w:r>
        <w:rPr>
          <w:lang w:val="en-US" w:eastAsia="en-GB"/>
        </w:rPr>
        <w:t>Access:</w:t>
      </w:r>
      <w:r>
        <w:rPr>
          <w:lang w:val="en-US" w:eastAsia="en-GB"/>
        </w:rPr>
        <w:tab/>
      </w:r>
      <w:r>
        <w:rPr>
          <w:lang w:val="en-US" w:eastAsia="en-GB"/>
        </w:rPr>
        <w:tab/>
        <w:t>Read/write</w:t>
      </w:r>
    </w:p>
    <w:p w:rsidR="00FC41C1" w:rsidRPr="005C5F33" w:rsidRDefault="00FC41C1" w:rsidP="00FC41C1">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FC41C1"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FC41C1" w:rsidRPr="005C5F33" w:rsidRDefault="00FC41C1"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FC41C1" w:rsidRPr="005C5F33" w:rsidRDefault="00FC41C1"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FC41C1" w:rsidRPr="005C5F33" w:rsidRDefault="00FC41C1" w:rsidP="005C25AE">
            <w:pPr>
              <w:rPr>
                <w:b/>
                <w:bCs/>
                <w:lang w:val="en-US" w:eastAsia="en-GB"/>
              </w:rPr>
            </w:pPr>
            <w:r w:rsidRPr="005C5F33">
              <w:rPr>
                <w:b/>
                <w:bCs/>
                <w:lang w:val="en-US" w:eastAsia="en-GB"/>
              </w:rPr>
              <w:t>Description</w:t>
            </w:r>
          </w:p>
        </w:tc>
      </w:tr>
      <w:tr w:rsidR="00FC41C1" w:rsidRPr="005C5F33" w:rsidTr="005C25AE">
        <w:tc>
          <w:tcPr>
            <w:tcW w:w="930" w:type="dxa"/>
            <w:tcBorders>
              <w:top w:val="single" w:sz="4" w:space="0" w:color="auto"/>
              <w:left w:val="single" w:sz="4" w:space="0" w:color="auto"/>
              <w:bottom w:val="single" w:sz="4" w:space="0" w:color="auto"/>
              <w:right w:val="single" w:sz="4" w:space="0" w:color="auto"/>
            </w:tcBorders>
          </w:tcPr>
          <w:p w:rsidR="00FC41C1" w:rsidRPr="00FC41C1" w:rsidRDefault="00FC41C1" w:rsidP="005C25AE">
            <w:pPr>
              <w:rPr>
                <w:lang w:val="en-US" w:eastAsia="en-GB"/>
              </w:rPr>
            </w:pPr>
            <w:r w:rsidRPr="00FC41C1">
              <w:rPr>
                <w:lang w:val="en-US" w:eastAsia="en-GB"/>
              </w:rPr>
              <w:t>31</w:t>
            </w:r>
          </w:p>
        </w:tc>
        <w:tc>
          <w:tcPr>
            <w:tcW w:w="2893" w:type="dxa"/>
            <w:tcBorders>
              <w:top w:val="single" w:sz="4" w:space="0" w:color="auto"/>
              <w:left w:val="single" w:sz="4" w:space="0" w:color="auto"/>
              <w:bottom w:val="single" w:sz="4" w:space="0" w:color="auto"/>
              <w:right w:val="single" w:sz="4" w:space="0" w:color="auto"/>
            </w:tcBorders>
          </w:tcPr>
          <w:p w:rsidR="00FC41C1" w:rsidRPr="000833F2" w:rsidRDefault="00FC41C1" w:rsidP="00FC41C1">
            <w:pPr>
              <w:rPr>
                <w:sz w:val="16"/>
                <w:szCs w:val="16"/>
              </w:rPr>
            </w:pPr>
            <w:r w:rsidRPr="000833F2">
              <w:rPr>
                <w:sz w:val="16"/>
                <w:szCs w:val="16"/>
              </w:rPr>
              <w:t>SA_TUNING_STEP_AUTO</w:t>
            </w:r>
          </w:p>
        </w:tc>
        <w:tc>
          <w:tcPr>
            <w:tcW w:w="5421" w:type="dxa"/>
            <w:tcBorders>
              <w:top w:val="single" w:sz="4" w:space="0" w:color="auto"/>
              <w:left w:val="single" w:sz="4" w:space="0" w:color="auto"/>
              <w:bottom w:val="single" w:sz="4" w:space="0" w:color="auto"/>
              <w:right w:val="single" w:sz="4" w:space="0" w:color="auto"/>
            </w:tcBorders>
          </w:tcPr>
          <w:p w:rsidR="00FC41C1" w:rsidRDefault="00FC41C1" w:rsidP="005C25AE">
            <w:r w:rsidRPr="00FC41C1">
              <w:t xml:space="preserve">1: Spectrum analyser will autonomously choose appropriate tuning </w:t>
            </w:r>
            <w:r>
              <w:t>positions according to the tuner bandwidth and scan range settings</w:t>
            </w:r>
          </w:p>
          <w:p w:rsidR="00FC41C1" w:rsidRPr="00FC41C1" w:rsidRDefault="00FC41C1" w:rsidP="00FC41C1">
            <w:pPr>
              <w:rPr>
                <w:lang w:val="en-US" w:eastAsia="en-GB"/>
              </w:rPr>
            </w:pPr>
            <w:r>
              <w:t xml:space="preserve">0: Spectrum analyser will tune with a spacing set by </w:t>
            </w:r>
            <w:r w:rsidRPr="00FC41C1">
              <w:rPr>
                <w:lang w:val="en-US" w:eastAsia="en-GB"/>
              </w:rPr>
              <w:t>SA_TUNING_STEP</w:t>
            </w:r>
            <w:r>
              <w:rPr>
                <w:lang w:val="en-US" w:eastAsia="en-GB"/>
              </w:rPr>
              <w:t xml:space="preserve">.  This may be desirable for example if the tuning positions are required to be </w:t>
            </w:r>
            <w:r w:rsidR="000833F2">
              <w:rPr>
                <w:lang w:val="en-US" w:eastAsia="en-GB"/>
              </w:rPr>
              <w:t xml:space="preserve">located </w:t>
            </w:r>
            <w:r>
              <w:rPr>
                <w:lang w:val="en-US" w:eastAsia="en-GB"/>
              </w:rPr>
              <w:t xml:space="preserve">according to defined </w:t>
            </w:r>
            <w:r w:rsidR="000833F2">
              <w:rPr>
                <w:lang w:val="en-US" w:eastAsia="en-GB"/>
              </w:rPr>
              <w:t xml:space="preserve">TV </w:t>
            </w:r>
            <w:r w:rsidR="0088506D">
              <w:rPr>
                <w:lang w:val="en-US" w:eastAsia="en-GB"/>
              </w:rPr>
              <w:t>channel allocations</w:t>
            </w:r>
            <w:r>
              <w:rPr>
                <w:lang w:val="en-US" w:eastAsia="en-GB"/>
              </w:rPr>
              <w:t>.</w:t>
            </w:r>
          </w:p>
        </w:tc>
      </w:tr>
      <w:tr w:rsidR="00FC41C1" w:rsidRPr="005C5F33" w:rsidTr="005C25AE">
        <w:tc>
          <w:tcPr>
            <w:tcW w:w="930" w:type="dxa"/>
            <w:tcBorders>
              <w:top w:val="single" w:sz="4" w:space="0" w:color="auto"/>
              <w:left w:val="single" w:sz="4" w:space="0" w:color="auto"/>
              <w:bottom w:val="single" w:sz="4" w:space="0" w:color="auto"/>
              <w:right w:val="single" w:sz="4" w:space="0" w:color="auto"/>
            </w:tcBorders>
          </w:tcPr>
          <w:p w:rsidR="00FC41C1" w:rsidRPr="00FC41C1" w:rsidRDefault="00FC41C1" w:rsidP="005C25AE">
            <w:pPr>
              <w:rPr>
                <w:lang w:val="en-US" w:eastAsia="en-GB"/>
              </w:rPr>
            </w:pPr>
            <w:r w:rsidRPr="00FC41C1">
              <w:rPr>
                <w:lang w:val="en-US" w:eastAsia="en-GB"/>
              </w:rPr>
              <w:t>30:0</w:t>
            </w:r>
          </w:p>
        </w:tc>
        <w:tc>
          <w:tcPr>
            <w:tcW w:w="2893" w:type="dxa"/>
            <w:tcBorders>
              <w:top w:val="single" w:sz="4" w:space="0" w:color="auto"/>
              <w:left w:val="single" w:sz="4" w:space="0" w:color="auto"/>
              <w:bottom w:val="single" w:sz="4" w:space="0" w:color="auto"/>
              <w:right w:val="single" w:sz="4" w:space="0" w:color="auto"/>
            </w:tcBorders>
          </w:tcPr>
          <w:p w:rsidR="00FC41C1" w:rsidRPr="000833F2" w:rsidRDefault="00FC41C1" w:rsidP="005C25AE">
            <w:pPr>
              <w:rPr>
                <w:sz w:val="16"/>
                <w:szCs w:val="16"/>
                <w:lang w:val="en-US" w:eastAsia="en-GB"/>
              </w:rPr>
            </w:pPr>
            <w:r w:rsidRPr="000833F2">
              <w:rPr>
                <w:sz w:val="16"/>
                <w:szCs w:val="16"/>
                <w:lang w:val="en-US" w:eastAsia="en-GB"/>
              </w:rPr>
              <w:t>SA_TUNING_STEP</w:t>
            </w:r>
          </w:p>
        </w:tc>
        <w:tc>
          <w:tcPr>
            <w:tcW w:w="5421" w:type="dxa"/>
            <w:tcBorders>
              <w:top w:val="single" w:sz="4" w:space="0" w:color="auto"/>
              <w:left w:val="single" w:sz="4" w:space="0" w:color="auto"/>
              <w:bottom w:val="single" w:sz="4" w:space="0" w:color="auto"/>
              <w:right w:val="single" w:sz="4" w:space="0" w:color="auto"/>
            </w:tcBorders>
          </w:tcPr>
          <w:p w:rsidR="00FC41C1" w:rsidRDefault="00FC41C1" w:rsidP="005C25AE">
            <w:pPr>
              <w:rPr>
                <w:lang w:val="en-US" w:eastAsia="en-GB"/>
              </w:rPr>
            </w:pPr>
            <w:r w:rsidRPr="00FC41C1">
              <w:t xml:space="preserve">Increment between tuning positions, </w:t>
            </w:r>
            <w:r>
              <w:t xml:space="preserve">in Hz, </w:t>
            </w:r>
            <w:r w:rsidRPr="00FC41C1">
              <w:t xml:space="preserve">used when </w:t>
            </w:r>
            <w:r w:rsidRPr="00FC41C1">
              <w:rPr>
                <w:lang w:val="en-US" w:eastAsia="en-GB"/>
              </w:rPr>
              <w:t>SA_TUNING_STEP_AUTO = 0.</w:t>
            </w:r>
          </w:p>
          <w:p w:rsidR="00FC41C1" w:rsidRPr="00FC41C1" w:rsidRDefault="00FC41C1" w:rsidP="00FC41C1">
            <w:r>
              <w:rPr>
                <w:lang w:val="en-US" w:eastAsia="en-GB"/>
              </w:rPr>
              <w:t xml:space="preserve">Note that this value must be less than 90% of the </w:t>
            </w:r>
            <w:r w:rsidR="00101FE7">
              <w:rPr>
                <w:lang w:val="en-US" w:eastAsia="en-GB"/>
              </w:rPr>
              <w:t xml:space="preserve">tuner bandwidth setting in </w:t>
            </w:r>
            <w:r w:rsidR="00101FE7" w:rsidRPr="0086311A">
              <w:rPr>
                <w:lang w:val="en-US" w:eastAsia="en-GB"/>
              </w:rPr>
              <w:t>TV_REG_TUNER_BW</w:t>
            </w:r>
            <w:r w:rsidR="0007260E">
              <w:rPr>
                <w:lang w:val="en-US" w:eastAsia="en-GB"/>
              </w:rPr>
              <w:t xml:space="preserve"> and will be rounded to the nearest TV_REG_TUNER_GRID_INCR setting.</w:t>
            </w:r>
          </w:p>
        </w:tc>
      </w:tr>
    </w:tbl>
    <w:p w:rsidR="0086311A" w:rsidRDefault="0086311A" w:rsidP="0085592D"/>
    <w:p w:rsidR="00903DE8" w:rsidRDefault="00903DE8" w:rsidP="00903DE8">
      <w:pPr>
        <w:pStyle w:val="Heading3"/>
      </w:pPr>
      <w:bookmarkStart w:id="61" w:name="_Toc360518958"/>
      <w:r>
        <w:t>Measurement Control</w:t>
      </w:r>
      <w:bookmarkEnd w:id="61"/>
    </w:p>
    <w:p w:rsidR="00903DE8" w:rsidRDefault="00903DE8" w:rsidP="00903DE8">
      <w:pPr>
        <w:spacing w:before="0" w:after="0"/>
        <w:rPr>
          <w:lang w:val="en-US" w:eastAsia="en-GB"/>
        </w:rPr>
      </w:pPr>
      <w:r>
        <w:rPr>
          <w:lang w:val="en-US" w:eastAsia="en-GB"/>
        </w:rPr>
        <w:t>Address:</w:t>
      </w:r>
      <w:r>
        <w:rPr>
          <w:lang w:val="en-US" w:eastAsia="en-GB"/>
        </w:rPr>
        <w:tab/>
        <w:t>SA_MEASUREMENT_CONTROL (</w:t>
      </w:r>
      <w:r w:rsidR="00212845">
        <w:rPr>
          <w:lang w:val="en-US" w:eastAsia="en-GB"/>
        </w:rPr>
        <w:t>0x8003</w:t>
      </w:r>
      <w:r>
        <w:rPr>
          <w:lang w:val="en-US" w:eastAsia="en-GB"/>
        </w:rPr>
        <w:t>)</w:t>
      </w:r>
    </w:p>
    <w:p w:rsidR="00903DE8" w:rsidRDefault="00903DE8" w:rsidP="00903DE8">
      <w:pPr>
        <w:spacing w:before="0" w:after="0"/>
        <w:rPr>
          <w:lang w:val="en-US" w:eastAsia="en-GB"/>
        </w:rPr>
      </w:pPr>
      <w:r>
        <w:rPr>
          <w:lang w:val="en-US" w:eastAsia="en-GB"/>
        </w:rPr>
        <w:t>Access:</w:t>
      </w:r>
      <w:r>
        <w:rPr>
          <w:lang w:val="en-US" w:eastAsia="en-GB"/>
        </w:rPr>
        <w:tab/>
      </w:r>
      <w:r>
        <w:rPr>
          <w:lang w:val="en-US" w:eastAsia="en-GB"/>
        </w:rPr>
        <w:tab/>
        <w:t>Read/write</w:t>
      </w:r>
    </w:p>
    <w:p w:rsidR="00903DE8" w:rsidRPr="005C5F33" w:rsidRDefault="00903DE8" w:rsidP="00903DE8">
      <w:pPr>
        <w:spacing w:before="0" w:after="0"/>
        <w:rPr>
          <w:lang w:val="en-US" w:eastAsia="en-GB"/>
        </w:rPr>
      </w:pPr>
      <w:r w:rsidRPr="005C5F33">
        <w:rPr>
          <w:lang w:val="en-US" w:eastAsia="en-GB"/>
        </w:rPr>
        <w:t>Initial Value:</w:t>
      </w:r>
      <w:r w:rsidRPr="005C5F33">
        <w:rPr>
          <w:lang w:val="en-US" w:eastAsia="en-GB"/>
        </w:rPr>
        <w:tab/>
      </w:r>
      <w:r w:rsidR="00A35934">
        <w:rPr>
          <w:lang w:val="en-US" w:eastAsia="en-GB"/>
        </w:rPr>
        <w:t>0x000002</w:t>
      </w:r>
      <w:r>
        <w:rPr>
          <w:lang w:val="en-US" w:eastAsia="en-GB"/>
        </w:rPr>
        <w:t>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903DE8"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903DE8" w:rsidRPr="005C5F33" w:rsidRDefault="00903DE8"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903DE8" w:rsidRPr="005C5F33" w:rsidRDefault="00903DE8"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903DE8" w:rsidRPr="005C5F33" w:rsidRDefault="00903DE8" w:rsidP="003D1129">
            <w:pPr>
              <w:rPr>
                <w:b/>
                <w:bCs/>
                <w:lang w:val="en-US" w:eastAsia="en-GB"/>
              </w:rPr>
            </w:pPr>
            <w:r w:rsidRPr="005C5F33">
              <w:rPr>
                <w:b/>
                <w:bCs/>
                <w:lang w:val="en-US" w:eastAsia="en-GB"/>
              </w:rPr>
              <w:t>Description</w:t>
            </w:r>
          </w:p>
        </w:tc>
      </w:tr>
      <w:tr w:rsidR="00903DE8" w:rsidRPr="005C5F33" w:rsidTr="003D1129">
        <w:tc>
          <w:tcPr>
            <w:tcW w:w="930" w:type="dxa"/>
            <w:tcBorders>
              <w:top w:val="single" w:sz="4" w:space="0" w:color="auto"/>
              <w:left w:val="single" w:sz="4" w:space="0" w:color="auto"/>
              <w:bottom w:val="single" w:sz="4" w:space="0" w:color="auto"/>
              <w:right w:val="single" w:sz="4" w:space="0" w:color="auto"/>
            </w:tcBorders>
          </w:tcPr>
          <w:p w:rsidR="00903DE8" w:rsidRPr="005C5F33" w:rsidRDefault="00A35934" w:rsidP="003D1129">
            <w:pPr>
              <w:rPr>
                <w:sz w:val="16"/>
                <w:szCs w:val="16"/>
                <w:lang w:val="en-US" w:eastAsia="en-GB"/>
              </w:rPr>
            </w:pPr>
            <w:r>
              <w:rPr>
                <w:sz w:val="16"/>
                <w:szCs w:val="16"/>
                <w:lang w:val="en-US" w:eastAsia="en-GB"/>
              </w:rPr>
              <w:t>31:10</w:t>
            </w:r>
          </w:p>
        </w:tc>
        <w:tc>
          <w:tcPr>
            <w:tcW w:w="2893" w:type="dxa"/>
            <w:tcBorders>
              <w:top w:val="single" w:sz="4" w:space="0" w:color="auto"/>
              <w:left w:val="single" w:sz="4" w:space="0" w:color="auto"/>
              <w:bottom w:val="single" w:sz="4" w:space="0" w:color="auto"/>
              <w:right w:val="single" w:sz="4" w:space="0" w:color="auto"/>
            </w:tcBorders>
          </w:tcPr>
          <w:p w:rsidR="00903DE8" w:rsidRPr="005C5F33" w:rsidRDefault="002051DD" w:rsidP="003D1129">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903DE8" w:rsidRPr="005C5F33" w:rsidRDefault="00903DE8" w:rsidP="003D1129">
            <w:pPr>
              <w:rPr>
                <w:b/>
                <w:sz w:val="16"/>
                <w:szCs w:val="16"/>
                <w:lang w:val="en-US" w:eastAsia="en-GB"/>
              </w:rPr>
            </w:pPr>
          </w:p>
        </w:tc>
      </w:tr>
      <w:tr w:rsidR="00A35934" w:rsidRPr="005C5F33" w:rsidTr="003D1129">
        <w:tc>
          <w:tcPr>
            <w:tcW w:w="930" w:type="dxa"/>
            <w:tcBorders>
              <w:top w:val="single" w:sz="4" w:space="0" w:color="auto"/>
              <w:left w:val="single" w:sz="4" w:space="0" w:color="auto"/>
              <w:bottom w:val="single" w:sz="4" w:space="0" w:color="auto"/>
              <w:right w:val="single" w:sz="4" w:space="0" w:color="auto"/>
            </w:tcBorders>
          </w:tcPr>
          <w:p w:rsidR="00A35934" w:rsidRDefault="00A35934" w:rsidP="003D1129">
            <w:pPr>
              <w:rPr>
                <w:sz w:val="16"/>
                <w:szCs w:val="16"/>
                <w:lang w:val="en-US" w:eastAsia="en-GB"/>
              </w:rPr>
            </w:pPr>
            <w:r>
              <w:rPr>
                <w:sz w:val="16"/>
                <w:szCs w:val="16"/>
                <w:lang w:val="en-US" w:eastAsia="en-GB"/>
              </w:rPr>
              <w:lastRenderedPageBreak/>
              <w:t>9</w:t>
            </w:r>
          </w:p>
        </w:tc>
        <w:tc>
          <w:tcPr>
            <w:tcW w:w="2893" w:type="dxa"/>
            <w:tcBorders>
              <w:top w:val="single" w:sz="4" w:space="0" w:color="auto"/>
              <w:left w:val="single" w:sz="4" w:space="0" w:color="auto"/>
              <w:bottom w:val="single" w:sz="4" w:space="0" w:color="auto"/>
              <w:right w:val="single" w:sz="4" w:space="0" w:color="auto"/>
            </w:tcBorders>
          </w:tcPr>
          <w:p w:rsidR="00A35934" w:rsidRDefault="00A35934" w:rsidP="003D1129">
            <w:pPr>
              <w:rPr>
                <w:sz w:val="16"/>
                <w:szCs w:val="16"/>
                <w:lang w:val="en-US" w:eastAsia="en-GB"/>
              </w:rPr>
            </w:pPr>
            <w:r>
              <w:rPr>
                <w:sz w:val="16"/>
                <w:szCs w:val="16"/>
                <w:lang w:val="en-US" w:eastAsia="en-GB"/>
              </w:rPr>
              <w:t>SA_ENABLE_DC_COMP</w:t>
            </w:r>
          </w:p>
        </w:tc>
        <w:tc>
          <w:tcPr>
            <w:tcW w:w="5421" w:type="dxa"/>
            <w:tcBorders>
              <w:top w:val="single" w:sz="4" w:space="0" w:color="auto"/>
              <w:left w:val="single" w:sz="4" w:space="0" w:color="auto"/>
              <w:bottom w:val="single" w:sz="4" w:space="0" w:color="auto"/>
              <w:right w:val="single" w:sz="4" w:space="0" w:color="auto"/>
            </w:tcBorders>
          </w:tcPr>
          <w:p w:rsidR="00A35934" w:rsidRPr="005C5F33" w:rsidRDefault="00A35934" w:rsidP="00A35934">
            <w:pPr>
              <w:pStyle w:val="Default"/>
              <w:rPr>
                <w:b/>
                <w:sz w:val="16"/>
                <w:szCs w:val="16"/>
                <w:lang w:val="en-US"/>
              </w:rPr>
            </w:pPr>
            <w:r>
              <w:rPr>
                <w:rFonts w:cs="Times New Roman"/>
                <w:color w:val="auto"/>
                <w:sz w:val="20"/>
                <w:szCs w:val="20"/>
                <w:lang w:eastAsia="en-US"/>
              </w:rPr>
              <w:t>Setting</w:t>
            </w:r>
            <w:r w:rsidRPr="00A35934">
              <w:rPr>
                <w:rFonts w:cs="Times New Roman"/>
                <w:color w:val="auto"/>
                <w:sz w:val="20"/>
                <w:szCs w:val="20"/>
                <w:lang w:eastAsia="en-US"/>
              </w:rPr>
              <w:t xml:space="preserve"> t</w:t>
            </w:r>
            <w:r>
              <w:rPr>
                <w:rFonts w:cs="Times New Roman"/>
                <w:color w:val="auto"/>
                <w:sz w:val="20"/>
                <w:szCs w:val="20"/>
                <w:lang w:eastAsia="en-US"/>
              </w:rPr>
              <w:t>his bit to 1 enables a system for correcting for measurement error at DC.  This is useful in the case of a zero-IF tuner, where the signal level at DC may be corrupted by residual DC in the analog</w:t>
            </w:r>
            <w:r w:rsidR="00574817">
              <w:rPr>
                <w:rFonts w:cs="Times New Roman"/>
                <w:color w:val="auto"/>
                <w:sz w:val="20"/>
                <w:szCs w:val="20"/>
                <w:lang w:eastAsia="en-US"/>
              </w:rPr>
              <w:t>ue</w:t>
            </w:r>
            <w:r>
              <w:rPr>
                <w:rFonts w:cs="Times New Roman"/>
                <w:color w:val="auto"/>
                <w:sz w:val="20"/>
                <w:szCs w:val="20"/>
                <w:lang w:eastAsia="en-US"/>
              </w:rPr>
              <w:t xml:space="preserve"> circuits prior to the ADCs. </w:t>
            </w:r>
          </w:p>
        </w:tc>
      </w:tr>
      <w:tr w:rsidR="002051DD" w:rsidRPr="005C5F33" w:rsidTr="003D1129">
        <w:tc>
          <w:tcPr>
            <w:tcW w:w="930" w:type="dxa"/>
            <w:tcBorders>
              <w:top w:val="single" w:sz="4" w:space="0" w:color="auto"/>
              <w:left w:val="single" w:sz="4" w:space="0" w:color="auto"/>
              <w:bottom w:val="single" w:sz="4" w:space="0" w:color="auto"/>
              <w:right w:val="single" w:sz="4" w:space="0" w:color="auto"/>
            </w:tcBorders>
          </w:tcPr>
          <w:p w:rsidR="002051DD" w:rsidRPr="005C5F33" w:rsidRDefault="002051DD" w:rsidP="003D1129">
            <w:pPr>
              <w:rPr>
                <w:sz w:val="16"/>
                <w:szCs w:val="16"/>
                <w:lang w:val="en-US" w:eastAsia="en-GB"/>
              </w:rPr>
            </w:pPr>
            <w:r>
              <w:rPr>
                <w:sz w:val="16"/>
                <w:szCs w:val="16"/>
                <w:lang w:val="en-US" w:eastAsia="en-GB"/>
              </w:rPr>
              <w:t>8:6</w:t>
            </w:r>
          </w:p>
        </w:tc>
        <w:tc>
          <w:tcPr>
            <w:tcW w:w="2893" w:type="dxa"/>
            <w:tcBorders>
              <w:top w:val="single" w:sz="4" w:space="0" w:color="auto"/>
              <w:left w:val="single" w:sz="4" w:space="0" w:color="auto"/>
              <w:bottom w:val="single" w:sz="4" w:space="0" w:color="auto"/>
              <w:right w:val="single" w:sz="4" w:space="0" w:color="auto"/>
            </w:tcBorders>
          </w:tcPr>
          <w:p w:rsidR="002051DD" w:rsidRPr="002051DD" w:rsidRDefault="002051DD" w:rsidP="003D1129">
            <w:pPr>
              <w:rPr>
                <w:sz w:val="16"/>
                <w:szCs w:val="16"/>
              </w:rPr>
            </w:pPr>
            <w:r w:rsidRPr="002051DD">
              <w:rPr>
                <w:sz w:val="16"/>
                <w:szCs w:val="16"/>
              </w:rPr>
              <w:t>SA_WINDOW</w:t>
            </w:r>
          </w:p>
        </w:tc>
        <w:tc>
          <w:tcPr>
            <w:tcW w:w="5421" w:type="dxa"/>
            <w:tcBorders>
              <w:top w:val="single" w:sz="4" w:space="0" w:color="auto"/>
              <w:left w:val="single" w:sz="4" w:space="0" w:color="auto"/>
              <w:bottom w:val="single" w:sz="4" w:space="0" w:color="auto"/>
              <w:right w:val="single" w:sz="4" w:space="0" w:color="auto"/>
            </w:tcBorders>
          </w:tcPr>
          <w:p w:rsidR="002051DD" w:rsidRDefault="002051DD" w:rsidP="002051DD">
            <w:pPr>
              <w:pStyle w:val="Default"/>
              <w:rPr>
                <w:rFonts w:cs="Times New Roman"/>
                <w:color w:val="auto"/>
                <w:sz w:val="20"/>
                <w:szCs w:val="20"/>
                <w:lang w:eastAsia="en-US"/>
              </w:rPr>
            </w:pPr>
            <w:r w:rsidRPr="002051DD">
              <w:rPr>
                <w:rFonts w:cs="Times New Roman"/>
                <w:color w:val="auto"/>
                <w:sz w:val="20"/>
                <w:szCs w:val="20"/>
                <w:lang w:eastAsia="en-US"/>
              </w:rPr>
              <w:t>The window function applied to each analysis block before the Fast Fourier Transform is performed</w:t>
            </w:r>
            <w:r>
              <w:rPr>
                <w:rFonts w:cs="Times New Roman"/>
                <w:color w:val="auto"/>
                <w:sz w:val="20"/>
                <w:szCs w:val="20"/>
                <w:lang w:eastAsia="en-US"/>
              </w:rPr>
              <w:t>.</w:t>
            </w:r>
          </w:p>
          <w:p w:rsidR="002051DD" w:rsidRDefault="002051DD" w:rsidP="002051DD">
            <w:pPr>
              <w:pStyle w:val="Default"/>
              <w:rPr>
                <w:rFonts w:cs="Times New Roman"/>
                <w:color w:val="auto"/>
                <w:sz w:val="20"/>
                <w:szCs w:val="20"/>
                <w:lang w:eastAsia="en-US"/>
              </w:rPr>
            </w:pPr>
            <w:r>
              <w:rPr>
                <w:rFonts w:cs="Times New Roman"/>
                <w:color w:val="auto"/>
                <w:sz w:val="20"/>
                <w:szCs w:val="20"/>
                <w:lang w:eastAsia="en-US"/>
              </w:rPr>
              <w:t>The following options are available:</w:t>
            </w:r>
          </w:p>
          <w:p w:rsidR="002051DD" w:rsidRDefault="002051DD" w:rsidP="002051DD">
            <w:pPr>
              <w:pStyle w:val="Default"/>
              <w:rPr>
                <w:rFonts w:cs="Times New Roman"/>
                <w:color w:val="auto"/>
                <w:sz w:val="20"/>
                <w:szCs w:val="20"/>
                <w:lang w:eastAsia="en-US"/>
              </w:rPr>
            </w:pPr>
            <w:r>
              <w:rPr>
                <w:rFonts w:cs="Times New Roman"/>
                <w:color w:val="auto"/>
                <w:sz w:val="20"/>
                <w:szCs w:val="20"/>
                <w:lang w:eastAsia="en-US"/>
              </w:rPr>
              <w:t>0: Rectangular</w:t>
            </w:r>
          </w:p>
          <w:p w:rsidR="002051DD" w:rsidRDefault="002051DD" w:rsidP="002051DD">
            <w:pPr>
              <w:pStyle w:val="Default"/>
              <w:rPr>
                <w:rFonts w:cs="Times New Roman"/>
                <w:color w:val="auto"/>
                <w:sz w:val="20"/>
                <w:szCs w:val="20"/>
                <w:lang w:eastAsia="en-US"/>
              </w:rPr>
            </w:pPr>
            <w:r>
              <w:rPr>
                <w:rFonts w:cs="Times New Roman"/>
                <w:color w:val="auto"/>
                <w:sz w:val="20"/>
                <w:szCs w:val="20"/>
                <w:lang w:eastAsia="en-US"/>
              </w:rPr>
              <w:t>1: Hamming</w:t>
            </w:r>
          </w:p>
          <w:p w:rsidR="002051DD" w:rsidRDefault="002051DD" w:rsidP="002051DD">
            <w:pPr>
              <w:pStyle w:val="Default"/>
              <w:rPr>
                <w:rFonts w:cs="Times New Roman"/>
                <w:color w:val="auto"/>
                <w:sz w:val="20"/>
                <w:szCs w:val="20"/>
                <w:lang w:eastAsia="en-US"/>
              </w:rPr>
            </w:pPr>
            <w:r>
              <w:rPr>
                <w:rFonts w:cs="Times New Roman"/>
                <w:color w:val="auto"/>
                <w:sz w:val="20"/>
                <w:szCs w:val="20"/>
                <w:lang w:eastAsia="en-US"/>
              </w:rPr>
              <w:t>2: Hanning</w:t>
            </w:r>
          </w:p>
          <w:p w:rsidR="002051DD" w:rsidRPr="002051DD" w:rsidRDefault="002051DD" w:rsidP="002051DD">
            <w:pPr>
              <w:pStyle w:val="Default"/>
              <w:rPr>
                <w:rFonts w:cs="Times New Roman"/>
                <w:color w:val="auto"/>
                <w:sz w:val="20"/>
                <w:szCs w:val="20"/>
                <w:lang w:eastAsia="en-US"/>
              </w:rPr>
            </w:pPr>
            <w:r>
              <w:rPr>
                <w:rFonts w:cs="Times New Roman"/>
                <w:color w:val="auto"/>
                <w:sz w:val="20"/>
                <w:szCs w:val="20"/>
                <w:lang w:eastAsia="en-US"/>
              </w:rPr>
              <w:t>Others: reserved</w:t>
            </w:r>
            <w:r w:rsidRPr="002051DD">
              <w:rPr>
                <w:rFonts w:cs="Times New Roman"/>
                <w:color w:val="auto"/>
                <w:sz w:val="20"/>
                <w:szCs w:val="20"/>
                <w:lang w:eastAsia="en-US"/>
              </w:rPr>
              <w:t xml:space="preserve"> </w:t>
            </w:r>
          </w:p>
        </w:tc>
      </w:tr>
      <w:tr w:rsidR="00903DE8" w:rsidRPr="005C5F33" w:rsidTr="003D1129">
        <w:tc>
          <w:tcPr>
            <w:tcW w:w="930" w:type="dxa"/>
            <w:tcBorders>
              <w:top w:val="single" w:sz="4" w:space="0" w:color="auto"/>
              <w:left w:val="single" w:sz="4" w:space="0" w:color="auto"/>
              <w:bottom w:val="single" w:sz="4" w:space="0" w:color="auto"/>
              <w:right w:val="single" w:sz="4" w:space="0" w:color="auto"/>
            </w:tcBorders>
          </w:tcPr>
          <w:p w:rsidR="00903DE8" w:rsidRDefault="002051DD" w:rsidP="003D1129">
            <w:pPr>
              <w:rPr>
                <w:sz w:val="16"/>
                <w:szCs w:val="16"/>
                <w:lang w:val="en-US" w:eastAsia="en-GB"/>
              </w:rPr>
            </w:pPr>
            <w:r>
              <w:rPr>
                <w:sz w:val="16"/>
                <w:szCs w:val="16"/>
                <w:lang w:val="en-US" w:eastAsia="en-GB"/>
              </w:rPr>
              <w:t>5:3</w:t>
            </w:r>
          </w:p>
        </w:tc>
        <w:tc>
          <w:tcPr>
            <w:tcW w:w="2893" w:type="dxa"/>
            <w:tcBorders>
              <w:top w:val="single" w:sz="4" w:space="0" w:color="auto"/>
              <w:left w:val="single" w:sz="4" w:space="0" w:color="auto"/>
              <w:bottom w:val="single" w:sz="4" w:space="0" w:color="auto"/>
              <w:right w:val="single" w:sz="4" w:space="0" w:color="auto"/>
            </w:tcBorders>
          </w:tcPr>
          <w:p w:rsidR="00903DE8" w:rsidRDefault="002051DD" w:rsidP="003D1129">
            <w:pPr>
              <w:rPr>
                <w:sz w:val="16"/>
                <w:szCs w:val="16"/>
                <w:lang w:val="en-US" w:eastAsia="en-GB"/>
              </w:rPr>
            </w:pPr>
            <w:r>
              <w:rPr>
                <w:sz w:val="16"/>
                <w:szCs w:val="16"/>
                <w:lang w:val="en-US" w:eastAsia="en-GB"/>
              </w:rPr>
              <w:t>SA_SIGNAL_TYPE</w:t>
            </w:r>
          </w:p>
        </w:tc>
        <w:tc>
          <w:tcPr>
            <w:tcW w:w="5421" w:type="dxa"/>
            <w:tcBorders>
              <w:top w:val="single" w:sz="4" w:space="0" w:color="auto"/>
              <w:left w:val="single" w:sz="4" w:space="0" w:color="auto"/>
              <w:bottom w:val="single" w:sz="4" w:space="0" w:color="auto"/>
              <w:right w:val="single" w:sz="4" w:space="0" w:color="auto"/>
            </w:tcBorders>
          </w:tcPr>
          <w:p w:rsidR="002051DD" w:rsidRDefault="002051DD" w:rsidP="002051DD">
            <w:r w:rsidRPr="002051DD">
              <w:t>The type of signal expected at the Spectrum Analyser input. This field is used to control the scaling of the signal through the measurement calculations. If the signal type is unknown then this field should be set to indicate NOISE. The fo</w:t>
            </w:r>
            <w:r>
              <w:t>llowing options are available:</w:t>
            </w:r>
          </w:p>
          <w:p w:rsidR="002051DD" w:rsidRDefault="002051DD" w:rsidP="002051DD">
            <w:r w:rsidRPr="002051DD">
              <w:t>0</w:t>
            </w:r>
            <w:r>
              <w:t>: NOISE</w:t>
            </w:r>
          </w:p>
          <w:p w:rsidR="002051DD" w:rsidRDefault="002051DD" w:rsidP="002051DD">
            <w:r w:rsidRPr="002051DD">
              <w:t>1</w:t>
            </w:r>
            <w:r>
              <w:t>: SINEWAVE</w:t>
            </w:r>
          </w:p>
          <w:p w:rsidR="00903DE8" w:rsidRDefault="002051DD" w:rsidP="003D1129">
            <w:r w:rsidRPr="002051DD">
              <w:t>Others</w:t>
            </w:r>
            <w:r>
              <w:t>:</w:t>
            </w:r>
            <w:r w:rsidRPr="002051DD">
              <w:t xml:space="preserve"> reserved </w:t>
            </w:r>
          </w:p>
        </w:tc>
      </w:tr>
      <w:tr w:rsidR="00903DE8" w:rsidRPr="005C5F33" w:rsidTr="003D1129">
        <w:tc>
          <w:tcPr>
            <w:tcW w:w="930" w:type="dxa"/>
            <w:tcBorders>
              <w:top w:val="single" w:sz="4" w:space="0" w:color="auto"/>
              <w:left w:val="single" w:sz="4" w:space="0" w:color="auto"/>
              <w:bottom w:val="single" w:sz="4" w:space="0" w:color="auto"/>
              <w:right w:val="single" w:sz="4" w:space="0" w:color="auto"/>
            </w:tcBorders>
          </w:tcPr>
          <w:p w:rsidR="00903DE8" w:rsidRDefault="00C4733D" w:rsidP="003D1129">
            <w:pPr>
              <w:rPr>
                <w:sz w:val="16"/>
                <w:szCs w:val="16"/>
                <w:lang w:val="en-US" w:eastAsia="en-GB"/>
              </w:rPr>
            </w:pPr>
            <w:r>
              <w:rPr>
                <w:sz w:val="16"/>
                <w:szCs w:val="16"/>
                <w:lang w:val="en-US" w:eastAsia="en-GB"/>
              </w:rPr>
              <w:t>2:0</w:t>
            </w:r>
          </w:p>
        </w:tc>
        <w:tc>
          <w:tcPr>
            <w:tcW w:w="2893" w:type="dxa"/>
            <w:tcBorders>
              <w:top w:val="single" w:sz="4" w:space="0" w:color="auto"/>
              <w:left w:val="single" w:sz="4" w:space="0" w:color="auto"/>
              <w:bottom w:val="single" w:sz="4" w:space="0" w:color="auto"/>
              <w:right w:val="single" w:sz="4" w:space="0" w:color="auto"/>
            </w:tcBorders>
          </w:tcPr>
          <w:p w:rsidR="00903DE8" w:rsidRPr="00C4733D" w:rsidRDefault="00C4733D" w:rsidP="003D1129">
            <w:pPr>
              <w:rPr>
                <w:sz w:val="16"/>
                <w:szCs w:val="16"/>
                <w:lang w:val="en-US" w:eastAsia="en-GB"/>
              </w:rPr>
            </w:pPr>
            <w:r w:rsidRPr="00C4733D">
              <w:rPr>
                <w:sz w:val="16"/>
                <w:szCs w:val="16"/>
                <w:lang w:val="en-US" w:eastAsia="en-GB"/>
              </w:rPr>
              <w:t>SA_MAX_PEAK_WIDTH</w:t>
            </w:r>
          </w:p>
        </w:tc>
        <w:tc>
          <w:tcPr>
            <w:tcW w:w="5421" w:type="dxa"/>
            <w:tcBorders>
              <w:top w:val="single" w:sz="4" w:space="0" w:color="auto"/>
              <w:left w:val="single" w:sz="4" w:space="0" w:color="auto"/>
              <w:bottom w:val="single" w:sz="4" w:space="0" w:color="auto"/>
              <w:right w:val="single" w:sz="4" w:space="0" w:color="auto"/>
            </w:tcBorders>
          </w:tcPr>
          <w:p w:rsidR="00903DE8" w:rsidRDefault="00C4733D" w:rsidP="00067DBA">
            <w:r>
              <w:t xml:space="preserve">Defines a maximum width for detection of spectral peaks reported in the </w:t>
            </w:r>
            <w:r>
              <w:rPr>
                <w:lang w:val="en-US" w:eastAsia="en-GB"/>
              </w:rPr>
              <w:t>SA_MAX_POWER_REG_N registers.  When a peak value is found, other peaks will be ignored in a region</w:t>
            </w:r>
            <w:r w:rsidR="00067DBA">
              <w:rPr>
                <w:lang w:val="en-US" w:eastAsia="en-GB"/>
              </w:rPr>
              <w:t xml:space="preserve"> </w:t>
            </w:r>
            <w:r>
              <w:rPr>
                <w:lang w:val="en-US" w:eastAsia="en-GB"/>
              </w:rPr>
              <w:t xml:space="preserve">of frequencies </w:t>
            </w:r>
            <w:r w:rsidR="00067DBA">
              <w:rPr>
                <w:lang w:val="en-US" w:eastAsia="en-GB"/>
              </w:rPr>
              <w:t xml:space="preserve">around that peak.  This region size is </w:t>
            </w:r>
            <w:r>
              <w:rPr>
                <w:lang w:val="en-US" w:eastAsia="en-GB"/>
              </w:rPr>
              <w:t xml:space="preserve">given by +/- (SA_MAX_PEAK_WIDTH * </w:t>
            </w:r>
            <w:r w:rsidRPr="00C4733D">
              <w:rPr>
                <w:lang w:val="en-US" w:eastAsia="en-GB"/>
              </w:rPr>
              <w:t>SA_SCAN_RESOLUTION)</w:t>
            </w:r>
            <w:r w:rsidR="00067DBA">
              <w:rPr>
                <w:lang w:val="en-US" w:eastAsia="en-GB"/>
              </w:rPr>
              <w:t>.  Note this register setting does not affect the scan results obtained from SA_REG_OUT_SPECTRUM_PTR.</w:t>
            </w:r>
          </w:p>
        </w:tc>
      </w:tr>
    </w:tbl>
    <w:p w:rsidR="00903DE8" w:rsidRDefault="00903DE8" w:rsidP="00903DE8"/>
    <w:p w:rsidR="00903DE8" w:rsidRDefault="00903DE8" w:rsidP="00903DE8">
      <w:pPr>
        <w:pStyle w:val="Heading3"/>
      </w:pPr>
      <w:bookmarkStart w:id="62" w:name="_Toc360518959"/>
      <w:r>
        <w:t>Averaging Period</w:t>
      </w:r>
      <w:bookmarkEnd w:id="62"/>
    </w:p>
    <w:p w:rsidR="00903DE8" w:rsidRDefault="00903DE8" w:rsidP="00903DE8">
      <w:pPr>
        <w:spacing w:before="0" w:after="0"/>
        <w:rPr>
          <w:lang w:val="en-US" w:eastAsia="en-GB"/>
        </w:rPr>
      </w:pPr>
      <w:r>
        <w:rPr>
          <w:lang w:val="en-US" w:eastAsia="en-GB"/>
        </w:rPr>
        <w:t>Address:</w:t>
      </w:r>
      <w:r>
        <w:rPr>
          <w:lang w:val="en-US" w:eastAsia="en-GB"/>
        </w:rPr>
        <w:tab/>
        <w:t>SA_AVERAGING_PERIOD (</w:t>
      </w:r>
      <w:r w:rsidR="00212845">
        <w:rPr>
          <w:lang w:val="en-US" w:eastAsia="en-GB"/>
        </w:rPr>
        <w:t>0x8004</w:t>
      </w:r>
      <w:r>
        <w:rPr>
          <w:lang w:val="en-US" w:eastAsia="en-GB"/>
        </w:rPr>
        <w:t>)</w:t>
      </w:r>
    </w:p>
    <w:p w:rsidR="00903DE8" w:rsidRDefault="00903DE8" w:rsidP="00903DE8">
      <w:pPr>
        <w:spacing w:before="0" w:after="0"/>
        <w:rPr>
          <w:lang w:val="en-US" w:eastAsia="en-GB"/>
        </w:rPr>
      </w:pPr>
      <w:r>
        <w:rPr>
          <w:lang w:val="en-US" w:eastAsia="en-GB"/>
        </w:rPr>
        <w:t>Access:</w:t>
      </w:r>
      <w:r>
        <w:rPr>
          <w:lang w:val="en-US" w:eastAsia="en-GB"/>
        </w:rPr>
        <w:tab/>
      </w:r>
      <w:r>
        <w:rPr>
          <w:lang w:val="en-US" w:eastAsia="en-GB"/>
        </w:rPr>
        <w:tab/>
        <w:t>Read/write</w:t>
      </w:r>
    </w:p>
    <w:p w:rsidR="00903DE8" w:rsidRPr="005C5F33" w:rsidRDefault="00903DE8" w:rsidP="00903DE8">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903DE8" w:rsidRPr="005C5F33" w:rsidTr="003D1129">
        <w:tc>
          <w:tcPr>
            <w:tcW w:w="930" w:type="dxa"/>
            <w:tcBorders>
              <w:top w:val="single" w:sz="6" w:space="0" w:color="auto"/>
              <w:left w:val="single" w:sz="6" w:space="0" w:color="auto"/>
              <w:bottom w:val="single" w:sz="6" w:space="0" w:color="auto"/>
              <w:right w:val="single" w:sz="6" w:space="0" w:color="FFFFFF"/>
            </w:tcBorders>
            <w:shd w:val="clear" w:color="auto" w:fill="000000"/>
          </w:tcPr>
          <w:p w:rsidR="00903DE8" w:rsidRPr="005C5F33" w:rsidRDefault="00903DE8" w:rsidP="003D1129">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903DE8" w:rsidRPr="005C5F33" w:rsidRDefault="00903DE8" w:rsidP="003D1129">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903DE8" w:rsidRPr="005C5F33" w:rsidRDefault="00903DE8" w:rsidP="003D1129">
            <w:pPr>
              <w:rPr>
                <w:b/>
                <w:bCs/>
                <w:lang w:val="en-US" w:eastAsia="en-GB"/>
              </w:rPr>
            </w:pPr>
            <w:r w:rsidRPr="005C5F33">
              <w:rPr>
                <w:b/>
                <w:bCs/>
                <w:lang w:val="en-US" w:eastAsia="en-GB"/>
              </w:rPr>
              <w:t>Description</w:t>
            </w:r>
          </w:p>
        </w:tc>
      </w:tr>
      <w:tr w:rsidR="00903DE8" w:rsidRPr="005C5F33" w:rsidTr="003D1129">
        <w:tc>
          <w:tcPr>
            <w:tcW w:w="930" w:type="dxa"/>
            <w:tcBorders>
              <w:top w:val="single" w:sz="4" w:space="0" w:color="auto"/>
              <w:left w:val="single" w:sz="4" w:space="0" w:color="auto"/>
              <w:bottom w:val="single" w:sz="4" w:space="0" w:color="auto"/>
              <w:right w:val="single" w:sz="4" w:space="0" w:color="auto"/>
            </w:tcBorders>
          </w:tcPr>
          <w:p w:rsidR="00903DE8" w:rsidRPr="005C5F33" w:rsidRDefault="00903DE8" w:rsidP="003D1129">
            <w:pPr>
              <w:rPr>
                <w:sz w:val="16"/>
                <w:szCs w:val="16"/>
                <w:lang w:val="en-US" w:eastAsia="en-GB"/>
              </w:rPr>
            </w:pPr>
            <w:r>
              <w:rPr>
                <w:sz w:val="16"/>
                <w:szCs w:val="16"/>
                <w:lang w:val="en-US" w:eastAsia="en-GB"/>
              </w:rPr>
              <w:t>31:16</w:t>
            </w:r>
          </w:p>
        </w:tc>
        <w:tc>
          <w:tcPr>
            <w:tcW w:w="2893" w:type="dxa"/>
            <w:tcBorders>
              <w:top w:val="single" w:sz="4" w:space="0" w:color="auto"/>
              <w:left w:val="single" w:sz="4" w:space="0" w:color="auto"/>
              <w:bottom w:val="single" w:sz="4" w:space="0" w:color="auto"/>
              <w:right w:val="single" w:sz="4" w:space="0" w:color="auto"/>
            </w:tcBorders>
          </w:tcPr>
          <w:p w:rsidR="00903DE8" w:rsidRPr="005C5F33" w:rsidRDefault="00903DE8" w:rsidP="003D1129">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903DE8" w:rsidRPr="005C5F33" w:rsidRDefault="00903DE8" w:rsidP="003D1129">
            <w:pPr>
              <w:rPr>
                <w:b/>
                <w:sz w:val="16"/>
                <w:szCs w:val="16"/>
                <w:lang w:val="en-US" w:eastAsia="en-GB"/>
              </w:rPr>
            </w:pPr>
          </w:p>
        </w:tc>
      </w:tr>
      <w:tr w:rsidR="00903DE8" w:rsidRPr="005C5F33" w:rsidTr="003D1129">
        <w:tc>
          <w:tcPr>
            <w:tcW w:w="930" w:type="dxa"/>
            <w:tcBorders>
              <w:top w:val="single" w:sz="4" w:space="0" w:color="auto"/>
              <w:left w:val="single" w:sz="4" w:space="0" w:color="auto"/>
              <w:bottom w:val="single" w:sz="4" w:space="0" w:color="auto"/>
              <w:right w:val="single" w:sz="4" w:space="0" w:color="auto"/>
            </w:tcBorders>
          </w:tcPr>
          <w:p w:rsidR="00903DE8" w:rsidRDefault="00903DE8" w:rsidP="003D1129">
            <w:pPr>
              <w:rPr>
                <w:sz w:val="16"/>
                <w:szCs w:val="16"/>
                <w:lang w:val="en-US" w:eastAsia="en-GB"/>
              </w:rPr>
            </w:pPr>
            <w:r>
              <w:rPr>
                <w:sz w:val="16"/>
                <w:szCs w:val="16"/>
                <w:lang w:val="en-US" w:eastAsia="en-GB"/>
              </w:rPr>
              <w:t>15:0</w:t>
            </w:r>
          </w:p>
        </w:tc>
        <w:tc>
          <w:tcPr>
            <w:tcW w:w="2893" w:type="dxa"/>
            <w:tcBorders>
              <w:top w:val="single" w:sz="4" w:space="0" w:color="auto"/>
              <w:left w:val="single" w:sz="4" w:space="0" w:color="auto"/>
              <w:bottom w:val="single" w:sz="4" w:space="0" w:color="auto"/>
              <w:right w:val="single" w:sz="4" w:space="0" w:color="auto"/>
            </w:tcBorders>
          </w:tcPr>
          <w:p w:rsidR="00903DE8" w:rsidRDefault="00903DE8" w:rsidP="003D1129">
            <w:pPr>
              <w:rPr>
                <w:sz w:val="16"/>
                <w:szCs w:val="16"/>
                <w:lang w:val="en-US" w:eastAsia="en-GB"/>
              </w:rPr>
            </w:pPr>
            <w:bookmarkStart w:id="63" w:name="OLE_LINK7"/>
            <w:bookmarkStart w:id="64" w:name="OLE_LINK8"/>
            <w:r>
              <w:rPr>
                <w:sz w:val="16"/>
                <w:szCs w:val="16"/>
                <w:lang w:val="en-US" w:eastAsia="en-GB"/>
              </w:rPr>
              <w:t>SA_AVERAGING_PERIOD_M</w:t>
            </w:r>
            <w:bookmarkEnd w:id="63"/>
            <w:bookmarkEnd w:id="64"/>
          </w:p>
        </w:tc>
        <w:tc>
          <w:tcPr>
            <w:tcW w:w="5421" w:type="dxa"/>
            <w:vMerge w:val="restart"/>
            <w:tcBorders>
              <w:top w:val="single" w:sz="4" w:space="0" w:color="auto"/>
              <w:left w:val="single" w:sz="4" w:space="0" w:color="auto"/>
              <w:right w:val="single" w:sz="4" w:space="0" w:color="auto"/>
            </w:tcBorders>
          </w:tcPr>
          <w:p w:rsidR="00903DE8" w:rsidRDefault="001A4E6E" w:rsidP="001A4E6E">
            <w:r w:rsidRPr="00903DE8">
              <w:t xml:space="preserve">SA_AVERAGING_PERIOD_M </w:t>
            </w:r>
            <w:r>
              <w:t xml:space="preserve">is an integer and </w:t>
            </w:r>
            <w:r w:rsidRPr="00903DE8">
              <w:t>SA_AVERAGING_PERIOD_N</w:t>
            </w:r>
            <w:r>
              <w:t xml:space="preserve"> is an enumerated type, such that t</w:t>
            </w:r>
            <w:r w:rsidR="00903DE8">
              <w:t xml:space="preserve">he total number of blocks averaged for each spectral measurement is given by </w:t>
            </w:r>
            <w:r w:rsidR="00903DE8" w:rsidRPr="00903DE8">
              <w:t xml:space="preserve">SA_AVERAGING_PERIOD_M * </w:t>
            </w:r>
            <w:r w:rsidR="00641DBC">
              <w:t>(2^(</w:t>
            </w:r>
            <w:r w:rsidR="00903DE8" w:rsidRPr="00903DE8">
              <w:t>SA_AVERAGING_PERIOD_N</w:t>
            </w:r>
            <w:r w:rsidR="00641DBC">
              <w:t>+1)</w:t>
            </w:r>
            <w:r w:rsidR="00903DE8" w:rsidRPr="00903DE8">
              <w:t xml:space="preserve">. A larger number of blocks averaged </w:t>
            </w:r>
            <w:r w:rsidR="00903DE8">
              <w:t>gives more noise immunity but extends the time taken for the scan.</w:t>
            </w:r>
          </w:p>
        </w:tc>
      </w:tr>
      <w:tr w:rsidR="00903DE8" w:rsidRPr="005C5F33" w:rsidTr="003D1129">
        <w:tc>
          <w:tcPr>
            <w:tcW w:w="930" w:type="dxa"/>
            <w:tcBorders>
              <w:top w:val="single" w:sz="4" w:space="0" w:color="auto"/>
              <w:left w:val="single" w:sz="4" w:space="0" w:color="auto"/>
              <w:bottom w:val="single" w:sz="4" w:space="0" w:color="auto"/>
              <w:right w:val="single" w:sz="4" w:space="0" w:color="auto"/>
            </w:tcBorders>
          </w:tcPr>
          <w:p w:rsidR="00903DE8" w:rsidRDefault="00903DE8" w:rsidP="003D1129">
            <w:pPr>
              <w:rPr>
                <w:sz w:val="16"/>
                <w:szCs w:val="16"/>
                <w:lang w:val="en-US" w:eastAsia="en-GB"/>
              </w:rPr>
            </w:pPr>
            <w:r>
              <w:rPr>
                <w:sz w:val="16"/>
                <w:szCs w:val="16"/>
                <w:lang w:val="en-US" w:eastAsia="en-GB"/>
              </w:rPr>
              <w:t>7:0</w:t>
            </w:r>
          </w:p>
        </w:tc>
        <w:tc>
          <w:tcPr>
            <w:tcW w:w="2893" w:type="dxa"/>
            <w:tcBorders>
              <w:top w:val="single" w:sz="4" w:space="0" w:color="auto"/>
              <w:left w:val="single" w:sz="4" w:space="0" w:color="auto"/>
              <w:bottom w:val="single" w:sz="4" w:space="0" w:color="auto"/>
              <w:right w:val="single" w:sz="4" w:space="0" w:color="auto"/>
            </w:tcBorders>
          </w:tcPr>
          <w:p w:rsidR="00903DE8" w:rsidRDefault="00903DE8" w:rsidP="003D1129">
            <w:pPr>
              <w:rPr>
                <w:sz w:val="16"/>
                <w:szCs w:val="16"/>
                <w:lang w:val="en-US" w:eastAsia="en-GB"/>
              </w:rPr>
            </w:pPr>
            <w:r>
              <w:rPr>
                <w:sz w:val="16"/>
                <w:szCs w:val="16"/>
                <w:lang w:val="en-US" w:eastAsia="en-GB"/>
              </w:rPr>
              <w:t>SA_AVERAGING_PERIOD_N</w:t>
            </w:r>
          </w:p>
        </w:tc>
        <w:tc>
          <w:tcPr>
            <w:tcW w:w="5421" w:type="dxa"/>
            <w:vMerge/>
            <w:tcBorders>
              <w:left w:val="single" w:sz="4" w:space="0" w:color="auto"/>
              <w:bottom w:val="single" w:sz="4" w:space="0" w:color="auto"/>
              <w:right w:val="single" w:sz="4" w:space="0" w:color="auto"/>
            </w:tcBorders>
          </w:tcPr>
          <w:p w:rsidR="00903DE8" w:rsidRDefault="00903DE8" w:rsidP="003D1129"/>
        </w:tc>
      </w:tr>
    </w:tbl>
    <w:p w:rsidR="00903DE8" w:rsidRDefault="00903DE8" w:rsidP="00903DE8"/>
    <w:p w:rsidR="002051DD" w:rsidRDefault="002051DD" w:rsidP="002051DD">
      <w:pPr>
        <w:pStyle w:val="Heading3"/>
      </w:pPr>
      <w:bookmarkStart w:id="65" w:name="_Toc360518960"/>
      <w:r>
        <w:t>IF Gain Override</w:t>
      </w:r>
      <w:bookmarkEnd w:id="65"/>
    </w:p>
    <w:p w:rsidR="002051DD" w:rsidRDefault="002051DD" w:rsidP="002051DD">
      <w:pPr>
        <w:spacing w:before="0" w:after="0"/>
        <w:rPr>
          <w:lang w:val="en-US" w:eastAsia="en-GB"/>
        </w:rPr>
      </w:pPr>
      <w:r>
        <w:rPr>
          <w:lang w:val="en-US" w:eastAsia="en-GB"/>
        </w:rPr>
        <w:t>Address:</w:t>
      </w:r>
      <w:r>
        <w:rPr>
          <w:lang w:val="en-US" w:eastAsia="en-GB"/>
        </w:rPr>
        <w:tab/>
        <w:t>SA_IF_GAIN_OVERRIDE (</w:t>
      </w:r>
      <w:r w:rsidR="00212845">
        <w:rPr>
          <w:lang w:val="en-US" w:eastAsia="en-GB"/>
        </w:rPr>
        <w:t>0x8005</w:t>
      </w:r>
      <w:r>
        <w:rPr>
          <w:lang w:val="en-US" w:eastAsia="en-GB"/>
        </w:rPr>
        <w:t>)</w:t>
      </w:r>
    </w:p>
    <w:p w:rsidR="002051DD" w:rsidRDefault="002051DD" w:rsidP="002051DD">
      <w:pPr>
        <w:spacing w:before="0" w:after="0"/>
        <w:rPr>
          <w:lang w:val="en-US" w:eastAsia="en-GB"/>
        </w:rPr>
      </w:pPr>
      <w:r>
        <w:rPr>
          <w:lang w:val="en-US" w:eastAsia="en-GB"/>
        </w:rPr>
        <w:t>Access:</w:t>
      </w:r>
      <w:r>
        <w:rPr>
          <w:lang w:val="en-US" w:eastAsia="en-GB"/>
        </w:rPr>
        <w:tab/>
      </w:r>
      <w:r>
        <w:rPr>
          <w:lang w:val="en-US" w:eastAsia="en-GB"/>
        </w:rPr>
        <w:tab/>
        <w:t>Read/write</w:t>
      </w:r>
    </w:p>
    <w:p w:rsidR="002051DD" w:rsidRPr="005C5F33" w:rsidRDefault="002051DD" w:rsidP="002051DD">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2051DD"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2051DD" w:rsidRPr="005C5F33" w:rsidRDefault="002051DD"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2051DD" w:rsidRPr="005C5F33" w:rsidRDefault="002051DD"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2051DD" w:rsidRPr="005C5F33" w:rsidRDefault="002051DD" w:rsidP="0075173E">
            <w:pPr>
              <w:rPr>
                <w:b/>
                <w:bCs/>
                <w:lang w:val="en-US" w:eastAsia="en-GB"/>
              </w:rPr>
            </w:pPr>
            <w:r w:rsidRPr="005C5F33">
              <w:rPr>
                <w:b/>
                <w:bCs/>
                <w:lang w:val="en-US" w:eastAsia="en-GB"/>
              </w:rPr>
              <w:t>Description</w:t>
            </w:r>
          </w:p>
        </w:tc>
      </w:tr>
      <w:tr w:rsidR="002051DD" w:rsidRPr="005C5F33" w:rsidTr="0075173E">
        <w:tc>
          <w:tcPr>
            <w:tcW w:w="930" w:type="dxa"/>
            <w:tcBorders>
              <w:top w:val="single" w:sz="4" w:space="0" w:color="auto"/>
              <w:left w:val="single" w:sz="4" w:space="0" w:color="auto"/>
              <w:bottom w:val="single" w:sz="4" w:space="0" w:color="auto"/>
              <w:right w:val="single" w:sz="4" w:space="0" w:color="auto"/>
            </w:tcBorders>
          </w:tcPr>
          <w:p w:rsidR="002051DD" w:rsidRPr="005C5F33" w:rsidRDefault="002051DD" w:rsidP="0075173E">
            <w:pPr>
              <w:rPr>
                <w:sz w:val="16"/>
                <w:szCs w:val="16"/>
                <w:lang w:val="en-US" w:eastAsia="en-GB"/>
              </w:rPr>
            </w:pPr>
            <w:r>
              <w:rPr>
                <w:sz w:val="16"/>
                <w:szCs w:val="16"/>
                <w:lang w:val="en-US" w:eastAsia="en-GB"/>
              </w:rPr>
              <w:t>31</w:t>
            </w:r>
            <w:r w:rsidR="00F56645">
              <w:rPr>
                <w:sz w:val="16"/>
                <w:szCs w:val="16"/>
                <w:lang w:val="en-US" w:eastAsia="en-GB"/>
              </w:rPr>
              <w:t>:17</w:t>
            </w:r>
          </w:p>
        </w:tc>
        <w:tc>
          <w:tcPr>
            <w:tcW w:w="2893" w:type="dxa"/>
            <w:tcBorders>
              <w:top w:val="single" w:sz="4" w:space="0" w:color="auto"/>
              <w:left w:val="single" w:sz="4" w:space="0" w:color="auto"/>
              <w:bottom w:val="single" w:sz="4" w:space="0" w:color="auto"/>
              <w:right w:val="single" w:sz="4" w:space="0" w:color="auto"/>
            </w:tcBorders>
          </w:tcPr>
          <w:p w:rsidR="002051DD" w:rsidRPr="005C5F33" w:rsidRDefault="00F56645" w:rsidP="0075173E">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2051DD" w:rsidRPr="005C5F33" w:rsidRDefault="002051DD" w:rsidP="0075173E">
            <w:pPr>
              <w:rPr>
                <w:b/>
                <w:sz w:val="16"/>
                <w:szCs w:val="16"/>
                <w:lang w:val="en-US" w:eastAsia="en-GB"/>
              </w:rPr>
            </w:pPr>
          </w:p>
        </w:tc>
      </w:tr>
      <w:tr w:rsidR="002051DD" w:rsidRPr="005C5F33" w:rsidTr="0075173E">
        <w:tc>
          <w:tcPr>
            <w:tcW w:w="930" w:type="dxa"/>
            <w:tcBorders>
              <w:top w:val="single" w:sz="4" w:space="0" w:color="auto"/>
              <w:left w:val="single" w:sz="4" w:space="0" w:color="auto"/>
              <w:bottom w:val="single" w:sz="4" w:space="0" w:color="auto"/>
              <w:right w:val="single" w:sz="4" w:space="0" w:color="auto"/>
            </w:tcBorders>
          </w:tcPr>
          <w:p w:rsidR="002051DD" w:rsidRDefault="00F56645" w:rsidP="0075173E">
            <w:pPr>
              <w:rPr>
                <w:sz w:val="16"/>
                <w:szCs w:val="16"/>
                <w:lang w:val="en-US" w:eastAsia="en-GB"/>
              </w:rPr>
            </w:pPr>
            <w:r>
              <w:rPr>
                <w:sz w:val="16"/>
                <w:szCs w:val="16"/>
                <w:lang w:val="en-US" w:eastAsia="en-GB"/>
              </w:rPr>
              <w:t>16</w:t>
            </w:r>
          </w:p>
        </w:tc>
        <w:tc>
          <w:tcPr>
            <w:tcW w:w="2893" w:type="dxa"/>
            <w:tcBorders>
              <w:top w:val="single" w:sz="4" w:space="0" w:color="auto"/>
              <w:left w:val="single" w:sz="4" w:space="0" w:color="auto"/>
              <w:bottom w:val="single" w:sz="4" w:space="0" w:color="auto"/>
              <w:right w:val="single" w:sz="4" w:space="0" w:color="auto"/>
            </w:tcBorders>
          </w:tcPr>
          <w:p w:rsidR="002051DD" w:rsidRDefault="00F56645" w:rsidP="0075173E">
            <w:pPr>
              <w:rPr>
                <w:sz w:val="16"/>
                <w:szCs w:val="16"/>
                <w:lang w:val="en-US" w:eastAsia="en-GB"/>
              </w:rPr>
            </w:pPr>
            <w:r>
              <w:rPr>
                <w:sz w:val="16"/>
                <w:szCs w:val="16"/>
                <w:lang w:val="en-US" w:eastAsia="en-GB"/>
              </w:rPr>
              <w:t>SA_OVERRIDE_IF_GAIN</w:t>
            </w:r>
          </w:p>
        </w:tc>
        <w:tc>
          <w:tcPr>
            <w:tcW w:w="5421" w:type="dxa"/>
            <w:tcBorders>
              <w:top w:val="single" w:sz="4" w:space="0" w:color="auto"/>
              <w:left w:val="single" w:sz="4" w:space="0" w:color="auto"/>
              <w:bottom w:val="single" w:sz="4" w:space="0" w:color="auto"/>
              <w:right w:val="single" w:sz="4" w:space="0" w:color="auto"/>
            </w:tcBorders>
          </w:tcPr>
          <w:p w:rsidR="00F56645" w:rsidRPr="00F56645" w:rsidRDefault="00F56645" w:rsidP="00F56645">
            <w:r w:rsidRPr="00F56645">
              <w:t xml:space="preserve">SA_OVERRIDE_IF_GAIN=1 causes the Spectrum Analyser application to use the value of IF gain specified in </w:t>
            </w:r>
            <w:r w:rsidRPr="00F56645">
              <w:lastRenderedPageBreak/>
              <w:t>the field SA_IF_GAIN. This feature can be used to ensure that the power spectral den</w:t>
            </w:r>
            <w:r>
              <w:t>sity measured at one tuner cent</w:t>
            </w:r>
            <w:r w:rsidRPr="00F56645">
              <w:t>r</w:t>
            </w:r>
            <w:r>
              <w:t>e</w:t>
            </w:r>
            <w:r w:rsidRPr="00F56645">
              <w:t xml:space="preserve"> frequency can be compared directly with the power spectral density measured at a different tuner cen</w:t>
            </w:r>
            <w:r>
              <w:t>t</w:t>
            </w:r>
            <w:r w:rsidRPr="00F56645">
              <w:t>r</w:t>
            </w:r>
            <w:r>
              <w:t>e</w:t>
            </w:r>
            <w:r w:rsidRPr="00F56645">
              <w:t xml:space="preserve"> frequency. </w:t>
            </w:r>
          </w:p>
          <w:p w:rsidR="002051DD" w:rsidRDefault="00F56645" w:rsidP="0075173E">
            <w:r w:rsidRPr="00F56645">
              <w:t xml:space="preserve">SA_OVERRIDE_IF_GAIN=0 causes the Spectrum Analyser application to use the value of IF gain calculated by the AGC system. </w:t>
            </w:r>
          </w:p>
        </w:tc>
      </w:tr>
      <w:tr w:rsidR="002051DD" w:rsidRPr="005C5F33" w:rsidTr="0075173E">
        <w:tc>
          <w:tcPr>
            <w:tcW w:w="930" w:type="dxa"/>
            <w:tcBorders>
              <w:top w:val="single" w:sz="4" w:space="0" w:color="auto"/>
              <w:left w:val="single" w:sz="4" w:space="0" w:color="auto"/>
              <w:bottom w:val="single" w:sz="4" w:space="0" w:color="auto"/>
              <w:right w:val="single" w:sz="4" w:space="0" w:color="auto"/>
            </w:tcBorders>
          </w:tcPr>
          <w:p w:rsidR="002051DD" w:rsidRDefault="002051DD" w:rsidP="0075173E">
            <w:pPr>
              <w:rPr>
                <w:sz w:val="16"/>
                <w:szCs w:val="16"/>
                <w:lang w:val="en-US" w:eastAsia="en-GB"/>
              </w:rPr>
            </w:pPr>
            <w:r>
              <w:rPr>
                <w:sz w:val="16"/>
                <w:szCs w:val="16"/>
                <w:lang w:val="en-US" w:eastAsia="en-GB"/>
              </w:rPr>
              <w:lastRenderedPageBreak/>
              <w:t>15:0</w:t>
            </w:r>
          </w:p>
        </w:tc>
        <w:tc>
          <w:tcPr>
            <w:tcW w:w="2893" w:type="dxa"/>
            <w:tcBorders>
              <w:top w:val="single" w:sz="4" w:space="0" w:color="auto"/>
              <w:left w:val="single" w:sz="4" w:space="0" w:color="auto"/>
              <w:bottom w:val="single" w:sz="4" w:space="0" w:color="auto"/>
              <w:right w:val="single" w:sz="4" w:space="0" w:color="auto"/>
            </w:tcBorders>
          </w:tcPr>
          <w:p w:rsidR="002051DD" w:rsidRDefault="00F56645" w:rsidP="0075173E">
            <w:pPr>
              <w:rPr>
                <w:sz w:val="16"/>
                <w:szCs w:val="16"/>
                <w:lang w:val="en-US" w:eastAsia="en-GB"/>
              </w:rPr>
            </w:pPr>
            <w:r>
              <w:rPr>
                <w:sz w:val="16"/>
                <w:szCs w:val="16"/>
                <w:lang w:val="en-US" w:eastAsia="en-GB"/>
              </w:rPr>
              <w:t>SA_IF_GAIN</w:t>
            </w:r>
          </w:p>
        </w:tc>
        <w:tc>
          <w:tcPr>
            <w:tcW w:w="5421" w:type="dxa"/>
            <w:tcBorders>
              <w:top w:val="single" w:sz="4" w:space="0" w:color="auto"/>
              <w:left w:val="single" w:sz="4" w:space="0" w:color="auto"/>
              <w:bottom w:val="single" w:sz="4" w:space="0" w:color="auto"/>
              <w:right w:val="single" w:sz="4" w:space="0" w:color="auto"/>
            </w:tcBorders>
          </w:tcPr>
          <w:p w:rsidR="00F56645" w:rsidRDefault="00F56645" w:rsidP="0075173E">
            <w:r>
              <w:t>IF gain value for use when</w:t>
            </w:r>
            <w:r w:rsidRPr="00F56645">
              <w:t xml:space="preserve"> SA_OVERRIDE_IF_GAIN=1</w:t>
            </w:r>
            <w:r>
              <w:t xml:space="preserve">.  </w:t>
            </w:r>
          </w:p>
          <w:p w:rsidR="00F56645" w:rsidRDefault="00F56645" w:rsidP="0075173E">
            <w:r>
              <w:t>This gain value is restricted to positive values in the range in the range 0..65535, corresponding to the minimum and maximum gains, respectively, that the tuner can apply. The gain value is directly proportional to the logarithm of the expected gain to be applied to the incoming signal. I.e., the value is proportional to the gain in dB; however the translation to an absolute gain value is tuner-dependent.</w:t>
            </w:r>
          </w:p>
          <w:p w:rsidR="002051DD" w:rsidRDefault="00F56645" w:rsidP="0075173E">
            <w:r>
              <w:t>Note that a suitable setting can be obtained by reading SA_MIN_IF_GAIN after a scan has been performed.</w:t>
            </w:r>
          </w:p>
        </w:tc>
      </w:tr>
    </w:tbl>
    <w:p w:rsidR="002051DD" w:rsidRDefault="002051DD" w:rsidP="002051DD"/>
    <w:p w:rsidR="005B1976" w:rsidRDefault="005B1976" w:rsidP="004C627D"/>
    <w:p w:rsidR="005C25AE" w:rsidRDefault="005C25AE" w:rsidP="005C25AE">
      <w:pPr>
        <w:pStyle w:val="Heading2"/>
      </w:pPr>
      <w:bookmarkStart w:id="66" w:name="_Toc360518961"/>
      <w:r>
        <w:t>Tuner Characteristics</w:t>
      </w:r>
      <w:bookmarkEnd w:id="66"/>
    </w:p>
    <w:p w:rsidR="00974918" w:rsidRPr="00974918" w:rsidRDefault="00974918" w:rsidP="00974918">
      <w:r>
        <w:t>The following 4 registers allow the characteristics of the tuner channel filter to be communicated to the spectrum analyser system.  This allows these characteristics to be allowed for when calculating the overall spectrum.  The information may be obtained from the data sheet for the tuner.</w:t>
      </w:r>
    </w:p>
    <w:p w:rsidR="005C25AE" w:rsidRDefault="005C25AE" w:rsidP="005C25AE">
      <w:pPr>
        <w:pStyle w:val="Heading3"/>
      </w:pPr>
      <w:bookmarkStart w:id="67" w:name="_Toc360518962"/>
      <w:r>
        <w:t>Tuner Filter 3dB point</w:t>
      </w:r>
      <w:bookmarkEnd w:id="67"/>
    </w:p>
    <w:p w:rsidR="005C25AE" w:rsidRDefault="005C25AE" w:rsidP="005C25AE">
      <w:pPr>
        <w:spacing w:before="0" w:after="0"/>
        <w:rPr>
          <w:lang w:val="en-US" w:eastAsia="en-GB"/>
        </w:rPr>
      </w:pPr>
      <w:r>
        <w:rPr>
          <w:lang w:val="en-US" w:eastAsia="en-GB"/>
        </w:rPr>
        <w:t>Address:</w:t>
      </w:r>
      <w:r>
        <w:rPr>
          <w:lang w:val="en-US" w:eastAsia="en-GB"/>
        </w:rPr>
        <w:tab/>
        <w:t>SA_TUNER_3DB_POINT (</w:t>
      </w:r>
      <w:r w:rsidR="00212845">
        <w:rPr>
          <w:lang w:val="en-US" w:eastAsia="en-GB"/>
        </w:rPr>
        <w:t>0x8006</w:t>
      </w:r>
      <w:r>
        <w:rPr>
          <w:lang w:val="en-US" w:eastAsia="en-GB"/>
        </w:rPr>
        <w:t>)</w:t>
      </w:r>
    </w:p>
    <w:p w:rsidR="005C25AE" w:rsidRDefault="005C25AE" w:rsidP="005C25AE">
      <w:pPr>
        <w:spacing w:before="0" w:after="0"/>
        <w:rPr>
          <w:lang w:val="en-US" w:eastAsia="en-GB"/>
        </w:rPr>
      </w:pPr>
      <w:r>
        <w:rPr>
          <w:lang w:val="en-US" w:eastAsia="en-GB"/>
        </w:rPr>
        <w:t>Access:</w:t>
      </w:r>
      <w:r>
        <w:rPr>
          <w:lang w:val="en-US" w:eastAsia="en-GB"/>
        </w:rPr>
        <w:tab/>
      </w:r>
      <w:r>
        <w:rPr>
          <w:lang w:val="en-US" w:eastAsia="en-GB"/>
        </w:rPr>
        <w:tab/>
        <w:t>Read/write</w:t>
      </w:r>
    </w:p>
    <w:p w:rsidR="005C25AE" w:rsidRPr="005C5F33" w:rsidRDefault="005C25AE" w:rsidP="005C25AE">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5C25AE" w:rsidRPr="005C5F33" w:rsidTr="005C25AE">
        <w:tc>
          <w:tcPr>
            <w:tcW w:w="930" w:type="dxa"/>
            <w:tcBorders>
              <w:top w:val="single" w:sz="6" w:space="0" w:color="auto"/>
              <w:left w:val="single" w:sz="6" w:space="0" w:color="auto"/>
              <w:bottom w:val="single" w:sz="6" w:space="0" w:color="auto"/>
              <w:right w:val="single" w:sz="6" w:space="0" w:color="FFFFFF"/>
            </w:tcBorders>
            <w:shd w:val="clear" w:color="auto" w:fill="000000"/>
          </w:tcPr>
          <w:p w:rsidR="005C25AE" w:rsidRPr="005C5F33" w:rsidRDefault="005C25AE" w:rsidP="005C25A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5C25AE" w:rsidRPr="005C5F33" w:rsidRDefault="005C25AE" w:rsidP="005C25A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5C25AE" w:rsidRPr="005C5F33" w:rsidRDefault="005C25AE" w:rsidP="005C25AE">
            <w:pPr>
              <w:rPr>
                <w:b/>
                <w:bCs/>
                <w:lang w:val="en-US" w:eastAsia="en-GB"/>
              </w:rPr>
            </w:pPr>
            <w:r w:rsidRPr="005C5F33">
              <w:rPr>
                <w:b/>
                <w:bCs/>
                <w:lang w:val="en-US" w:eastAsia="en-GB"/>
              </w:rPr>
              <w:t>Description</w:t>
            </w:r>
          </w:p>
        </w:tc>
      </w:tr>
      <w:tr w:rsidR="005C25AE" w:rsidRPr="005C5F33" w:rsidTr="005C25AE">
        <w:tc>
          <w:tcPr>
            <w:tcW w:w="930" w:type="dxa"/>
            <w:tcBorders>
              <w:top w:val="single" w:sz="4" w:space="0" w:color="auto"/>
              <w:left w:val="single" w:sz="4" w:space="0" w:color="auto"/>
              <w:bottom w:val="single" w:sz="4" w:space="0" w:color="auto"/>
              <w:right w:val="single" w:sz="4" w:space="0" w:color="auto"/>
            </w:tcBorders>
          </w:tcPr>
          <w:p w:rsidR="005C25AE" w:rsidRPr="005C5F33" w:rsidRDefault="005C25AE" w:rsidP="005C25AE">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5C25AE" w:rsidRPr="005C5F33" w:rsidRDefault="005C25AE" w:rsidP="005C25AE">
            <w:pPr>
              <w:rPr>
                <w:sz w:val="16"/>
                <w:szCs w:val="16"/>
                <w:lang w:val="en-US" w:eastAsia="en-GB"/>
              </w:rPr>
            </w:pPr>
            <w:r>
              <w:rPr>
                <w:sz w:val="16"/>
                <w:szCs w:val="16"/>
                <w:lang w:val="en-US" w:eastAsia="en-GB"/>
              </w:rPr>
              <w:t>SA_TUNER_3DB_POINT</w:t>
            </w:r>
          </w:p>
        </w:tc>
        <w:tc>
          <w:tcPr>
            <w:tcW w:w="5421" w:type="dxa"/>
            <w:tcBorders>
              <w:top w:val="single" w:sz="4" w:space="0" w:color="auto"/>
              <w:left w:val="single" w:sz="4" w:space="0" w:color="auto"/>
              <w:bottom w:val="single" w:sz="4" w:space="0" w:color="auto"/>
              <w:right w:val="single" w:sz="4" w:space="0" w:color="auto"/>
            </w:tcBorders>
          </w:tcPr>
          <w:p w:rsidR="005C25AE" w:rsidRPr="005C5F33" w:rsidRDefault="005C25AE" w:rsidP="00974918">
            <w:pPr>
              <w:rPr>
                <w:b/>
                <w:sz w:val="16"/>
                <w:szCs w:val="16"/>
                <w:lang w:val="en-US" w:eastAsia="en-GB"/>
              </w:rPr>
            </w:pPr>
            <w:r>
              <w:t xml:space="preserve">Frequency spacing between the centre of the passband of the tuner’s channel filter and the 3dB </w:t>
            </w:r>
            <w:r w:rsidR="00974918">
              <w:t>attenuation frequency</w:t>
            </w:r>
            <w:r>
              <w:t xml:space="preserve"> for that filter, in Hz</w:t>
            </w:r>
          </w:p>
        </w:tc>
      </w:tr>
    </w:tbl>
    <w:p w:rsidR="005C25AE" w:rsidRDefault="005C25AE" w:rsidP="005C25AE"/>
    <w:p w:rsidR="00974918" w:rsidRDefault="00974918" w:rsidP="00974918">
      <w:pPr>
        <w:pStyle w:val="Heading3"/>
      </w:pPr>
      <w:bookmarkStart w:id="68" w:name="_Toc360518963"/>
      <w:r>
        <w:t>Tuner Filter 6dB point</w:t>
      </w:r>
      <w:bookmarkEnd w:id="68"/>
    </w:p>
    <w:p w:rsidR="00974918" w:rsidRDefault="00974918" w:rsidP="00974918">
      <w:pPr>
        <w:spacing w:before="0" w:after="0"/>
        <w:rPr>
          <w:lang w:val="en-US" w:eastAsia="en-GB"/>
        </w:rPr>
      </w:pPr>
      <w:r>
        <w:rPr>
          <w:lang w:val="en-US" w:eastAsia="en-GB"/>
        </w:rPr>
        <w:t>Address:</w:t>
      </w:r>
      <w:r>
        <w:rPr>
          <w:lang w:val="en-US" w:eastAsia="en-GB"/>
        </w:rPr>
        <w:tab/>
        <w:t>SA_TUNER_6DB_POINT (</w:t>
      </w:r>
      <w:r w:rsidR="00212845">
        <w:rPr>
          <w:lang w:val="en-US" w:eastAsia="en-GB"/>
        </w:rPr>
        <w:t>0x8007</w:t>
      </w:r>
      <w:r>
        <w:rPr>
          <w:lang w:val="en-US" w:eastAsia="en-GB"/>
        </w:rPr>
        <w:t>)</w:t>
      </w:r>
    </w:p>
    <w:p w:rsidR="00974918" w:rsidRDefault="00974918" w:rsidP="00974918">
      <w:pPr>
        <w:spacing w:before="0" w:after="0"/>
        <w:rPr>
          <w:lang w:val="en-US" w:eastAsia="en-GB"/>
        </w:rPr>
      </w:pPr>
      <w:r>
        <w:rPr>
          <w:lang w:val="en-US" w:eastAsia="en-GB"/>
        </w:rPr>
        <w:t>Access:</w:t>
      </w:r>
      <w:r>
        <w:rPr>
          <w:lang w:val="en-US" w:eastAsia="en-GB"/>
        </w:rPr>
        <w:tab/>
      </w:r>
      <w:r>
        <w:rPr>
          <w:lang w:val="en-US" w:eastAsia="en-GB"/>
        </w:rPr>
        <w:tab/>
        <w:t>Read/write</w:t>
      </w:r>
    </w:p>
    <w:p w:rsidR="00974918" w:rsidRPr="005C5F33" w:rsidRDefault="00974918" w:rsidP="00974918">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97491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974918" w:rsidRPr="005C5F33" w:rsidRDefault="0097491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974918" w:rsidRPr="005C5F33" w:rsidRDefault="0097491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974918" w:rsidRPr="005C5F33" w:rsidRDefault="00974918" w:rsidP="0075173E">
            <w:pPr>
              <w:rPr>
                <w:b/>
                <w:bCs/>
                <w:lang w:val="en-US" w:eastAsia="en-GB"/>
              </w:rPr>
            </w:pPr>
            <w:r w:rsidRPr="005C5F33">
              <w:rPr>
                <w:b/>
                <w:bCs/>
                <w:lang w:val="en-US" w:eastAsia="en-GB"/>
              </w:rPr>
              <w:t>Description</w:t>
            </w:r>
          </w:p>
        </w:tc>
      </w:tr>
      <w:tr w:rsidR="00974918" w:rsidRPr="005C5F33" w:rsidTr="0075173E">
        <w:tc>
          <w:tcPr>
            <w:tcW w:w="930"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sz w:val="16"/>
                <w:szCs w:val="16"/>
                <w:lang w:val="en-US" w:eastAsia="en-GB"/>
              </w:rPr>
            </w:pPr>
            <w:r>
              <w:rPr>
                <w:sz w:val="16"/>
                <w:szCs w:val="16"/>
                <w:lang w:val="en-US" w:eastAsia="en-GB"/>
              </w:rPr>
              <w:t>SA_TUNER_6DB_POINT</w:t>
            </w:r>
          </w:p>
        </w:tc>
        <w:tc>
          <w:tcPr>
            <w:tcW w:w="5421"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b/>
                <w:sz w:val="16"/>
                <w:szCs w:val="16"/>
                <w:lang w:val="en-US" w:eastAsia="en-GB"/>
              </w:rPr>
            </w:pPr>
            <w:r>
              <w:t>Frequency spacing between the centre of the passband of the tuner’s channel filter and the 6dB attenuation frequency for that filter, in Hz</w:t>
            </w:r>
          </w:p>
        </w:tc>
      </w:tr>
    </w:tbl>
    <w:p w:rsidR="00974918" w:rsidRDefault="00974918" w:rsidP="00974918"/>
    <w:p w:rsidR="00974918" w:rsidRDefault="00974918" w:rsidP="00974918">
      <w:pPr>
        <w:pStyle w:val="Heading3"/>
      </w:pPr>
      <w:bookmarkStart w:id="69" w:name="_Toc360518964"/>
      <w:r>
        <w:t>Tuner Filter 9dB point</w:t>
      </w:r>
      <w:bookmarkEnd w:id="69"/>
    </w:p>
    <w:p w:rsidR="00974918" w:rsidRDefault="00974918" w:rsidP="00974918">
      <w:pPr>
        <w:spacing w:before="0" w:after="0"/>
        <w:rPr>
          <w:lang w:val="en-US" w:eastAsia="en-GB"/>
        </w:rPr>
      </w:pPr>
      <w:r>
        <w:rPr>
          <w:lang w:val="en-US" w:eastAsia="en-GB"/>
        </w:rPr>
        <w:t>Address:</w:t>
      </w:r>
      <w:r>
        <w:rPr>
          <w:lang w:val="en-US" w:eastAsia="en-GB"/>
        </w:rPr>
        <w:tab/>
        <w:t>SA_TUNER_9DB_POINT (</w:t>
      </w:r>
      <w:r w:rsidR="00212845">
        <w:rPr>
          <w:lang w:val="en-US" w:eastAsia="en-GB"/>
        </w:rPr>
        <w:t>0x8008</w:t>
      </w:r>
      <w:r>
        <w:rPr>
          <w:lang w:val="en-US" w:eastAsia="en-GB"/>
        </w:rPr>
        <w:t>)</w:t>
      </w:r>
    </w:p>
    <w:p w:rsidR="00974918" w:rsidRDefault="00974918" w:rsidP="00974918">
      <w:pPr>
        <w:spacing w:before="0" w:after="0"/>
        <w:rPr>
          <w:lang w:val="en-US" w:eastAsia="en-GB"/>
        </w:rPr>
      </w:pPr>
      <w:r>
        <w:rPr>
          <w:lang w:val="en-US" w:eastAsia="en-GB"/>
        </w:rPr>
        <w:t>Access:</w:t>
      </w:r>
      <w:r>
        <w:rPr>
          <w:lang w:val="en-US" w:eastAsia="en-GB"/>
        </w:rPr>
        <w:tab/>
      </w:r>
      <w:r>
        <w:rPr>
          <w:lang w:val="en-US" w:eastAsia="en-GB"/>
        </w:rPr>
        <w:tab/>
        <w:t>Read/write</w:t>
      </w:r>
    </w:p>
    <w:p w:rsidR="00974918" w:rsidRPr="005C5F33" w:rsidRDefault="00974918" w:rsidP="00974918">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97491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974918" w:rsidRPr="005C5F33" w:rsidRDefault="0097491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974918" w:rsidRPr="005C5F33" w:rsidRDefault="0097491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974918" w:rsidRPr="005C5F33" w:rsidRDefault="00974918" w:rsidP="0075173E">
            <w:pPr>
              <w:rPr>
                <w:b/>
                <w:bCs/>
                <w:lang w:val="en-US" w:eastAsia="en-GB"/>
              </w:rPr>
            </w:pPr>
            <w:r w:rsidRPr="005C5F33">
              <w:rPr>
                <w:b/>
                <w:bCs/>
                <w:lang w:val="en-US" w:eastAsia="en-GB"/>
              </w:rPr>
              <w:t>Description</w:t>
            </w:r>
          </w:p>
        </w:tc>
      </w:tr>
      <w:tr w:rsidR="00974918" w:rsidRPr="005C5F33" w:rsidTr="0075173E">
        <w:tc>
          <w:tcPr>
            <w:tcW w:w="930"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sz w:val="16"/>
                <w:szCs w:val="16"/>
                <w:lang w:val="en-US" w:eastAsia="en-GB"/>
              </w:rPr>
            </w:pPr>
            <w:r>
              <w:rPr>
                <w:sz w:val="16"/>
                <w:szCs w:val="16"/>
                <w:lang w:val="en-US" w:eastAsia="en-GB"/>
              </w:rPr>
              <w:lastRenderedPageBreak/>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sz w:val="16"/>
                <w:szCs w:val="16"/>
                <w:lang w:val="en-US" w:eastAsia="en-GB"/>
              </w:rPr>
            </w:pPr>
            <w:r>
              <w:rPr>
                <w:sz w:val="16"/>
                <w:szCs w:val="16"/>
                <w:lang w:val="en-US" w:eastAsia="en-GB"/>
              </w:rPr>
              <w:t>SA_TUNER_9DB_POINT</w:t>
            </w:r>
          </w:p>
        </w:tc>
        <w:tc>
          <w:tcPr>
            <w:tcW w:w="5421"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b/>
                <w:sz w:val="16"/>
                <w:szCs w:val="16"/>
                <w:lang w:val="en-US" w:eastAsia="en-GB"/>
              </w:rPr>
            </w:pPr>
            <w:r>
              <w:t>Frequency spacing between the centre of the passband of the tuner’s channel filter and the 9dB attenuation frequency for that filter, in Hz</w:t>
            </w:r>
          </w:p>
        </w:tc>
      </w:tr>
    </w:tbl>
    <w:p w:rsidR="00974918" w:rsidRDefault="00974918" w:rsidP="00974918"/>
    <w:p w:rsidR="00974918" w:rsidRDefault="00974918" w:rsidP="00974918">
      <w:pPr>
        <w:pStyle w:val="Heading3"/>
      </w:pPr>
      <w:bookmarkStart w:id="70" w:name="_Toc360518965"/>
      <w:r>
        <w:t>Tuner Filter 12dB point</w:t>
      </w:r>
      <w:bookmarkEnd w:id="70"/>
    </w:p>
    <w:p w:rsidR="00974918" w:rsidRDefault="00974918" w:rsidP="00974918">
      <w:pPr>
        <w:spacing w:before="0" w:after="0"/>
        <w:rPr>
          <w:lang w:val="en-US" w:eastAsia="en-GB"/>
        </w:rPr>
      </w:pPr>
      <w:r>
        <w:rPr>
          <w:lang w:val="en-US" w:eastAsia="en-GB"/>
        </w:rPr>
        <w:t>Address:</w:t>
      </w:r>
      <w:r>
        <w:rPr>
          <w:lang w:val="en-US" w:eastAsia="en-GB"/>
        </w:rPr>
        <w:tab/>
        <w:t>SA_TUNER_12DB_POINT (</w:t>
      </w:r>
      <w:r w:rsidR="00212845">
        <w:rPr>
          <w:lang w:val="en-US" w:eastAsia="en-GB"/>
        </w:rPr>
        <w:t>0x8009</w:t>
      </w:r>
      <w:r>
        <w:rPr>
          <w:lang w:val="en-US" w:eastAsia="en-GB"/>
        </w:rPr>
        <w:t>)</w:t>
      </w:r>
    </w:p>
    <w:p w:rsidR="00974918" w:rsidRDefault="00974918" w:rsidP="00974918">
      <w:pPr>
        <w:spacing w:before="0" w:after="0"/>
        <w:rPr>
          <w:lang w:val="en-US" w:eastAsia="en-GB"/>
        </w:rPr>
      </w:pPr>
      <w:r>
        <w:rPr>
          <w:lang w:val="en-US" w:eastAsia="en-GB"/>
        </w:rPr>
        <w:t>Access:</w:t>
      </w:r>
      <w:r>
        <w:rPr>
          <w:lang w:val="en-US" w:eastAsia="en-GB"/>
        </w:rPr>
        <w:tab/>
      </w:r>
      <w:r>
        <w:rPr>
          <w:lang w:val="en-US" w:eastAsia="en-GB"/>
        </w:rPr>
        <w:tab/>
        <w:t>Read/write</w:t>
      </w:r>
    </w:p>
    <w:p w:rsidR="00974918" w:rsidRPr="005C5F33" w:rsidRDefault="00974918" w:rsidP="00974918">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97491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974918" w:rsidRPr="005C5F33" w:rsidRDefault="0097491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974918" w:rsidRPr="005C5F33" w:rsidRDefault="0097491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974918" w:rsidRPr="005C5F33" w:rsidRDefault="00974918" w:rsidP="0075173E">
            <w:pPr>
              <w:rPr>
                <w:b/>
                <w:bCs/>
                <w:lang w:val="en-US" w:eastAsia="en-GB"/>
              </w:rPr>
            </w:pPr>
            <w:r w:rsidRPr="005C5F33">
              <w:rPr>
                <w:b/>
                <w:bCs/>
                <w:lang w:val="en-US" w:eastAsia="en-GB"/>
              </w:rPr>
              <w:t>Description</w:t>
            </w:r>
          </w:p>
        </w:tc>
      </w:tr>
      <w:tr w:rsidR="00974918" w:rsidRPr="005C5F33" w:rsidTr="0075173E">
        <w:tc>
          <w:tcPr>
            <w:tcW w:w="930"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sz w:val="16"/>
                <w:szCs w:val="16"/>
                <w:lang w:val="en-US" w:eastAsia="en-GB"/>
              </w:rPr>
            </w:pPr>
            <w:r>
              <w:rPr>
                <w:sz w:val="16"/>
                <w:szCs w:val="16"/>
                <w:lang w:val="en-US" w:eastAsia="en-GB"/>
              </w:rPr>
              <w:t>SA_TUNER_12DB_POINT</w:t>
            </w:r>
          </w:p>
        </w:tc>
        <w:tc>
          <w:tcPr>
            <w:tcW w:w="5421" w:type="dxa"/>
            <w:tcBorders>
              <w:top w:val="single" w:sz="4" w:space="0" w:color="auto"/>
              <w:left w:val="single" w:sz="4" w:space="0" w:color="auto"/>
              <w:bottom w:val="single" w:sz="4" w:space="0" w:color="auto"/>
              <w:right w:val="single" w:sz="4" w:space="0" w:color="auto"/>
            </w:tcBorders>
          </w:tcPr>
          <w:p w:rsidR="00974918" w:rsidRPr="005C5F33" w:rsidRDefault="00974918" w:rsidP="0075173E">
            <w:pPr>
              <w:rPr>
                <w:b/>
                <w:sz w:val="16"/>
                <w:szCs w:val="16"/>
                <w:lang w:val="en-US" w:eastAsia="en-GB"/>
              </w:rPr>
            </w:pPr>
            <w:r>
              <w:t>Frequency spacing between the centre of the passband of the tuner’s channel filter and the 12dB attenuation frequency for that filter, in Hz</w:t>
            </w:r>
          </w:p>
        </w:tc>
      </w:tr>
    </w:tbl>
    <w:p w:rsidR="00974918" w:rsidRDefault="00974918" w:rsidP="00974918"/>
    <w:p w:rsidR="00BB0BA3" w:rsidRDefault="00BB0BA3" w:rsidP="004C627D"/>
    <w:p w:rsidR="0088506D" w:rsidRDefault="0088506D" w:rsidP="0088506D">
      <w:pPr>
        <w:pStyle w:val="Heading2"/>
      </w:pPr>
      <w:bookmarkStart w:id="71" w:name="_Toc360518966"/>
      <w:r>
        <w:t>Data Output</w:t>
      </w:r>
      <w:bookmarkEnd w:id="71"/>
    </w:p>
    <w:p w:rsidR="00B96C97" w:rsidRDefault="00B96C97" w:rsidP="00B96C97">
      <w:r>
        <w:t xml:space="preserve">The output spectrum is obtained by following a pointer supplied in the SA_REG_OUT_SPECTRUM_PTR register.  The spectrum </w:t>
      </w:r>
      <w:r w:rsidR="0075173E">
        <w:t>is stored as an array of 16-bit words</w:t>
      </w:r>
      <w:r>
        <w:t xml:space="preserve">.  Each </w:t>
      </w:r>
      <w:r w:rsidR="0075173E">
        <w:t>16-bit word</w:t>
      </w:r>
      <w:r w:rsidR="008201CB">
        <w:t xml:space="preserve"> contains </w:t>
      </w:r>
      <w:r w:rsidR="0075173E">
        <w:t>a</w:t>
      </w:r>
      <w:r w:rsidR="008201CB">
        <w:t xml:space="preserve"> signed value</w:t>
      </w:r>
      <w:r w:rsidR="0075173E">
        <w:t xml:space="preserve"> in Q7.8 format and represents</w:t>
      </w:r>
      <w:r>
        <w:t xml:space="preserve"> spectral power in dB at a particular point on the frequency axis.  The </w:t>
      </w:r>
      <w:r w:rsidR="00883B5B">
        <w:t>values are arranged in ascending frequency order with increasing address.  The lowest frequency index (representing the frequency programmed into the TV_REG_TUNER_FREQ reg</w:t>
      </w:r>
      <w:r w:rsidR="001C4ECB">
        <w:t>ister</w:t>
      </w:r>
      <w:r w:rsidR="00883B5B">
        <w:t xml:space="preserve">) is located at the lowest address; and the frequency increment between each value is set by the SA_SCAN_RESOLUTION register.  The number of values available is obtained by reading the SA_OUT_SPECTRUM_LEN register; it will correspond to the range set by the SA_SCAN_RANGE register, </w:t>
      </w:r>
      <w:r w:rsidR="009823DC">
        <w:t xml:space="preserve">up </w:t>
      </w:r>
      <w:r w:rsidR="00883B5B">
        <w:t xml:space="preserve">to a maximum of 8192 </w:t>
      </w:r>
      <w:r w:rsidR="008201CB">
        <w:t>values</w:t>
      </w:r>
      <w:r w:rsidR="00795B0E">
        <w:t>. A resolution and range combination that exceeds the maximum will trigger a failure. The SA_FAILURE_CODE register should be checked before proceeding</w:t>
      </w:r>
      <w:r w:rsidR="00883B5B">
        <w:t>.</w:t>
      </w:r>
    </w:p>
    <w:p w:rsidR="00883B5B" w:rsidRDefault="00883B5B" w:rsidP="00B96C97"/>
    <w:p w:rsidR="00332109" w:rsidRDefault="00883B5B" w:rsidP="00B96C97">
      <w:r>
        <w:t xml:space="preserve">The output spectrum values are only meaningful </w:t>
      </w:r>
      <w:r w:rsidR="008C3A92">
        <w:t>by reference against each other; the dB values have no absolute meaning.</w:t>
      </w:r>
      <w:r w:rsidR="00332109">
        <w:t xml:space="preserve">  </w:t>
      </w:r>
      <w:r w:rsidR="00332109" w:rsidRPr="002D39DA">
        <w:rPr>
          <w:strike/>
        </w:rPr>
        <w:t>0dB represents the lowest spectral power recorded in the scan</w:t>
      </w:r>
      <w:r w:rsidR="00332109">
        <w:t>.</w:t>
      </w:r>
    </w:p>
    <w:p w:rsidR="00332109" w:rsidRDefault="00332109" w:rsidP="00B96C97"/>
    <w:p w:rsidR="00883B5B" w:rsidRDefault="00332109" w:rsidP="00B96C97">
      <w:r>
        <w:t>However, if the tuner provides an RSSI (Received Signal Strength Indicator) meas</w:t>
      </w:r>
      <w:r w:rsidR="001C4ECB">
        <w:t>ure, then this value is recorded</w:t>
      </w:r>
      <w:r>
        <w:t xml:space="preserve"> when tuned to the highest-power frequency detected</w:t>
      </w:r>
      <w:r w:rsidR="001C4ECB">
        <w:t>, and reported in the</w:t>
      </w:r>
      <w:r w:rsidR="001C4ECB" w:rsidRPr="001C4ECB">
        <w:t xml:space="preserve"> </w:t>
      </w:r>
      <w:r w:rsidR="001C4ECB">
        <w:t>SA_MAX_RSSI_REG register</w:t>
      </w:r>
      <w:r>
        <w:t>.  This gives the possibility of translating the detected dB value at this frequency to an absolute signal power value.  If no RSSI value is available, then the SA_OUT_MIN_</w:t>
      </w:r>
      <w:r w:rsidR="00F56645">
        <w:t>IF</w:t>
      </w:r>
      <w:r>
        <w:t>_GAIN</w:t>
      </w:r>
      <w:r w:rsidR="00A66D58">
        <w:t>_REG</w:t>
      </w:r>
      <w:r>
        <w:t xml:space="preserve"> value can be used.  This reports the </w:t>
      </w:r>
      <w:r w:rsidR="002D39DA">
        <w:t>analogue</w:t>
      </w:r>
      <w:r>
        <w:t xml:space="preserve"> </w:t>
      </w:r>
      <w:r w:rsidR="00F56645">
        <w:t xml:space="preserve">IF </w:t>
      </w:r>
      <w:r>
        <w:t xml:space="preserve">gain setting for the highest-power frequency detected, which can be used as a rough indicator of the absolute signal power.  </w:t>
      </w:r>
    </w:p>
    <w:p w:rsidR="008C3A92" w:rsidRPr="00B96C97" w:rsidRDefault="008C3A92" w:rsidP="00B96C97"/>
    <w:p w:rsidR="008D0CE8" w:rsidRDefault="008D0CE8" w:rsidP="008D0CE8">
      <w:pPr>
        <w:pStyle w:val="Heading3"/>
      </w:pPr>
      <w:bookmarkStart w:id="72" w:name="_Toc360518967"/>
      <w:r>
        <w:t>Output Spectrum Pointer</w:t>
      </w:r>
      <w:bookmarkEnd w:id="72"/>
    </w:p>
    <w:p w:rsidR="008D0CE8" w:rsidRDefault="008D0CE8" w:rsidP="008D0CE8">
      <w:pPr>
        <w:spacing w:before="0" w:after="0"/>
        <w:rPr>
          <w:lang w:val="en-US" w:eastAsia="en-GB"/>
        </w:rPr>
      </w:pPr>
      <w:r>
        <w:rPr>
          <w:lang w:val="en-US" w:eastAsia="en-GB"/>
        </w:rPr>
        <w:t>Address:</w:t>
      </w:r>
      <w:r>
        <w:rPr>
          <w:lang w:val="en-US" w:eastAsia="en-GB"/>
        </w:rPr>
        <w:tab/>
        <w:t>SA_REG_OUT_SPECTRUM_PTR (</w:t>
      </w:r>
      <w:r w:rsidR="00212845">
        <w:rPr>
          <w:lang w:val="en-US" w:eastAsia="en-GB"/>
        </w:rPr>
        <w:t>0x800A</w:t>
      </w:r>
      <w:r>
        <w:rPr>
          <w:lang w:val="en-US" w:eastAsia="en-GB"/>
        </w:rPr>
        <w:t>)</w:t>
      </w:r>
    </w:p>
    <w:p w:rsidR="008D0CE8" w:rsidRDefault="00B96C97" w:rsidP="008D0CE8">
      <w:pPr>
        <w:spacing w:before="0" w:after="0"/>
        <w:rPr>
          <w:lang w:val="en-US" w:eastAsia="en-GB"/>
        </w:rPr>
      </w:pPr>
      <w:r>
        <w:rPr>
          <w:lang w:val="en-US" w:eastAsia="en-GB"/>
        </w:rPr>
        <w:t>Access:</w:t>
      </w:r>
      <w:r>
        <w:rPr>
          <w:lang w:val="en-US" w:eastAsia="en-GB"/>
        </w:rPr>
        <w:tab/>
      </w:r>
      <w:r>
        <w:rPr>
          <w:lang w:val="en-US" w:eastAsia="en-GB"/>
        </w:rPr>
        <w:tab/>
        <w:t>Read only</w:t>
      </w:r>
    </w:p>
    <w:p w:rsidR="008D0CE8" w:rsidRPr="005C5F33" w:rsidRDefault="008D0CE8" w:rsidP="008D0CE8">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8D0CE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8D0CE8" w:rsidRPr="005C5F33" w:rsidRDefault="008D0CE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8D0CE8" w:rsidRPr="005C5F33" w:rsidRDefault="008D0CE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8D0CE8" w:rsidRPr="005C5F33" w:rsidRDefault="008D0CE8" w:rsidP="0075173E">
            <w:pPr>
              <w:rPr>
                <w:b/>
                <w:bCs/>
                <w:lang w:val="en-US" w:eastAsia="en-GB"/>
              </w:rPr>
            </w:pPr>
            <w:r w:rsidRPr="005C5F33">
              <w:rPr>
                <w:b/>
                <w:bCs/>
                <w:lang w:val="en-US" w:eastAsia="en-GB"/>
              </w:rPr>
              <w:t>Description</w:t>
            </w:r>
          </w:p>
        </w:tc>
      </w:tr>
      <w:tr w:rsidR="008D0CE8" w:rsidRPr="005C5F33" w:rsidTr="0075173E">
        <w:tc>
          <w:tcPr>
            <w:tcW w:w="930" w:type="dxa"/>
            <w:tcBorders>
              <w:top w:val="single" w:sz="4" w:space="0" w:color="auto"/>
              <w:left w:val="single" w:sz="4" w:space="0" w:color="auto"/>
              <w:bottom w:val="single" w:sz="4" w:space="0" w:color="auto"/>
              <w:right w:val="single" w:sz="4" w:space="0" w:color="auto"/>
            </w:tcBorders>
          </w:tcPr>
          <w:p w:rsidR="008D0CE8" w:rsidRPr="005C5F33" w:rsidRDefault="008D0CE8" w:rsidP="0075173E">
            <w:pPr>
              <w:rPr>
                <w:sz w:val="16"/>
                <w:szCs w:val="16"/>
                <w:lang w:val="en-US" w:eastAsia="en-GB"/>
              </w:rPr>
            </w:pPr>
            <w:r>
              <w:rPr>
                <w:sz w:val="16"/>
                <w:szCs w:val="16"/>
                <w:lang w:val="en-US" w:eastAsia="en-GB"/>
              </w:rPr>
              <w:t>31:30</w:t>
            </w:r>
          </w:p>
        </w:tc>
        <w:tc>
          <w:tcPr>
            <w:tcW w:w="2893" w:type="dxa"/>
            <w:tcBorders>
              <w:top w:val="single" w:sz="4" w:space="0" w:color="auto"/>
              <w:left w:val="single" w:sz="4" w:space="0" w:color="auto"/>
              <w:bottom w:val="single" w:sz="4" w:space="0" w:color="auto"/>
              <w:right w:val="single" w:sz="4" w:space="0" w:color="auto"/>
            </w:tcBorders>
          </w:tcPr>
          <w:p w:rsidR="008D0CE8" w:rsidRPr="005C5F33" w:rsidRDefault="008D0CE8" w:rsidP="0075173E">
            <w:pPr>
              <w:rPr>
                <w:sz w:val="16"/>
                <w:szCs w:val="16"/>
                <w:lang w:val="en-US" w:eastAsia="en-GB"/>
              </w:rPr>
            </w:pPr>
            <w:r>
              <w:rPr>
                <w:sz w:val="16"/>
                <w:szCs w:val="16"/>
                <w:lang w:val="en-US" w:eastAsia="en-GB"/>
              </w:rPr>
              <w:t>SA_OUT_SPECTRUM_MEM_TYPE</w:t>
            </w:r>
          </w:p>
        </w:tc>
        <w:tc>
          <w:tcPr>
            <w:tcW w:w="5421" w:type="dxa"/>
            <w:tcBorders>
              <w:top w:val="single" w:sz="4" w:space="0" w:color="auto"/>
              <w:left w:val="single" w:sz="4" w:space="0" w:color="auto"/>
              <w:bottom w:val="single" w:sz="4" w:space="0" w:color="auto"/>
              <w:right w:val="single" w:sz="4" w:space="0" w:color="auto"/>
            </w:tcBorders>
          </w:tcPr>
          <w:p w:rsidR="008D0CE8" w:rsidRDefault="008D0CE8" w:rsidP="0075173E">
            <w:r>
              <w:t>Memory region within which the output spectrum may be located:</w:t>
            </w:r>
          </w:p>
          <w:p w:rsidR="008D0CE8" w:rsidRDefault="008D0CE8" w:rsidP="0075173E">
            <w:r>
              <w:t>0: Global RAM</w:t>
            </w:r>
          </w:p>
          <w:p w:rsidR="008D0CE8" w:rsidRDefault="008D0CE8" w:rsidP="0075173E">
            <w:r>
              <w:t>1: External RAM</w:t>
            </w:r>
          </w:p>
          <w:p w:rsidR="00B96C97" w:rsidRDefault="00B96C97" w:rsidP="0075173E">
            <w:r>
              <w:t>2: Reserved</w:t>
            </w:r>
          </w:p>
          <w:p w:rsidR="00B96C97" w:rsidRPr="008D0CE8" w:rsidRDefault="00B96C97" w:rsidP="0075173E">
            <w:r>
              <w:t>3: Reserved</w:t>
            </w:r>
          </w:p>
        </w:tc>
      </w:tr>
      <w:tr w:rsidR="008D0CE8" w:rsidRPr="005C5F33" w:rsidTr="0075173E">
        <w:tc>
          <w:tcPr>
            <w:tcW w:w="930" w:type="dxa"/>
            <w:tcBorders>
              <w:top w:val="single" w:sz="4" w:space="0" w:color="auto"/>
              <w:left w:val="single" w:sz="4" w:space="0" w:color="auto"/>
              <w:bottom w:val="single" w:sz="4" w:space="0" w:color="auto"/>
              <w:right w:val="single" w:sz="4" w:space="0" w:color="auto"/>
            </w:tcBorders>
          </w:tcPr>
          <w:p w:rsidR="008D0CE8" w:rsidRDefault="008D0CE8" w:rsidP="0075173E">
            <w:pPr>
              <w:rPr>
                <w:sz w:val="16"/>
                <w:szCs w:val="16"/>
                <w:lang w:val="en-US" w:eastAsia="en-GB"/>
              </w:rPr>
            </w:pPr>
            <w:r>
              <w:rPr>
                <w:sz w:val="16"/>
                <w:szCs w:val="16"/>
                <w:lang w:val="en-US" w:eastAsia="en-GB"/>
              </w:rPr>
              <w:lastRenderedPageBreak/>
              <w:t>29:0</w:t>
            </w:r>
          </w:p>
        </w:tc>
        <w:tc>
          <w:tcPr>
            <w:tcW w:w="2893" w:type="dxa"/>
            <w:tcBorders>
              <w:top w:val="single" w:sz="4" w:space="0" w:color="auto"/>
              <w:left w:val="single" w:sz="4" w:space="0" w:color="auto"/>
              <w:bottom w:val="single" w:sz="4" w:space="0" w:color="auto"/>
              <w:right w:val="single" w:sz="4" w:space="0" w:color="auto"/>
            </w:tcBorders>
          </w:tcPr>
          <w:p w:rsidR="008D0CE8" w:rsidRDefault="008D0CE8" w:rsidP="0075173E">
            <w:pPr>
              <w:rPr>
                <w:sz w:val="16"/>
                <w:szCs w:val="16"/>
                <w:lang w:val="en-US" w:eastAsia="en-GB"/>
              </w:rPr>
            </w:pPr>
            <w:r>
              <w:rPr>
                <w:sz w:val="16"/>
                <w:szCs w:val="16"/>
                <w:lang w:val="en-US" w:eastAsia="en-GB"/>
              </w:rPr>
              <w:t>SA_OUT_SPECTRUM_PTR</w:t>
            </w:r>
          </w:p>
        </w:tc>
        <w:tc>
          <w:tcPr>
            <w:tcW w:w="5421" w:type="dxa"/>
            <w:tcBorders>
              <w:top w:val="single" w:sz="4" w:space="0" w:color="auto"/>
              <w:left w:val="single" w:sz="4" w:space="0" w:color="auto"/>
              <w:bottom w:val="single" w:sz="4" w:space="0" w:color="auto"/>
              <w:right w:val="single" w:sz="4" w:space="0" w:color="auto"/>
            </w:tcBorders>
          </w:tcPr>
          <w:p w:rsidR="008D0CE8" w:rsidRDefault="008D0CE8" w:rsidP="008D0CE8">
            <w:r>
              <w:t>Pointer to the start of the spectrum output, expressed as an offset in words from the start of the region specified by SA_OUT_SPECTRUM_MEM_TYPE.</w:t>
            </w:r>
            <w:r w:rsidR="00B96C97">
              <w:t xml:space="preserve">  (Words are 24-bit for global RAM, 32-bit for other memory types)</w:t>
            </w:r>
          </w:p>
        </w:tc>
      </w:tr>
    </w:tbl>
    <w:p w:rsidR="008D0CE8" w:rsidRDefault="008D0CE8" w:rsidP="008D0CE8"/>
    <w:p w:rsidR="001716B4" w:rsidRDefault="001716B4" w:rsidP="001716B4">
      <w:pPr>
        <w:pStyle w:val="Heading3"/>
      </w:pPr>
      <w:bookmarkStart w:id="73" w:name="_Toc360518968"/>
      <w:r>
        <w:t>Output Spectrum Length</w:t>
      </w:r>
      <w:bookmarkEnd w:id="73"/>
      <w:r>
        <w:t xml:space="preserve"> </w:t>
      </w:r>
    </w:p>
    <w:p w:rsidR="001716B4" w:rsidRDefault="001716B4" w:rsidP="001716B4">
      <w:pPr>
        <w:spacing w:before="0" w:after="0"/>
        <w:rPr>
          <w:lang w:val="en-US" w:eastAsia="en-GB"/>
        </w:rPr>
      </w:pPr>
      <w:r>
        <w:rPr>
          <w:lang w:val="en-US" w:eastAsia="en-GB"/>
        </w:rPr>
        <w:t>Address:</w:t>
      </w:r>
      <w:r>
        <w:rPr>
          <w:lang w:val="en-US" w:eastAsia="en-GB"/>
        </w:rPr>
        <w:tab/>
        <w:t>SA_OUT_SPECTRUM_LEN (</w:t>
      </w:r>
      <w:r w:rsidR="00212845">
        <w:rPr>
          <w:lang w:val="en-US" w:eastAsia="en-GB"/>
        </w:rPr>
        <w:t>0x800B</w:t>
      </w:r>
      <w:r>
        <w:rPr>
          <w:lang w:val="en-US" w:eastAsia="en-GB"/>
        </w:rPr>
        <w:t>)</w:t>
      </w:r>
    </w:p>
    <w:p w:rsidR="001716B4" w:rsidRDefault="001716B4" w:rsidP="001716B4">
      <w:pPr>
        <w:spacing w:before="0" w:after="0"/>
        <w:rPr>
          <w:lang w:val="en-US" w:eastAsia="en-GB"/>
        </w:rPr>
      </w:pPr>
      <w:r>
        <w:rPr>
          <w:lang w:val="en-US" w:eastAsia="en-GB"/>
        </w:rPr>
        <w:t>Access:</w:t>
      </w:r>
      <w:r>
        <w:rPr>
          <w:lang w:val="en-US" w:eastAsia="en-GB"/>
        </w:rPr>
        <w:tab/>
      </w:r>
      <w:r>
        <w:rPr>
          <w:lang w:val="en-US" w:eastAsia="en-GB"/>
        </w:rPr>
        <w:tab/>
        <w:t>Read only</w:t>
      </w:r>
    </w:p>
    <w:p w:rsidR="001716B4" w:rsidRPr="005C5F33" w:rsidRDefault="001716B4" w:rsidP="001716B4">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1716B4"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1716B4" w:rsidRPr="005C5F33" w:rsidRDefault="001716B4"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1716B4" w:rsidRPr="005C5F33" w:rsidRDefault="001716B4"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1716B4" w:rsidRPr="005C5F33" w:rsidRDefault="001716B4" w:rsidP="0075173E">
            <w:pPr>
              <w:rPr>
                <w:b/>
                <w:bCs/>
                <w:lang w:val="en-US" w:eastAsia="en-GB"/>
              </w:rPr>
            </w:pPr>
            <w:r w:rsidRPr="005C5F33">
              <w:rPr>
                <w:b/>
                <w:bCs/>
                <w:lang w:val="en-US" w:eastAsia="en-GB"/>
              </w:rPr>
              <w:t>Description</w:t>
            </w:r>
          </w:p>
        </w:tc>
      </w:tr>
      <w:tr w:rsidR="001716B4" w:rsidRPr="005C5F33" w:rsidTr="0075173E">
        <w:tc>
          <w:tcPr>
            <w:tcW w:w="930" w:type="dxa"/>
            <w:tcBorders>
              <w:top w:val="single" w:sz="4" w:space="0" w:color="auto"/>
              <w:left w:val="single" w:sz="4" w:space="0" w:color="auto"/>
              <w:bottom w:val="single" w:sz="4" w:space="0" w:color="auto"/>
              <w:right w:val="single" w:sz="4" w:space="0" w:color="auto"/>
            </w:tcBorders>
          </w:tcPr>
          <w:p w:rsidR="001716B4" w:rsidRPr="005C5F33" w:rsidRDefault="001716B4" w:rsidP="0075173E">
            <w:pPr>
              <w:rPr>
                <w:sz w:val="16"/>
                <w:szCs w:val="16"/>
                <w:lang w:val="en-US" w:eastAsia="en-GB"/>
              </w:rPr>
            </w:pPr>
            <w:r>
              <w:rPr>
                <w:sz w:val="16"/>
                <w:szCs w:val="16"/>
                <w:lang w:val="en-US" w:eastAsia="en-GB"/>
              </w:rPr>
              <w:t>31</w:t>
            </w:r>
            <w:r w:rsidRPr="005C5F33">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1716B4" w:rsidRPr="005C5F33" w:rsidRDefault="001716B4" w:rsidP="0075173E">
            <w:pPr>
              <w:rPr>
                <w:sz w:val="16"/>
                <w:szCs w:val="16"/>
                <w:lang w:val="en-US" w:eastAsia="en-GB"/>
              </w:rPr>
            </w:pPr>
            <w:r>
              <w:rPr>
                <w:sz w:val="16"/>
                <w:szCs w:val="16"/>
                <w:lang w:val="en-US" w:eastAsia="en-GB"/>
              </w:rPr>
              <w:t>SA_OUT_SPECTRUM_LEN</w:t>
            </w:r>
          </w:p>
        </w:tc>
        <w:tc>
          <w:tcPr>
            <w:tcW w:w="5421" w:type="dxa"/>
            <w:tcBorders>
              <w:top w:val="single" w:sz="4" w:space="0" w:color="auto"/>
              <w:left w:val="single" w:sz="4" w:space="0" w:color="auto"/>
              <w:bottom w:val="single" w:sz="4" w:space="0" w:color="auto"/>
              <w:right w:val="single" w:sz="4" w:space="0" w:color="auto"/>
            </w:tcBorders>
          </w:tcPr>
          <w:p w:rsidR="001716B4" w:rsidRPr="005C5F33" w:rsidRDefault="001716B4" w:rsidP="00B25089">
            <w:pPr>
              <w:rPr>
                <w:b/>
                <w:sz w:val="16"/>
                <w:szCs w:val="16"/>
                <w:lang w:val="en-US" w:eastAsia="en-GB"/>
              </w:rPr>
            </w:pPr>
            <w:r w:rsidRPr="00B96C97">
              <w:t>Length of</w:t>
            </w:r>
            <w:r>
              <w:t xml:space="preserve"> the output spectrum.</w:t>
            </w:r>
          </w:p>
        </w:tc>
      </w:tr>
    </w:tbl>
    <w:p w:rsidR="001716B4" w:rsidRDefault="001716B4" w:rsidP="001716B4"/>
    <w:p w:rsidR="00C015F1" w:rsidRDefault="00C015F1" w:rsidP="001716B4"/>
    <w:p w:rsidR="001716B4" w:rsidRDefault="001716B4" w:rsidP="001716B4">
      <w:pPr>
        <w:pStyle w:val="Heading3"/>
      </w:pPr>
      <w:bookmarkStart w:id="74" w:name="_Toc360518969"/>
      <w:r>
        <w:t>Maximum RSSI</w:t>
      </w:r>
      <w:bookmarkEnd w:id="74"/>
    </w:p>
    <w:p w:rsidR="001716B4" w:rsidRDefault="001716B4" w:rsidP="001716B4">
      <w:pPr>
        <w:spacing w:before="0" w:after="0"/>
        <w:rPr>
          <w:lang w:val="en-US" w:eastAsia="en-GB"/>
        </w:rPr>
      </w:pPr>
      <w:r>
        <w:rPr>
          <w:lang w:val="en-US" w:eastAsia="en-GB"/>
        </w:rPr>
        <w:t>Address:</w:t>
      </w:r>
      <w:r>
        <w:rPr>
          <w:lang w:val="en-US" w:eastAsia="en-GB"/>
        </w:rPr>
        <w:tab/>
        <w:t>SA_MAX_RSSI_REG (</w:t>
      </w:r>
      <w:r w:rsidR="00212845">
        <w:rPr>
          <w:lang w:val="en-US" w:eastAsia="en-GB"/>
        </w:rPr>
        <w:t>0x800C</w:t>
      </w:r>
      <w:r>
        <w:rPr>
          <w:lang w:val="en-US" w:eastAsia="en-GB"/>
        </w:rPr>
        <w:t>)</w:t>
      </w:r>
    </w:p>
    <w:p w:rsidR="001716B4" w:rsidRDefault="001716B4" w:rsidP="001716B4">
      <w:pPr>
        <w:spacing w:before="0" w:after="0"/>
        <w:rPr>
          <w:lang w:val="en-US" w:eastAsia="en-GB"/>
        </w:rPr>
      </w:pPr>
      <w:r>
        <w:rPr>
          <w:lang w:val="en-US" w:eastAsia="en-GB"/>
        </w:rPr>
        <w:t>Access:</w:t>
      </w:r>
      <w:r>
        <w:rPr>
          <w:lang w:val="en-US" w:eastAsia="en-GB"/>
        </w:rPr>
        <w:tab/>
      </w:r>
      <w:r>
        <w:rPr>
          <w:lang w:val="en-US" w:eastAsia="en-GB"/>
        </w:rPr>
        <w:tab/>
        <w:t>Read only</w:t>
      </w:r>
    </w:p>
    <w:p w:rsidR="001716B4" w:rsidRPr="005C5F33" w:rsidRDefault="001716B4" w:rsidP="001716B4">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1716B4"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1716B4" w:rsidRPr="005C5F33" w:rsidRDefault="001716B4"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1716B4" w:rsidRPr="005C5F33" w:rsidRDefault="001716B4"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1716B4" w:rsidRPr="005C5F33" w:rsidRDefault="001716B4" w:rsidP="0075173E">
            <w:pPr>
              <w:rPr>
                <w:b/>
                <w:bCs/>
                <w:lang w:val="en-US" w:eastAsia="en-GB"/>
              </w:rPr>
            </w:pPr>
            <w:r w:rsidRPr="005C5F33">
              <w:rPr>
                <w:b/>
                <w:bCs/>
                <w:lang w:val="en-US" w:eastAsia="en-GB"/>
              </w:rPr>
              <w:t>Description</w:t>
            </w:r>
          </w:p>
        </w:tc>
      </w:tr>
      <w:tr w:rsidR="001716B4" w:rsidRPr="005C5F33" w:rsidTr="0075173E">
        <w:tc>
          <w:tcPr>
            <w:tcW w:w="930" w:type="dxa"/>
            <w:tcBorders>
              <w:top w:val="single" w:sz="4" w:space="0" w:color="auto"/>
              <w:left w:val="single" w:sz="4" w:space="0" w:color="auto"/>
              <w:bottom w:val="single" w:sz="4" w:space="0" w:color="auto"/>
              <w:right w:val="single" w:sz="4" w:space="0" w:color="auto"/>
            </w:tcBorders>
          </w:tcPr>
          <w:p w:rsidR="001716B4" w:rsidRPr="005C5F33" w:rsidRDefault="001716B4" w:rsidP="0075173E">
            <w:pPr>
              <w:rPr>
                <w:sz w:val="16"/>
                <w:szCs w:val="16"/>
                <w:lang w:val="en-US" w:eastAsia="en-GB"/>
              </w:rPr>
            </w:pPr>
            <w:r>
              <w:rPr>
                <w:sz w:val="16"/>
                <w:szCs w:val="16"/>
                <w:lang w:val="en-US" w:eastAsia="en-GB"/>
              </w:rPr>
              <w:t>31:16</w:t>
            </w:r>
          </w:p>
        </w:tc>
        <w:tc>
          <w:tcPr>
            <w:tcW w:w="2893" w:type="dxa"/>
            <w:tcBorders>
              <w:top w:val="single" w:sz="4" w:space="0" w:color="auto"/>
              <w:left w:val="single" w:sz="4" w:space="0" w:color="auto"/>
              <w:bottom w:val="single" w:sz="4" w:space="0" w:color="auto"/>
              <w:right w:val="single" w:sz="4" w:space="0" w:color="auto"/>
            </w:tcBorders>
          </w:tcPr>
          <w:p w:rsidR="001716B4" w:rsidRPr="005C5F33" w:rsidRDefault="001716B4" w:rsidP="0075173E">
            <w:pPr>
              <w:rPr>
                <w:sz w:val="16"/>
                <w:szCs w:val="16"/>
                <w:lang w:val="en-US" w:eastAsia="en-GB"/>
              </w:rPr>
            </w:pPr>
            <w:r>
              <w:rPr>
                <w:sz w:val="16"/>
                <w:szCs w:val="16"/>
                <w:lang w:val="en-US" w:eastAsia="en-GB"/>
              </w:rPr>
              <w:t>SA_MAX_RSSI</w:t>
            </w:r>
          </w:p>
        </w:tc>
        <w:tc>
          <w:tcPr>
            <w:tcW w:w="5421" w:type="dxa"/>
            <w:tcBorders>
              <w:top w:val="single" w:sz="4" w:space="0" w:color="auto"/>
              <w:left w:val="single" w:sz="4" w:space="0" w:color="auto"/>
              <w:bottom w:val="single" w:sz="4" w:space="0" w:color="auto"/>
              <w:right w:val="single" w:sz="4" w:space="0" w:color="auto"/>
            </w:tcBorders>
          </w:tcPr>
          <w:p w:rsidR="001716B4" w:rsidRPr="005C5F33" w:rsidRDefault="001716B4" w:rsidP="00A045EC">
            <w:pPr>
              <w:rPr>
                <w:b/>
                <w:sz w:val="16"/>
                <w:szCs w:val="16"/>
                <w:lang w:val="en-US" w:eastAsia="en-GB"/>
              </w:rPr>
            </w:pPr>
            <w:r>
              <w:t>Maximum RSSI value recorded from the tuner.  This value will only be valid if the tuner provides an RSSI output.</w:t>
            </w:r>
            <w:r w:rsidR="00A045EC">
              <w:t xml:space="preserve">  This is a signed 16-bit integer indicating an approximate signal strength value in dBm. </w:t>
            </w:r>
          </w:p>
        </w:tc>
      </w:tr>
      <w:tr w:rsidR="001716B4" w:rsidRPr="005C5F33" w:rsidTr="0075173E">
        <w:tc>
          <w:tcPr>
            <w:tcW w:w="930" w:type="dxa"/>
            <w:tcBorders>
              <w:top w:val="single" w:sz="4" w:space="0" w:color="auto"/>
              <w:left w:val="single" w:sz="4" w:space="0" w:color="auto"/>
              <w:bottom w:val="single" w:sz="4" w:space="0" w:color="auto"/>
              <w:right w:val="single" w:sz="4" w:space="0" w:color="auto"/>
            </w:tcBorders>
          </w:tcPr>
          <w:p w:rsidR="001716B4" w:rsidRDefault="001716B4" w:rsidP="0075173E">
            <w:pPr>
              <w:rPr>
                <w:sz w:val="16"/>
                <w:szCs w:val="16"/>
                <w:lang w:val="en-US" w:eastAsia="en-GB"/>
              </w:rPr>
            </w:pPr>
            <w:r>
              <w:rPr>
                <w:sz w:val="16"/>
                <w:szCs w:val="16"/>
                <w:lang w:val="en-US" w:eastAsia="en-GB"/>
              </w:rPr>
              <w:t>15:0</w:t>
            </w:r>
          </w:p>
        </w:tc>
        <w:tc>
          <w:tcPr>
            <w:tcW w:w="2893" w:type="dxa"/>
            <w:tcBorders>
              <w:top w:val="single" w:sz="4" w:space="0" w:color="auto"/>
              <w:left w:val="single" w:sz="4" w:space="0" w:color="auto"/>
              <w:bottom w:val="single" w:sz="4" w:space="0" w:color="auto"/>
              <w:right w:val="single" w:sz="4" w:space="0" w:color="auto"/>
            </w:tcBorders>
          </w:tcPr>
          <w:p w:rsidR="001716B4" w:rsidRDefault="001716B4" w:rsidP="0075173E">
            <w:pPr>
              <w:rPr>
                <w:sz w:val="16"/>
                <w:szCs w:val="16"/>
                <w:lang w:val="en-US" w:eastAsia="en-GB"/>
              </w:rPr>
            </w:pPr>
            <w:r>
              <w:rPr>
                <w:sz w:val="16"/>
                <w:szCs w:val="16"/>
                <w:lang w:val="en-US" w:eastAsia="en-GB"/>
              </w:rPr>
              <w:t>SA_MAX_RSSI_INDEX</w:t>
            </w:r>
          </w:p>
        </w:tc>
        <w:tc>
          <w:tcPr>
            <w:tcW w:w="5421" w:type="dxa"/>
            <w:tcBorders>
              <w:top w:val="single" w:sz="4" w:space="0" w:color="auto"/>
              <w:left w:val="single" w:sz="4" w:space="0" w:color="auto"/>
              <w:bottom w:val="single" w:sz="4" w:space="0" w:color="auto"/>
              <w:right w:val="single" w:sz="4" w:space="0" w:color="auto"/>
            </w:tcBorders>
          </w:tcPr>
          <w:p w:rsidR="001716B4" w:rsidRPr="00B96C97" w:rsidRDefault="001716B4" w:rsidP="0075173E">
            <w:r>
              <w:t>Frequency index at the centre of the tuning position where the maximum RSSI value was recorded.  This is an index into the output vector obtained from SA_OUT_SPECTRUM_PTR.</w:t>
            </w:r>
            <w:r w:rsidR="00A045EC">
              <w:t xml:space="preserve">  A value of 0xFFFF indicates that the RSSI feature is unsupported.</w:t>
            </w:r>
          </w:p>
        </w:tc>
      </w:tr>
    </w:tbl>
    <w:p w:rsidR="001716B4" w:rsidRDefault="001716B4" w:rsidP="001716B4"/>
    <w:p w:rsidR="00C015F1" w:rsidRDefault="00C015F1" w:rsidP="001716B4"/>
    <w:p w:rsidR="00A66D58" w:rsidRDefault="00187325" w:rsidP="00A66D58">
      <w:pPr>
        <w:pStyle w:val="Heading3"/>
      </w:pPr>
      <w:bookmarkStart w:id="75" w:name="_Toc360518970"/>
      <w:r>
        <w:t xml:space="preserve">Reference </w:t>
      </w:r>
      <w:r w:rsidR="002051DD">
        <w:t>IF</w:t>
      </w:r>
      <w:r w:rsidR="00A66D58">
        <w:t xml:space="preserve"> Gain</w:t>
      </w:r>
      <w:bookmarkEnd w:id="75"/>
    </w:p>
    <w:p w:rsidR="00A66D58" w:rsidRDefault="00187325" w:rsidP="00A66D58">
      <w:pPr>
        <w:spacing w:before="0" w:after="0"/>
        <w:rPr>
          <w:lang w:val="en-US" w:eastAsia="en-GB"/>
        </w:rPr>
      </w:pPr>
      <w:r>
        <w:rPr>
          <w:lang w:val="en-US" w:eastAsia="en-GB"/>
        </w:rPr>
        <w:t>Address:</w:t>
      </w:r>
      <w:r>
        <w:rPr>
          <w:lang w:val="en-US" w:eastAsia="en-GB"/>
        </w:rPr>
        <w:tab/>
        <w:t>SA_REF</w:t>
      </w:r>
      <w:r w:rsidR="002051DD">
        <w:rPr>
          <w:lang w:val="en-US" w:eastAsia="en-GB"/>
        </w:rPr>
        <w:t>_IF</w:t>
      </w:r>
      <w:r w:rsidR="00A66D58">
        <w:rPr>
          <w:lang w:val="en-US" w:eastAsia="en-GB"/>
        </w:rPr>
        <w:t>_GAIN_REG (</w:t>
      </w:r>
      <w:r w:rsidR="00212845">
        <w:rPr>
          <w:lang w:val="en-US" w:eastAsia="en-GB"/>
        </w:rPr>
        <w:t>0x800D</w:t>
      </w:r>
      <w:r w:rsidR="00A66D58">
        <w:rPr>
          <w:lang w:val="en-US" w:eastAsia="en-GB"/>
        </w:rPr>
        <w:t>)</w:t>
      </w:r>
    </w:p>
    <w:p w:rsidR="00A66D58" w:rsidRDefault="00A66D58" w:rsidP="00A66D58">
      <w:pPr>
        <w:spacing w:before="0" w:after="0"/>
        <w:rPr>
          <w:lang w:val="en-US" w:eastAsia="en-GB"/>
        </w:rPr>
      </w:pPr>
      <w:r>
        <w:rPr>
          <w:lang w:val="en-US" w:eastAsia="en-GB"/>
        </w:rPr>
        <w:t>Access:</w:t>
      </w:r>
      <w:r>
        <w:rPr>
          <w:lang w:val="en-US" w:eastAsia="en-GB"/>
        </w:rPr>
        <w:tab/>
      </w:r>
      <w:r>
        <w:rPr>
          <w:lang w:val="en-US" w:eastAsia="en-GB"/>
        </w:rPr>
        <w:tab/>
        <w:t>Read only</w:t>
      </w:r>
    </w:p>
    <w:p w:rsidR="00A66D58" w:rsidRPr="005C5F33" w:rsidRDefault="00A66D58" w:rsidP="00A66D58">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A66D58"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A66D58" w:rsidRPr="005C5F33" w:rsidRDefault="00A66D58"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A66D58" w:rsidRPr="005C5F33" w:rsidRDefault="00A66D58"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A66D58" w:rsidRPr="005C5F33" w:rsidRDefault="00A66D58" w:rsidP="0075173E">
            <w:pPr>
              <w:rPr>
                <w:b/>
                <w:bCs/>
                <w:lang w:val="en-US" w:eastAsia="en-GB"/>
              </w:rPr>
            </w:pPr>
            <w:r w:rsidRPr="005C5F33">
              <w:rPr>
                <w:b/>
                <w:bCs/>
                <w:lang w:val="en-US" w:eastAsia="en-GB"/>
              </w:rPr>
              <w:t>Description</w:t>
            </w:r>
          </w:p>
        </w:tc>
      </w:tr>
      <w:tr w:rsidR="00A66D58" w:rsidRPr="005C5F33" w:rsidTr="0075173E">
        <w:tc>
          <w:tcPr>
            <w:tcW w:w="930" w:type="dxa"/>
            <w:tcBorders>
              <w:top w:val="single" w:sz="4" w:space="0" w:color="auto"/>
              <w:left w:val="single" w:sz="4" w:space="0" w:color="auto"/>
              <w:bottom w:val="single" w:sz="4" w:space="0" w:color="auto"/>
              <w:right w:val="single" w:sz="4" w:space="0" w:color="auto"/>
            </w:tcBorders>
          </w:tcPr>
          <w:p w:rsidR="00A66D58" w:rsidRPr="005C5F33" w:rsidRDefault="00187325" w:rsidP="0075173E">
            <w:pPr>
              <w:rPr>
                <w:sz w:val="16"/>
                <w:szCs w:val="16"/>
                <w:lang w:val="en-US" w:eastAsia="en-GB"/>
              </w:rPr>
            </w:pPr>
            <w:r>
              <w:rPr>
                <w:sz w:val="16"/>
                <w:szCs w:val="16"/>
                <w:lang w:val="en-US" w:eastAsia="en-GB"/>
              </w:rPr>
              <w:t>31:0</w:t>
            </w:r>
          </w:p>
        </w:tc>
        <w:tc>
          <w:tcPr>
            <w:tcW w:w="2893" w:type="dxa"/>
            <w:tcBorders>
              <w:top w:val="single" w:sz="4" w:space="0" w:color="auto"/>
              <w:left w:val="single" w:sz="4" w:space="0" w:color="auto"/>
              <w:bottom w:val="single" w:sz="4" w:space="0" w:color="auto"/>
              <w:right w:val="single" w:sz="4" w:space="0" w:color="auto"/>
            </w:tcBorders>
          </w:tcPr>
          <w:p w:rsidR="00A66D58" w:rsidRPr="005C5F33" w:rsidRDefault="00A66D58" w:rsidP="00187325">
            <w:pPr>
              <w:rPr>
                <w:sz w:val="16"/>
                <w:szCs w:val="16"/>
                <w:lang w:val="en-US" w:eastAsia="en-GB"/>
              </w:rPr>
            </w:pPr>
            <w:r>
              <w:rPr>
                <w:sz w:val="16"/>
                <w:szCs w:val="16"/>
                <w:lang w:val="en-US" w:eastAsia="en-GB"/>
              </w:rPr>
              <w:t>SA_</w:t>
            </w:r>
            <w:r w:rsidR="00187325">
              <w:rPr>
                <w:sz w:val="16"/>
                <w:szCs w:val="16"/>
                <w:lang w:val="en-US" w:eastAsia="en-GB"/>
              </w:rPr>
              <w:t>REF</w:t>
            </w:r>
            <w:r w:rsidR="002051DD">
              <w:rPr>
                <w:sz w:val="16"/>
                <w:szCs w:val="16"/>
                <w:lang w:val="en-US" w:eastAsia="en-GB"/>
              </w:rPr>
              <w:t>_IF</w:t>
            </w:r>
            <w:r>
              <w:rPr>
                <w:sz w:val="16"/>
                <w:szCs w:val="16"/>
                <w:lang w:val="en-US" w:eastAsia="en-GB"/>
              </w:rPr>
              <w:t>_GAIN</w:t>
            </w:r>
          </w:p>
        </w:tc>
        <w:tc>
          <w:tcPr>
            <w:tcW w:w="5421" w:type="dxa"/>
            <w:tcBorders>
              <w:top w:val="single" w:sz="4" w:space="0" w:color="auto"/>
              <w:left w:val="single" w:sz="4" w:space="0" w:color="auto"/>
              <w:bottom w:val="single" w:sz="4" w:space="0" w:color="auto"/>
              <w:right w:val="single" w:sz="4" w:space="0" w:color="auto"/>
            </w:tcBorders>
          </w:tcPr>
          <w:p w:rsidR="00A66D58" w:rsidRDefault="00187325" w:rsidP="00A66D58">
            <w:r>
              <w:t>Reference</w:t>
            </w:r>
            <w:r w:rsidR="00A66D58">
              <w:t xml:space="preserve"> </w:t>
            </w:r>
            <w:r w:rsidR="002D39DA">
              <w:t>analogue</w:t>
            </w:r>
            <w:r w:rsidR="00A66D58">
              <w:t xml:space="preserve"> gain used by the </w:t>
            </w:r>
            <w:r w:rsidR="002051DD">
              <w:t xml:space="preserve">IF </w:t>
            </w:r>
            <w:r w:rsidR="00A66D58">
              <w:t xml:space="preserve">AGC sub-system during the scan.  This may be used as an indication of </w:t>
            </w:r>
            <w:r w:rsidR="00815BD2">
              <w:t>r</w:t>
            </w:r>
            <w:r w:rsidR="00A66D58">
              <w:t>eceived signal power.</w:t>
            </w:r>
          </w:p>
          <w:p w:rsidR="00A66D58" w:rsidRPr="005C5F33" w:rsidRDefault="00A66D58" w:rsidP="00A66D58">
            <w:pPr>
              <w:rPr>
                <w:b/>
                <w:sz w:val="16"/>
                <w:szCs w:val="16"/>
                <w:lang w:val="en-US" w:eastAsia="en-GB"/>
              </w:rPr>
            </w:pPr>
            <w:r>
              <w:t>This gain value is restricted to positive values in the range in the range 0..65535, corresponding to the minimum and maximum gains, respectively, that the tuner can apply. The gain value is directly proportional to the logarithm of the expected gain to be applied to the incoming signal. I.e., the value is proportional to the gain in dB; however the translation to an absolute gain value is tuner-dependent.</w:t>
            </w:r>
          </w:p>
        </w:tc>
      </w:tr>
    </w:tbl>
    <w:p w:rsidR="00A66D58" w:rsidRDefault="00A66D58" w:rsidP="00A66D58"/>
    <w:p w:rsidR="005C25AE" w:rsidRDefault="005C25AE" w:rsidP="004C627D"/>
    <w:p w:rsidR="00C015F1" w:rsidRDefault="00C015F1" w:rsidP="004C627D"/>
    <w:p w:rsidR="008201CB" w:rsidRDefault="008201CB" w:rsidP="008201CB">
      <w:pPr>
        <w:pStyle w:val="Heading2"/>
      </w:pPr>
      <w:bookmarkStart w:id="76" w:name="_Toc360518971"/>
      <w:r>
        <w:lastRenderedPageBreak/>
        <w:t>Scan Results Summary</w:t>
      </w:r>
      <w:bookmarkEnd w:id="76"/>
    </w:p>
    <w:p w:rsidR="008201CB" w:rsidRDefault="008201CB" w:rsidP="004C627D">
      <w:r>
        <w:t xml:space="preserve">These registers provide a simple analysis of the scan results for use by applications </w:t>
      </w:r>
      <w:r w:rsidR="00073233">
        <w:t>(</w:t>
      </w:r>
      <w:r>
        <w:t xml:space="preserve">such as </w:t>
      </w:r>
      <w:r w:rsidR="00073233">
        <w:t xml:space="preserve">Unicable </w:t>
      </w:r>
      <w:r>
        <w:t>signalling</w:t>
      </w:r>
      <w:r w:rsidR="00073233">
        <w:t>)</w:t>
      </w:r>
      <w:r>
        <w:t xml:space="preserve"> </w:t>
      </w:r>
      <w:r w:rsidR="00073233">
        <w:t>which have no need to use the detailed scan results.</w:t>
      </w:r>
    </w:p>
    <w:p w:rsidR="008201CB" w:rsidRDefault="008201CB" w:rsidP="004C627D"/>
    <w:p w:rsidR="00073233" w:rsidRDefault="00073233" w:rsidP="00073233">
      <w:pPr>
        <w:pStyle w:val="Heading3"/>
      </w:pPr>
      <w:bookmarkStart w:id="77" w:name="_Toc360518972"/>
      <w:r>
        <w:t>Spectral Power Peaks</w:t>
      </w:r>
      <w:bookmarkEnd w:id="77"/>
    </w:p>
    <w:p w:rsidR="00073233" w:rsidRDefault="00073233" w:rsidP="00073233">
      <w:pPr>
        <w:spacing w:before="0" w:after="0"/>
        <w:rPr>
          <w:lang w:val="en-US" w:eastAsia="en-GB"/>
        </w:rPr>
      </w:pPr>
      <w:r>
        <w:rPr>
          <w:lang w:val="en-US" w:eastAsia="en-GB"/>
        </w:rPr>
        <w:t>Address:</w:t>
      </w:r>
      <w:r>
        <w:rPr>
          <w:lang w:val="en-US" w:eastAsia="en-GB"/>
        </w:rPr>
        <w:tab/>
        <w:t>SA_MAX_POWER_REG_0 through SA_MAX_POWER_REG_7  (</w:t>
      </w:r>
      <w:r w:rsidR="00212845">
        <w:rPr>
          <w:lang w:val="en-US" w:eastAsia="en-GB"/>
        </w:rPr>
        <w:t>0x800E through 0x8015</w:t>
      </w:r>
      <w:r>
        <w:rPr>
          <w:lang w:val="en-US" w:eastAsia="en-GB"/>
        </w:rPr>
        <w:t>)</w:t>
      </w:r>
    </w:p>
    <w:p w:rsidR="00073233" w:rsidRDefault="00073233" w:rsidP="00073233">
      <w:pPr>
        <w:spacing w:before="0" w:after="0"/>
        <w:rPr>
          <w:lang w:val="en-US" w:eastAsia="en-GB"/>
        </w:rPr>
      </w:pPr>
      <w:r>
        <w:rPr>
          <w:lang w:val="en-US" w:eastAsia="en-GB"/>
        </w:rPr>
        <w:t>Access:</w:t>
      </w:r>
      <w:r>
        <w:rPr>
          <w:lang w:val="en-US" w:eastAsia="en-GB"/>
        </w:rPr>
        <w:tab/>
      </w:r>
      <w:r>
        <w:rPr>
          <w:lang w:val="en-US" w:eastAsia="en-GB"/>
        </w:rPr>
        <w:tab/>
        <w:t>Read only</w:t>
      </w:r>
    </w:p>
    <w:p w:rsidR="00073233" w:rsidRDefault="00073233" w:rsidP="00073233">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p w:rsidR="00073233" w:rsidRPr="005C5F33" w:rsidRDefault="00073233" w:rsidP="00073233">
      <w:pPr>
        <w:spacing w:before="0" w:after="0"/>
        <w:rPr>
          <w:lang w:val="en-US" w:eastAsia="en-GB"/>
        </w:rPr>
      </w:pPr>
      <w:r>
        <w:rPr>
          <w:lang w:val="en-US" w:eastAsia="en-GB"/>
        </w:rPr>
        <w:t>These registers record the 8 largest independent values of spectral power found in the scan.  To ensure that each peak is independent, peaks which are adjacent to another higher peak are excluded.  The “adjacent” region is defined by the SA_MAX_PEAK_WIDTH register.  SA_MAX_POWER_REG_0 records the highest spectral power found, whereas SA_MAX_POWER_REG_7 records the 8</w:t>
      </w:r>
      <w:r w:rsidRPr="00073233">
        <w:rPr>
          <w:vertAlign w:val="superscript"/>
          <w:lang w:val="en-US" w:eastAsia="en-GB"/>
        </w:rPr>
        <w:t>th</w:t>
      </w:r>
      <w:r>
        <w:rPr>
          <w:lang w:val="en-US" w:eastAsia="en-GB"/>
        </w:rPr>
        <w:t xml:space="preserve"> highest power found.</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30"/>
        <w:gridCol w:w="2893"/>
        <w:gridCol w:w="5421"/>
      </w:tblGrid>
      <w:tr w:rsidR="00073233" w:rsidRPr="005C5F33" w:rsidTr="0075173E">
        <w:tc>
          <w:tcPr>
            <w:tcW w:w="930" w:type="dxa"/>
            <w:tcBorders>
              <w:top w:val="single" w:sz="6" w:space="0" w:color="auto"/>
              <w:left w:val="single" w:sz="6" w:space="0" w:color="auto"/>
              <w:bottom w:val="single" w:sz="6" w:space="0" w:color="auto"/>
              <w:right w:val="single" w:sz="6" w:space="0" w:color="FFFFFF"/>
            </w:tcBorders>
            <w:shd w:val="clear" w:color="auto" w:fill="000000"/>
          </w:tcPr>
          <w:p w:rsidR="00073233" w:rsidRPr="005C5F33" w:rsidRDefault="00073233" w:rsidP="0075173E">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073233" w:rsidRPr="005C5F33" w:rsidRDefault="00073233" w:rsidP="0075173E">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073233" w:rsidRPr="005C5F33" w:rsidRDefault="00073233" w:rsidP="0075173E">
            <w:pPr>
              <w:rPr>
                <w:b/>
                <w:bCs/>
                <w:lang w:val="en-US" w:eastAsia="en-GB"/>
              </w:rPr>
            </w:pPr>
            <w:r w:rsidRPr="005C5F33">
              <w:rPr>
                <w:b/>
                <w:bCs/>
                <w:lang w:val="en-US" w:eastAsia="en-GB"/>
              </w:rPr>
              <w:t>Description</w:t>
            </w:r>
          </w:p>
        </w:tc>
      </w:tr>
      <w:tr w:rsidR="00073233" w:rsidRPr="005C5F33" w:rsidTr="0075173E">
        <w:tc>
          <w:tcPr>
            <w:tcW w:w="930" w:type="dxa"/>
            <w:tcBorders>
              <w:top w:val="single" w:sz="4" w:space="0" w:color="auto"/>
              <w:left w:val="single" w:sz="4" w:space="0" w:color="auto"/>
              <w:bottom w:val="single" w:sz="4" w:space="0" w:color="auto"/>
              <w:right w:val="single" w:sz="4" w:space="0" w:color="auto"/>
            </w:tcBorders>
          </w:tcPr>
          <w:p w:rsidR="00073233" w:rsidRPr="005C5F33" w:rsidRDefault="00073233" w:rsidP="0075173E">
            <w:pPr>
              <w:rPr>
                <w:sz w:val="16"/>
                <w:szCs w:val="16"/>
                <w:lang w:val="en-US" w:eastAsia="en-GB"/>
              </w:rPr>
            </w:pPr>
            <w:r>
              <w:rPr>
                <w:sz w:val="16"/>
                <w:szCs w:val="16"/>
                <w:lang w:val="en-US" w:eastAsia="en-GB"/>
              </w:rPr>
              <w:t>31:24</w:t>
            </w:r>
          </w:p>
        </w:tc>
        <w:tc>
          <w:tcPr>
            <w:tcW w:w="2893" w:type="dxa"/>
            <w:tcBorders>
              <w:top w:val="single" w:sz="4" w:space="0" w:color="auto"/>
              <w:left w:val="single" w:sz="4" w:space="0" w:color="auto"/>
              <w:bottom w:val="single" w:sz="4" w:space="0" w:color="auto"/>
              <w:right w:val="single" w:sz="4" w:space="0" w:color="auto"/>
            </w:tcBorders>
          </w:tcPr>
          <w:p w:rsidR="00073233" w:rsidRPr="005C5F33" w:rsidRDefault="00073233" w:rsidP="0075173E">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073233" w:rsidRPr="005C5F33" w:rsidRDefault="00073233" w:rsidP="0075173E">
            <w:pPr>
              <w:rPr>
                <w:b/>
                <w:sz w:val="16"/>
                <w:szCs w:val="16"/>
                <w:lang w:val="en-US" w:eastAsia="en-GB"/>
              </w:rPr>
            </w:pPr>
          </w:p>
        </w:tc>
      </w:tr>
      <w:tr w:rsidR="00073233" w:rsidRPr="005C5F33" w:rsidTr="0075173E">
        <w:tc>
          <w:tcPr>
            <w:tcW w:w="930" w:type="dxa"/>
            <w:tcBorders>
              <w:top w:val="single" w:sz="4" w:space="0" w:color="auto"/>
              <w:left w:val="single" w:sz="4" w:space="0" w:color="auto"/>
              <w:bottom w:val="single" w:sz="4" w:space="0" w:color="auto"/>
              <w:right w:val="single" w:sz="4" w:space="0" w:color="auto"/>
            </w:tcBorders>
          </w:tcPr>
          <w:p w:rsidR="00073233" w:rsidRPr="005C5F33" w:rsidRDefault="00073233" w:rsidP="0075173E">
            <w:pPr>
              <w:rPr>
                <w:sz w:val="16"/>
                <w:szCs w:val="16"/>
                <w:lang w:val="en-US" w:eastAsia="en-GB"/>
              </w:rPr>
            </w:pPr>
            <w:r>
              <w:rPr>
                <w:sz w:val="16"/>
                <w:szCs w:val="16"/>
                <w:lang w:val="en-US" w:eastAsia="en-GB"/>
              </w:rPr>
              <w:t>23:16</w:t>
            </w:r>
          </w:p>
        </w:tc>
        <w:tc>
          <w:tcPr>
            <w:tcW w:w="2893" w:type="dxa"/>
            <w:tcBorders>
              <w:top w:val="single" w:sz="4" w:space="0" w:color="auto"/>
              <w:left w:val="single" w:sz="4" w:space="0" w:color="auto"/>
              <w:bottom w:val="single" w:sz="4" w:space="0" w:color="auto"/>
              <w:right w:val="single" w:sz="4" w:space="0" w:color="auto"/>
            </w:tcBorders>
          </w:tcPr>
          <w:p w:rsidR="00073233" w:rsidRPr="005C5F33" w:rsidRDefault="00073233" w:rsidP="0075173E">
            <w:pPr>
              <w:rPr>
                <w:sz w:val="16"/>
                <w:szCs w:val="16"/>
                <w:lang w:val="en-US" w:eastAsia="en-GB"/>
              </w:rPr>
            </w:pPr>
            <w:r>
              <w:rPr>
                <w:sz w:val="16"/>
                <w:szCs w:val="16"/>
                <w:lang w:val="en-US" w:eastAsia="en-GB"/>
              </w:rPr>
              <w:t>SA_MAX_POWER_N</w:t>
            </w:r>
          </w:p>
        </w:tc>
        <w:tc>
          <w:tcPr>
            <w:tcW w:w="5421" w:type="dxa"/>
            <w:tcBorders>
              <w:top w:val="single" w:sz="4" w:space="0" w:color="auto"/>
              <w:left w:val="single" w:sz="4" w:space="0" w:color="auto"/>
              <w:bottom w:val="single" w:sz="4" w:space="0" w:color="auto"/>
              <w:right w:val="single" w:sz="4" w:space="0" w:color="auto"/>
            </w:tcBorders>
          </w:tcPr>
          <w:p w:rsidR="00073233" w:rsidRPr="005C5F33" w:rsidRDefault="00073233" w:rsidP="00CD4FCF">
            <w:pPr>
              <w:rPr>
                <w:b/>
                <w:sz w:val="16"/>
                <w:szCs w:val="16"/>
                <w:lang w:val="en-US" w:eastAsia="en-GB"/>
              </w:rPr>
            </w:pPr>
            <w:r>
              <w:t>Spectral power peak value found in the scan, in dB</w:t>
            </w:r>
          </w:p>
        </w:tc>
      </w:tr>
      <w:tr w:rsidR="00073233" w:rsidRPr="005C5F33" w:rsidTr="0075173E">
        <w:tc>
          <w:tcPr>
            <w:tcW w:w="930" w:type="dxa"/>
            <w:tcBorders>
              <w:top w:val="single" w:sz="4" w:space="0" w:color="auto"/>
              <w:left w:val="single" w:sz="4" w:space="0" w:color="auto"/>
              <w:bottom w:val="single" w:sz="4" w:space="0" w:color="auto"/>
              <w:right w:val="single" w:sz="4" w:space="0" w:color="auto"/>
            </w:tcBorders>
          </w:tcPr>
          <w:p w:rsidR="00073233" w:rsidRDefault="00073233" w:rsidP="0075173E">
            <w:pPr>
              <w:rPr>
                <w:sz w:val="16"/>
                <w:szCs w:val="16"/>
                <w:lang w:val="en-US" w:eastAsia="en-GB"/>
              </w:rPr>
            </w:pPr>
            <w:r>
              <w:rPr>
                <w:sz w:val="16"/>
                <w:szCs w:val="16"/>
                <w:lang w:val="en-US" w:eastAsia="en-GB"/>
              </w:rPr>
              <w:t>15:0</w:t>
            </w:r>
          </w:p>
        </w:tc>
        <w:tc>
          <w:tcPr>
            <w:tcW w:w="2893" w:type="dxa"/>
            <w:tcBorders>
              <w:top w:val="single" w:sz="4" w:space="0" w:color="auto"/>
              <w:left w:val="single" w:sz="4" w:space="0" w:color="auto"/>
              <w:bottom w:val="single" w:sz="4" w:space="0" w:color="auto"/>
              <w:right w:val="single" w:sz="4" w:space="0" w:color="auto"/>
            </w:tcBorders>
          </w:tcPr>
          <w:p w:rsidR="00073233" w:rsidRDefault="00073233" w:rsidP="0075173E">
            <w:pPr>
              <w:rPr>
                <w:sz w:val="16"/>
                <w:szCs w:val="16"/>
                <w:lang w:val="en-US" w:eastAsia="en-GB"/>
              </w:rPr>
            </w:pPr>
            <w:r>
              <w:rPr>
                <w:sz w:val="16"/>
                <w:szCs w:val="16"/>
                <w:lang w:val="en-US" w:eastAsia="en-GB"/>
              </w:rPr>
              <w:t>SA_MAX_POWER_INDEX_N</w:t>
            </w:r>
          </w:p>
        </w:tc>
        <w:tc>
          <w:tcPr>
            <w:tcW w:w="5421" w:type="dxa"/>
            <w:tcBorders>
              <w:top w:val="single" w:sz="4" w:space="0" w:color="auto"/>
              <w:left w:val="single" w:sz="4" w:space="0" w:color="auto"/>
              <w:bottom w:val="single" w:sz="4" w:space="0" w:color="auto"/>
              <w:right w:val="single" w:sz="4" w:space="0" w:color="auto"/>
            </w:tcBorders>
          </w:tcPr>
          <w:p w:rsidR="00073233" w:rsidRPr="00B96C97" w:rsidRDefault="00073233" w:rsidP="00073233">
            <w:r>
              <w:t>Frequency index where this spectral power peak was recorded.  This is an index into the output vector obtained from SA_OUT_SPECTRUM_PTR.</w:t>
            </w:r>
          </w:p>
        </w:tc>
      </w:tr>
    </w:tbl>
    <w:p w:rsidR="00073233" w:rsidRDefault="00073233" w:rsidP="00073233"/>
    <w:p w:rsidR="00E42070" w:rsidRDefault="00E42070" w:rsidP="00E42070">
      <w:pPr>
        <w:pStyle w:val="Heading3"/>
      </w:pPr>
      <w:bookmarkStart w:id="78" w:name="_Toc360518973"/>
      <w:r>
        <w:t>Failure code</w:t>
      </w:r>
      <w:bookmarkEnd w:id="78"/>
    </w:p>
    <w:p w:rsidR="00E42070" w:rsidRDefault="00E42070" w:rsidP="00E42070">
      <w:pPr>
        <w:spacing w:before="0" w:after="0"/>
        <w:rPr>
          <w:lang w:val="en-US" w:eastAsia="en-GB"/>
        </w:rPr>
      </w:pPr>
      <w:r>
        <w:rPr>
          <w:lang w:val="en-US" w:eastAsia="en-GB"/>
        </w:rPr>
        <w:t>Address:</w:t>
      </w:r>
      <w:r>
        <w:rPr>
          <w:lang w:val="en-US" w:eastAsia="en-GB"/>
        </w:rPr>
        <w:tab/>
        <w:t>SA_FAILURE_CODE (0x8016)</w:t>
      </w:r>
    </w:p>
    <w:p w:rsidR="00E42070" w:rsidRDefault="00E42070" w:rsidP="00E42070">
      <w:pPr>
        <w:spacing w:before="0" w:after="0"/>
        <w:rPr>
          <w:lang w:val="en-US" w:eastAsia="en-GB"/>
        </w:rPr>
      </w:pPr>
      <w:r>
        <w:rPr>
          <w:lang w:val="en-US" w:eastAsia="en-GB"/>
        </w:rPr>
        <w:t>Access:</w:t>
      </w:r>
      <w:r>
        <w:rPr>
          <w:lang w:val="en-US" w:eastAsia="en-GB"/>
        </w:rPr>
        <w:tab/>
      </w:r>
      <w:r>
        <w:rPr>
          <w:lang w:val="en-US" w:eastAsia="en-GB"/>
        </w:rPr>
        <w:tab/>
        <w:t>Read only</w:t>
      </w:r>
    </w:p>
    <w:p w:rsidR="00E42070" w:rsidRDefault="00E42070" w:rsidP="00E42070">
      <w:pPr>
        <w:spacing w:before="0" w:after="0"/>
        <w:rPr>
          <w:lang w:val="en-US" w:eastAsia="en-GB"/>
        </w:rPr>
      </w:pPr>
      <w:r w:rsidRPr="005C5F33">
        <w:rPr>
          <w:lang w:val="en-US" w:eastAsia="en-GB"/>
        </w:rPr>
        <w:t>Initial Value:</w:t>
      </w:r>
      <w:r w:rsidRPr="005C5F33">
        <w:rPr>
          <w:lang w:val="en-US" w:eastAsia="en-GB"/>
        </w:rPr>
        <w:tab/>
      </w:r>
      <w:r>
        <w:rPr>
          <w:lang w:val="en-US" w:eastAsia="en-GB"/>
        </w:rPr>
        <w:t>0x00000000</w:t>
      </w:r>
    </w:p>
    <w:p w:rsidR="00796D59" w:rsidRPr="00796D59" w:rsidRDefault="00796D59" w:rsidP="00796D59">
      <w:r>
        <w:t>The failure code register should be read on commencing a scan to ensure settings are valid. Zero indicates no failure.</w:t>
      </w:r>
    </w:p>
    <w:tbl>
      <w:tblPr>
        <w:tblW w:w="924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7"/>
        <w:gridCol w:w="4022"/>
        <w:gridCol w:w="4345"/>
      </w:tblGrid>
      <w:tr w:rsidR="00E42070" w:rsidRPr="005C5F33" w:rsidTr="00BA7083">
        <w:tc>
          <w:tcPr>
            <w:tcW w:w="930" w:type="dxa"/>
            <w:tcBorders>
              <w:top w:val="single" w:sz="6" w:space="0" w:color="auto"/>
              <w:left w:val="single" w:sz="6" w:space="0" w:color="auto"/>
              <w:bottom w:val="single" w:sz="6" w:space="0" w:color="auto"/>
              <w:right w:val="single" w:sz="6" w:space="0" w:color="FFFFFF"/>
            </w:tcBorders>
            <w:shd w:val="clear" w:color="auto" w:fill="000000"/>
          </w:tcPr>
          <w:p w:rsidR="00E42070" w:rsidRPr="005C5F33" w:rsidRDefault="00E42070" w:rsidP="00BA7083">
            <w:pPr>
              <w:rPr>
                <w:b/>
                <w:bCs/>
                <w:lang w:val="en-US" w:eastAsia="en-GB"/>
              </w:rPr>
            </w:pPr>
            <w:r w:rsidRPr="005C5F33">
              <w:rPr>
                <w:b/>
                <w:bCs/>
                <w:lang w:val="en-US" w:eastAsia="en-GB"/>
              </w:rPr>
              <w:t>Bit(s)</w:t>
            </w:r>
          </w:p>
        </w:tc>
        <w:tc>
          <w:tcPr>
            <w:tcW w:w="2893" w:type="dxa"/>
            <w:tcBorders>
              <w:top w:val="single" w:sz="6" w:space="0" w:color="auto"/>
              <w:left w:val="single" w:sz="6" w:space="0" w:color="FFFFFF"/>
              <w:bottom w:val="single" w:sz="6" w:space="0" w:color="auto"/>
              <w:right w:val="single" w:sz="6" w:space="0" w:color="FFFFFF"/>
            </w:tcBorders>
            <w:shd w:val="clear" w:color="auto" w:fill="000000"/>
          </w:tcPr>
          <w:p w:rsidR="00E42070" w:rsidRPr="005C5F33" w:rsidRDefault="00E42070" w:rsidP="00BA7083">
            <w:pPr>
              <w:rPr>
                <w:b/>
                <w:bCs/>
                <w:lang w:val="en-US" w:eastAsia="en-GB"/>
              </w:rPr>
            </w:pPr>
            <w:r w:rsidRPr="005C5F33">
              <w:rPr>
                <w:b/>
                <w:bCs/>
                <w:lang w:val="en-US" w:eastAsia="en-GB"/>
              </w:rPr>
              <w:t>Symbol</w:t>
            </w:r>
          </w:p>
        </w:tc>
        <w:tc>
          <w:tcPr>
            <w:tcW w:w="5421" w:type="dxa"/>
            <w:tcBorders>
              <w:top w:val="single" w:sz="6" w:space="0" w:color="auto"/>
              <w:left w:val="single" w:sz="6" w:space="0" w:color="FFFFFF"/>
              <w:bottom w:val="single" w:sz="6" w:space="0" w:color="auto"/>
              <w:right w:val="single" w:sz="6" w:space="0" w:color="auto"/>
            </w:tcBorders>
            <w:shd w:val="clear" w:color="auto" w:fill="000000"/>
          </w:tcPr>
          <w:p w:rsidR="00E42070" w:rsidRPr="005C5F33" w:rsidRDefault="00E42070" w:rsidP="00BA7083">
            <w:pPr>
              <w:rPr>
                <w:b/>
                <w:bCs/>
                <w:lang w:val="en-US" w:eastAsia="en-GB"/>
              </w:rPr>
            </w:pPr>
            <w:r w:rsidRPr="005C5F33">
              <w:rPr>
                <w:b/>
                <w:bCs/>
                <w:lang w:val="en-US" w:eastAsia="en-GB"/>
              </w:rPr>
              <w:t>Description</w:t>
            </w:r>
          </w:p>
        </w:tc>
      </w:tr>
      <w:tr w:rsidR="00E42070" w:rsidRPr="005C5F33" w:rsidTr="00BA7083">
        <w:tc>
          <w:tcPr>
            <w:tcW w:w="930" w:type="dxa"/>
            <w:tcBorders>
              <w:top w:val="single" w:sz="4" w:space="0" w:color="auto"/>
              <w:left w:val="single" w:sz="4" w:space="0" w:color="auto"/>
              <w:bottom w:val="single" w:sz="4" w:space="0" w:color="auto"/>
              <w:right w:val="single" w:sz="4" w:space="0" w:color="auto"/>
            </w:tcBorders>
          </w:tcPr>
          <w:p w:rsidR="00E42070" w:rsidRPr="005C5F33" w:rsidRDefault="00E42070" w:rsidP="00BA7083">
            <w:pPr>
              <w:rPr>
                <w:sz w:val="16"/>
                <w:szCs w:val="16"/>
                <w:lang w:val="en-US" w:eastAsia="en-GB"/>
              </w:rPr>
            </w:pPr>
            <w:r>
              <w:rPr>
                <w:sz w:val="16"/>
                <w:szCs w:val="16"/>
                <w:lang w:val="en-US" w:eastAsia="en-GB"/>
              </w:rPr>
              <w:t>31:1</w:t>
            </w:r>
          </w:p>
        </w:tc>
        <w:tc>
          <w:tcPr>
            <w:tcW w:w="2893" w:type="dxa"/>
            <w:tcBorders>
              <w:top w:val="single" w:sz="4" w:space="0" w:color="auto"/>
              <w:left w:val="single" w:sz="4" w:space="0" w:color="auto"/>
              <w:bottom w:val="single" w:sz="4" w:space="0" w:color="auto"/>
              <w:right w:val="single" w:sz="4" w:space="0" w:color="auto"/>
            </w:tcBorders>
          </w:tcPr>
          <w:p w:rsidR="00E42070" w:rsidRPr="005C5F33" w:rsidRDefault="00E42070" w:rsidP="00BA7083">
            <w:pPr>
              <w:rPr>
                <w:sz w:val="16"/>
                <w:szCs w:val="16"/>
                <w:lang w:val="en-US" w:eastAsia="en-GB"/>
              </w:rPr>
            </w:pPr>
            <w:r>
              <w:rPr>
                <w:sz w:val="16"/>
                <w:szCs w:val="16"/>
                <w:lang w:val="en-US" w:eastAsia="en-GB"/>
              </w:rPr>
              <w:t>Reserved</w:t>
            </w:r>
          </w:p>
        </w:tc>
        <w:tc>
          <w:tcPr>
            <w:tcW w:w="5421" w:type="dxa"/>
            <w:tcBorders>
              <w:top w:val="single" w:sz="4" w:space="0" w:color="auto"/>
              <w:left w:val="single" w:sz="4" w:space="0" w:color="auto"/>
              <w:bottom w:val="single" w:sz="4" w:space="0" w:color="auto"/>
              <w:right w:val="single" w:sz="4" w:space="0" w:color="auto"/>
            </w:tcBorders>
          </w:tcPr>
          <w:p w:rsidR="00E42070" w:rsidRPr="005C5F33" w:rsidRDefault="00E42070" w:rsidP="00BA7083">
            <w:pPr>
              <w:rPr>
                <w:b/>
                <w:sz w:val="16"/>
                <w:szCs w:val="16"/>
                <w:lang w:val="en-US" w:eastAsia="en-GB"/>
              </w:rPr>
            </w:pPr>
          </w:p>
        </w:tc>
      </w:tr>
      <w:tr w:rsidR="00E42070" w:rsidRPr="005C5F33" w:rsidTr="00BA7083">
        <w:tc>
          <w:tcPr>
            <w:tcW w:w="930" w:type="dxa"/>
            <w:tcBorders>
              <w:top w:val="single" w:sz="4" w:space="0" w:color="auto"/>
              <w:left w:val="single" w:sz="4" w:space="0" w:color="auto"/>
              <w:bottom w:val="single" w:sz="4" w:space="0" w:color="auto"/>
              <w:right w:val="single" w:sz="4" w:space="0" w:color="auto"/>
            </w:tcBorders>
          </w:tcPr>
          <w:p w:rsidR="00E42070" w:rsidRDefault="00E42070" w:rsidP="00BA7083">
            <w:pPr>
              <w:rPr>
                <w:sz w:val="16"/>
                <w:szCs w:val="16"/>
                <w:lang w:val="en-US" w:eastAsia="en-GB"/>
              </w:rPr>
            </w:pPr>
            <w:r>
              <w:rPr>
                <w:sz w:val="16"/>
                <w:szCs w:val="16"/>
                <w:lang w:val="en-US" w:eastAsia="en-GB"/>
              </w:rPr>
              <w:t>0</w:t>
            </w:r>
          </w:p>
        </w:tc>
        <w:tc>
          <w:tcPr>
            <w:tcW w:w="2893" w:type="dxa"/>
            <w:tcBorders>
              <w:top w:val="single" w:sz="4" w:space="0" w:color="auto"/>
              <w:left w:val="single" w:sz="4" w:space="0" w:color="auto"/>
              <w:bottom w:val="single" w:sz="4" w:space="0" w:color="auto"/>
              <w:right w:val="single" w:sz="4" w:space="0" w:color="auto"/>
            </w:tcBorders>
          </w:tcPr>
          <w:p w:rsidR="00E42070" w:rsidRDefault="00E42070" w:rsidP="00BA7083">
            <w:pPr>
              <w:rPr>
                <w:sz w:val="16"/>
                <w:szCs w:val="16"/>
                <w:lang w:val="en-US" w:eastAsia="en-GB"/>
              </w:rPr>
            </w:pPr>
            <w:r>
              <w:rPr>
                <w:sz w:val="16"/>
                <w:szCs w:val="16"/>
                <w:lang w:val="en-US" w:eastAsia="en-GB"/>
              </w:rPr>
              <w:t>SA_SCAN_SIZE_EXCEEDS_AVAILABLE_MEMORY</w:t>
            </w:r>
          </w:p>
        </w:tc>
        <w:tc>
          <w:tcPr>
            <w:tcW w:w="5421" w:type="dxa"/>
            <w:tcBorders>
              <w:top w:val="single" w:sz="4" w:space="0" w:color="auto"/>
              <w:left w:val="single" w:sz="4" w:space="0" w:color="auto"/>
              <w:bottom w:val="single" w:sz="4" w:space="0" w:color="auto"/>
              <w:right w:val="single" w:sz="4" w:space="0" w:color="auto"/>
            </w:tcBorders>
          </w:tcPr>
          <w:p w:rsidR="00E42070" w:rsidRPr="00B96C97" w:rsidRDefault="00E42070" w:rsidP="00BA7083">
            <w:r>
              <w:t>Not enough memory to perform scan with given resolution and range settings.</w:t>
            </w:r>
          </w:p>
        </w:tc>
      </w:tr>
    </w:tbl>
    <w:p w:rsidR="00C015F1" w:rsidRDefault="00C015F1" w:rsidP="004C627D"/>
    <w:p w:rsidR="005B1976" w:rsidRDefault="005B1976" w:rsidP="005B1976">
      <w:pPr>
        <w:pStyle w:val="Heading1"/>
      </w:pPr>
      <w:bookmarkStart w:id="79" w:name="_Toc360518974"/>
      <w:r>
        <w:t>References</w:t>
      </w:r>
      <w:bookmarkEnd w:id="79"/>
    </w:p>
    <w:p w:rsidR="005B1976" w:rsidRDefault="005B1976" w:rsidP="004C627D"/>
    <w:p w:rsidR="005B1976" w:rsidRDefault="005B1976" w:rsidP="005B1976">
      <w:pPr>
        <w:rPr>
          <w:lang w:val="en-US" w:eastAsia="en-GB"/>
        </w:rPr>
      </w:pPr>
      <w:r>
        <w:rPr>
          <w:lang w:val="en-US" w:eastAsia="en-GB"/>
        </w:rPr>
        <w:t>[1] Imagination Technologies “UCCP Common TV API Virtual Register Interface”</w:t>
      </w:r>
    </w:p>
    <w:p w:rsidR="004C627D" w:rsidRDefault="004C627D" w:rsidP="004C627D"/>
    <w:p w:rsidR="004C627D" w:rsidRDefault="004C627D" w:rsidP="004C627D"/>
    <w:p w:rsidR="004C627D" w:rsidRDefault="004C627D" w:rsidP="004C627D"/>
    <w:bookmarkEnd w:id="6"/>
    <w:p w:rsidR="00153B6E" w:rsidRPr="00153B6E" w:rsidRDefault="00EB7149" w:rsidP="002B4A1B">
      <w:pPr>
        <w:ind w:left="720"/>
      </w:pPr>
      <w:r>
        <w:t xml:space="preserve"> </w:t>
      </w:r>
    </w:p>
    <w:sectPr w:rsidR="00153B6E" w:rsidRPr="00153B6E" w:rsidSect="00DE58EF">
      <w:headerReference w:type="even" r:id="rId17"/>
      <w:headerReference w:type="default" r:id="rId18"/>
      <w:footerReference w:type="even" r:id="rId19"/>
      <w:footerReference w:type="default" r:id="rId20"/>
      <w:headerReference w:type="first" r:id="rId21"/>
      <w:footerReference w:type="first" r:id="rId2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B16" w:rsidRDefault="00605B16">
      <w:r>
        <w:separator/>
      </w:r>
    </w:p>
  </w:endnote>
  <w:endnote w:type="continuationSeparator" w:id="0">
    <w:p w:rsidR="00605B16" w:rsidRDefault="0060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3E" w:rsidRPr="00466856" w:rsidRDefault="0075173E" w:rsidP="00466856">
    <w:pPr>
      <w:pStyle w:val="Footer"/>
    </w:pPr>
    <w:r>
      <w:t>Revision</w:t>
    </w:r>
    <w:r w:rsidRPr="008077BB">
      <w:t xml:space="preserve"> </w:t>
    </w:r>
    <w:r>
      <w:fldChar w:fldCharType="begin"/>
    </w:r>
    <w:r>
      <w:instrText xml:space="preserve"> DOCPROPERTY  Revision </w:instrText>
    </w:r>
    <w:r>
      <w:fldChar w:fldCharType="separate"/>
    </w:r>
    <w:r w:rsidR="0087105E">
      <w:t>1.0</w:t>
    </w:r>
    <w:r>
      <w:fldChar w:fldCharType="end"/>
    </w:r>
    <w:r>
      <w:t>.</w:t>
    </w:r>
    <w:r>
      <w:fldChar w:fldCharType="begin"/>
    </w:r>
    <w:r>
      <w:instrText xml:space="preserve"> REVNUM  </w:instrText>
    </w:r>
    <w:r>
      <w:fldChar w:fldCharType="separate"/>
    </w:r>
    <w:r w:rsidR="0087105E">
      <w:rPr>
        <w:noProof/>
      </w:rPr>
      <w:t>59</w:t>
    </w:r>
    <w:r>
      <w:rPr>
        <w:noProof/>
      </w:rP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87105E">
      <w:rPr>
        <w:noProof/>
      </w:rPr>
      <w:t>2</w:t>
    </w:r>
    <w:r w:rsidRPr="008077BB">
      <w:fldChar w:fldCharType="end"/>
    </w:r>
    <w:r w:rsidRPr="008077BB">
      <w:tab/>
    </w:r>
    <w:r>
      <w:fldChar w:fldCharType="begin"/>
    </w:r>
    <w:r>
      <w:instrText xml:space="preserve"> SUBJECT </w:instrText>
    </w:r>
    <w:r>
      <w:fldChar w:fldCharType="separate"/>
    </w:r>
    <w:r w:rsidR="0087105E">
      <w:t>Register Description Document</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3E" w:rsidRPr="00466856" w:rsidRDefault="0075173E" w:rsidP="00466856">
    <w:pPr>
      <w:pStyle w:val="Footer"/>
    </w:pPr>
    <w:r>
      <w:fldChar w:fldCharType="begin"/>
    </w:r>
    <w:r>
      <w:instrText xml:space="preserve"> TITLE </w:instrText>
    </w:r>
    <w:r>
      <w:fldChar w:fldCharType="separate"/>
    </w:r>
    <w:r w:rsidR="0087105E">
      <w:t>UCCP Spectrum Analyser</w:t>
    </w:r>
    <w:r>
      <w:fldChar w:fldCharType="end"/>
    </w:r>
    <w:r w:rsidRPr="008077BB">
      <w:tab/>
    </w:r>
    <w:r w:rsidRPr="008077BB">
      <w:fldChar w:fldCharType="begin"/>
    </w:r>
    <w:r w:rsidRPr="008077BB">
      <w:instrText>page</w:instrText>
    </w:r>
    <w:r w:rsidRPr="008077BB">
      <w:fldChar w:fldCharType="separate"/>
    </w:r>
    <w:r w:rsidR="0087105E">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87105E">
      <w:t>1.0</w:t>
    </w:r>
    <w:r>
      <w:fldChar w:fldCharType="end"/>
    </w:r>
    <w:r>
      <w:t>.</w:t>
    </w:r>
    <w:r>
      <w:fldChar w:fldCharType="begin"/>
    </w:r>
    <w:r>
      <w:instrText xml:space="preserve"> REVNUM  </w:instrText>
    </w:r>
    <w:r>
      <w:fldChar w:fldCharType="separate"/>
    </w:r>
    <w:r w:rsidR="0087105E">
      <w:rPr>
        <w:noProof/>
      </w:rPr>
      <w:t>59</w:t>
    </w:r>
    <w:r>
      <w:rPr>
        <w:noProof/>
      </w:rP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67" w:rsidRDefault="009F6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B16" w:rsidRDefault="00605B16">
      <w:r>
        <w:separator/>
      </w:r>
    </w:p>
  </w:footnote>
  <w:footnote w:type="continuationSeparator" w:id="0">
    <w:p w:rsidR="00605B16" w:rsidRDefault="00605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3E" w:rsidRPr="00466856" w:rsidRDefault="0075173E" w:rsidP="00466856">
    <w:pPr>
      <w:pStyle w:val="Header"/>
    </w:pPr>
    <w:r>
      <w:t>Imagination Technologies</w:t>
    </w:r>
    <w:r>
      <w:tab/>
    </w:r>
    <w:r w:rsidR="0087105E">
      <w:fldChar w:fldCharType="begin"/>
    </w:r>
    <w:r w:rsidR="0087105E">
      <w:instrText xml:space="preserve"> DOCPROPERTY  Confidential  \* MERGEFORMAT </w:instrText>
    </w:r>
    <w:r w:rsidR="0087105E">
      <w:fldChar w:fldCharType="separate"/>
    </w:r>
    <w:r w:rsidR="0087105E">
      <w:t>Confidential</w:t>
    </w:r>
    <w:r w:rsidR="0087105E">
      <w:fldChar w:fldCharType="end"/>
    </w:r>
    <w:r>
      <w:tab/>
    </w:r>
    <w:r>
      <w:rPr>
        <w:noProof/>
        <w:lang w:eastAsia="en-GB"/>
      </w:rPr>
      <w:drawing>
        <wp:inline distT="0" distB="0" distL="0" distR="0" wp14:anchorId="3AC0296A" wp14:editId="7901A610">
          <wp:extent cx="1200150" cy="180975"/>
          <wp:effectExtent l="0" t="0" r="0" b="9525"/>
          <wp:docPr id="2" name="Picture 2" descr="IMG_logo_secondary_usage_CMY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logo_secondary_usage_CMYK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3E" w:rsidRPr="00466856" w:rsidRDefault="0075173E" w:rsidP="00466856">
    <w:pPr>
      <w:pStyle w:val="Header"/>
    </w:pPr>
    <w:r>
      <w:rPr>
        <w:noProof/>
        <w:lang w:eastAsia="en-GB"/>
      </w:rPr>
      <w:drawing>
        <wp:inline distT="0" distB="0" distL="0" distR="0" wp14:anchorId="716886FB" wp14:editId="520F417F">
          <wp:extent cx="1200150" cy="180975"/>
          <wp:effectExtent l="0" t="0" r="0" b="9525"/>
          <wp:docPr id="1" name="Picture 1" descr="IMG_logo_secondary_usage_CMY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logo_secondary_usage_CMYK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tab/>
    </w:r>
    <w:r w:rsidR="0087105E">
      <w:fldChar w:fldCharType="begin"/>
    </w:r>
    <w:r w:rsidR="0087105E">
      <w:instrText xml:space="preserve"> DOCPROPERTY  Confidential  \* MERGEFORMAT </w:instrText>
    </w:r>
    <w:r w:rsidR="0087105E">
      <w:fldChar w:fldCharType="separate"/>
    </w:r>
    <w:r w:rsidR="0087105E">
      <w:t>Confidential</w:t>
    </w:r>
    <w:r w:rsidR="0087105E">
      <w:fldChar w:fldCharType="end"/>
    </w:r>
    <w:r>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67" w:rsidRDefault="009F6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4">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5">
    <w:nsid w:val="5BD7128B"/>
    <w:multiLevelType w:val="multilevel"/>
    <w:tmpl w:val="3E2A4C06"/>
    <w:styleLink w:val="WWOutlineListStyle1"/>
    <w:lvl w:ilvl="0">
      <w:start w:val="1"/>
      <w:numFmt w:val="decimal"/>
      <w:lvlText w:val="%1."/>
      <w:lvlJc w:val="left"/>
      <w:pPr>
        <w:ind w:left="425" w:hanging="425"/>
      </w:pPr>
    </w:lvl>
    <w:lvl w:ilvl="1">
      <w:start w:val="1"/>
      <w:numFmt w:val="decimal"/>
      <w:lvlText w:val="%1.%2."/>
      <w:lvlJc w:val="left"/>
      <w:pPr>
        <w:ind w:left="850" w:hanging="850"/>
      </w:pPr>
    </w:lvl>
    <w:lvl w:ilvl="2">
      <w:start w:val="1"/>
      <w:numFmt w:val="decimal"/>
      <w:lvlText w:val="%1.%2.%3."/>
      <w:lvlJc w:val="left"/>
      <w:pPr>
        <w:ind w:left="1276" w:hanging="1276"/>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3"/>
  </w:num>
  <w:num w:numId="2">
    <w:abstractNumId w:val="4"/>
  </w:num>
  <w:num w:numId="3">
    <w:abstractNumId w:val="0"/>
  </w:num>
  <w:num w:numId="4">
    <w:abstractNumId w:val="2"/>
  </w:num>
  <w:num w:numId="5">
    <w:abstractNumId w:val="1"/>
  </w:num>
  <w:num w:numId="6">
    <w:abstractNumId w:val="1"/>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6E"/>
    <w:rsid w:val="000105CD"/>
    <w:rsid w:val="00016EDF"/>
    <w:rsid w:val="0003516A"/>
    <w:rsid w:val="00042C72"/>
    <w:rsid w:val="000509CC"/>
    <w:rsid w:val="00055647"/>
    <w:rsid w:val="000628E0"/>
    <w:rsid w:val="00067DBA"/>
    <w:rsid w:val="0007260E"/>
    <w:rsid w:val="00073233"/>
    <w:rsid w:val="000833F2"/>
    <w:rsid w:val="00085578"/>
    <w:rsid w:val="0009016A"/>
    <w:rsid w:val="00097505"/>
    <w:rsid w:val="000A105B"/>
    <w:rsid w:val="000A2D80"/>
    <w:rsid w:val="000A574F"/>
    <w:rsid w:val="000D1D4E"/>
    <w:rsid w:val="000D5DC7"/>
    <w:rsid w:val="000E0307"/>
    <w:rsid w:val="000E32B2"/>
    <w:rsid w:val="000E58D9"/>
    <w:rsid w:val="000F0362"/>
    <w:rsid w:val="000F2F1B"/>
    <w:rsid w:val="00101FE7"/>
    <w:rsid w:val="00103F2E"/>
    <w:rsid w:val="00103F7C"/>
    <w:rsid w:val="00105BCE"/>
    <w:rsid w:val="00107F10"/>
    <w:rsid w:val="00110F6A"/>
    <w:rsid w:val="001128BB"/>
    <w:rsid w:val="00116FEC"/>
    <w:rsid w:val="00121EBB"/>
    <w:rsid w:val="00125C22"/>
    <w:rsid w:val="0013455B"/>
    <w:rsid w:val="0015018A"/>
    <w:rsid w:val="00153B6E"/>
    <w:rsid w:val="001609E4"/>
    <w:rsid w:val="00160A45"/>
    <w:rsid w:val="001624D9"/>
    <w:rsid w:val="001716B4"/>
    <w:rsid w:val="00174A69"/>
    <w:rsid w:val="00176D80"/>
    <w:rsid w:val="00181D87"/>
    <w:rsid w:val="0018389A"/>
    <w:rsid w:val="00187325"/>
    <w:rsid w:val="00190BF5"/>
    <w:rsid w:val="0019247C"/>
    <w:rsid w:val="001954E4"/>
    <w:rsid w:val="001969E2"/>
    <w:rsid w:val="00197371"/>
    <w:rsid w:val="001A117D"/>
    <w:rsid w:val="001A3A54"/>
    <w:rsid w:val="001A43D4"/>
    <w:rsid w:val="001A4E6E"/>
    <w:rsid w:val="001A6F2D"/>
    <w:rsid w:val="001B2D0B"/>
    <w:rsid w:val="001C4ECB"/>
    <w:rsid w:val="001E2E9C"/>
    <w:rsid w:val="001F1F0B"/>
    <w:rsid w:val="001F26BB"/>
    <w:rsid w:val="00200333"/>
    <w:rsid w:val="00200849"/>
    <w:rsid w:val="0020412D"/>
    <w:rsid w:val="002051DD"/>
    <w:rsid w:val="0020602C"/>
    <w:rsid w:val="00212845"/>
    <w:rsid w:val="002140EF"/>
    <w:rsid w:val="00215B01"/>
    <w:rsid w:val="00241232"/>
    <w:rsid w:val="00242159"/>
    <w:rsid w:val="0024635B"/>
    <w:rsid w:val="00256A76"/>
    <w:rsid w:val="002602F4"/>
    <w:rsid w:val="002609F6"/>
    <w:rsid w:val="00264520"/>
    <w:rsid w:val="00270911"/>
    <w:rsid w:val="002734D8"/>
    <w:rsid w:val="00280BDD"/>
    <w:rsid w:val="00287F79"/>
    <w:rsid w:val="002928A1"/>
    <w:rsid w:val="002A51C1"/>
    <w:rsid w:val="002A72B3"/>
    <w:rsid w:val="002B2CBC"/>
    <w:rsid w:val="002B4A1B"/>
    <w:rsid w:val="002B7A75"/>
    <w:rsid w:val="002C6252"/>
    <w:rsid w:val="002C6CFB"/>
    <w:rsid w:val="002D391B"/>
    <w:rsid w:val="002D39DA"/>
    <w:rsid w:val="002E4944"/>
    <w:rsid w:val="002E707C"/>
    <w:rsid w:val="002F05EC"/>
    <w:rsid w:val="00310EAD"/>
    <w:rsid w:val="003204D5"/>
    <w:rsid w:val="00332109"/>
    <w:rsid w:val="0033333A"/>
    <w:rsid w:val="00335071"/>
    <w:rsid w:val="003370C2"/>
    <w:rsid w:val="00370AEC"/>
    <w:rsid w:val="00380F49"/>
    <w:rsid w:val="00383F3A"/>
    <w:rsid w:val="003A5C29"/>
    <w:rsid w:val="003B55AF"/>
    <w:rsid w:val="003C0639"/>
    <w:rsid w:val="003C076B"/>
    <w:rsid w:val="003C3551"/>
    <w:rsid w:val="003C4725"/>
    <w:rsid w:val="003D0C10"/>
    <w:rsid w:val="003D0E0F"/>
    <w:rsid w:val="003D1129"/>
    <w:rsid w:val="003E19C5"/>
    <w:rsid w:val="003F594B"/>
    <w:rsid w:val="00413480"/>
    <w:rsid w:val="00413EB9"/>
    <w:rsid w:val="00414DBD"/>
    <w:rsid w:val="00417A24"/>
    <w:rsid w:val="00421F42"/>
    <w:rsid w:val="00424143"/>
    <w:rsid w:val="004255FA"/>
    <w:rsid w:val="00450EBA"/>
    <w:rsid w:val="00451C0E"/>
    <w:rsid w:val="00454957"/>
    <w:rsid w:val="0046536E"/>
    <w:rsid w:val="00466856"/>
    <w:rsid w:val="0047784F"/>
    <w:rsid w:val="00483D13"/>
    <w:rsid w:val="00485035"/>
    <w:rsid w:val="00486091"/>
    <w:rsid w:val="00486AA5"/>
    <w:rsid w:val="00491970"/>
    <w:rsid w:val="004A2ACE"/>
    <w:rsid w:val="004B2588"/>
    <w:rsid w:val="004B3427"/>
    <w:rsid w:val="004C627D"/>
    <w:rsid w:val="004E61D0"/>
    <w:rsid w:val="004F29BD"/>
    <w:rsid w:val="004F3731"/>
    <w:rsid w:val="004F3B0E"/>
    <w:rsid w:val="0050143F"/>
    <w:rsid w:val="00505C00"/>
    <w:rsid w:val="00506844"/>
    <w:rsid w:val="00506B49"/>
    <w:rsid w:val="0051615B"/>
    <w:rsid w:val="005201D5"/>
    <w:rsid w:val="00532422"/>
    <w:rsid w:val="00540477"/>
    <w:rsid w:val="0055108F"/>
    <w:rsid w:val="005673DC"/>
    <w:rsid w:val="00567ECE"/>
    <w:rsid w:val="005706C8"/>
    <w:rsid w:val="00570AC8"/>
    <w:rsid w:val="00574817"/>
    <w:rsid w:val="0058534D"/>
    <w:rsid w:val="00587EB2"/>
    <w:rsid w:val="00592140"/>
    <w:rsid w:val="005941B0"/>
    <w:rsid w:val="005B1976"/>
    <w:rsid w:val="005C05AE"/>
    <w:rsid w:val="005C25AE"/>
    <w:rsid w:val="005D52EC"/>
    <w:rsid w:val="005D7A51"/>
    <w:rsid w:val="005F0DD1"/>
    <w:rsid w:val="005F5677"/>
    <w:rsid w:val="006035A1"/>
    <w:rsid w:val="006049F2"/>
    <w:rsid w:val="00605B16"/>
    <w:rsid w:val="00606337"/>
    <w:rsid w:val="0061194B"/>
    <w:rsid w:val="00616190"/>
    <w:rsid w:val="00630290"/>
    <w:rsid w:val="00634C9F"/>
    <w:rsid w:val="00635301"/>
    <w:rsid w:val="00636CD5"/>
    <w:rsid w:val="006373AC"/>
    <w:rsid w:val="00641DBC"/>
    <w:rsid w:val="0064317A"/>
    <w:rsid w:val="00647CCF"/>
    <w:rsid w:val="00652F51"/>
    <w:rsid w:val="006530C5"/>
    <w:rsid w:val="00654544"/>
    <w:rsid w:val="00660E5E"/>
    <w:rsid w:val="00662E66"/>
    <w:rsid w:val="006723C9"/>
    <w:rsid w:val="006827C6"/>
    <w:rsid w:val="00682D6A"/>
    <w:rsid w:val="006901F3"/>
    <w:rsid w:val="006959C7"/>
    <w:rsid w:val="006A2CDE"/>
    <w:rsid w:val="006B1E27"/>
    <w:rsid w:val="006E4420"/>
    <w:rsid w:val="006E58C5"/>
    <w:rsid w:val="006E6751"/>
    <w:rsid w:val="006F3E02"/>
    <w:rsid w:val="006F436F"/>
    <w:rsid w:val="006F4B71"/>
    <w:rsid w:val="006F7ACE"/>
    <w:rsid w:val="00701079"/>
    <w:rsid w:val="00701FC6"/>
    <w:rsid w:val="00702A7E"/>
    <w:rsid w:val="00715970"/>
    <w:rsid w:val="0071799C"/>
    <w:rsid w:val="007424BE"/>
    <w:rsid w:val="00744379"/>
    <w:rsid w:val="0075173E"/>
    <w:rsid w:val="00753D25"/>
    <w:rsid w:val="007607E1"/>
    <w:rsid w:val="00772B04"/>
    <w:rsid w:val="00777EC3"/>
    <w:rsid w:val="00795B0E"/>
    <w:rsid w:val="00796D08"/>
    <w:rsid w:val="00796D59"/>
    <w:rsid w:val="007B0407"/>
    <w:rsid w:val="007B46B5"/>
    <w:rsid w:val="007C562A"/>
    <w:rsid w:val="007C59EA"/>
    <w:rsid w:val="007D5F13"/>
    <w:rsid w:val="007E0330"/>
    <w:rsid w:val="007E4D25"/>
    <w:rsid w:val="007F2769"/>
    <w:rsid w:val="00800232"/>
    <w:rsid w:val="00815BD2"/>
    <w:rsid w:val="008160F6"/>
    <w:rsid w:val="008201CB"/>
    <w:rsid w:val="00822444"/>
    <w:rsid w:val="00825B55"/>
    <w:rsid w:val="00827F35"/>
    <w:rsid w:val="008303FB"/>
    <w:rsid w:val="008405C5"/>
    <w:rsid w:val="00845FD8"/>
    <w:rsid w:val="00846E18"/>
    <w:rsid w:val="008522B2"/>
    <w:rsid w:val="008540C4"/>
    <w:rsid w:val="00854CB6"/>
    <w:rsid w:val="0085592D"/>
    <w:rsid w:val="0086311A"/>
    <w:rsid w:val="0087105E"/>
    <w:rsid w:val="00871DE0"/>
    <w:rsid w:val="00873277"/>
    <w:rsid w:val="008777C1"/>
    <w:rsid w:val="00880F36"/>
    <w:rsid w:val="00883B5B"/>
    <w:rsid w:val="008848CE"/>
    <w:rsid w:val="0088506D"/>
    <w:rsid w:val="00890039"/>
    <w:rsid w:val="008900B7"/>
    <w:rsid w:val="00893157"/>
    <w:rsid w:val="008A4066"/>
    <w:rsid w:val="008A6E7B"/>
    <w:rsid w:val="008B418C"/>
    <w:rsid w:val="008C3A92"/>
    <w:rsid w:val="008C5780"/>
    <w:rsid w:val="008C7738"/>
    <w:rsid w:val="008D0CE8"/>
    <w:rsid w:val="008E6632"/>
    <w:rsid w:val="008E6ED1"/>
    <w:rsid w:val="008F47BD"/>
    <w:rsid w:val="00903DE8"/>
    <w:rsid w:val="00934DF2"/>
    <w:rsid w:val="00937BCE"/>
    <w:rsid w:val="0094322A"/>
    <w:rsid w:val="009465C3"/>
    <w:rsid w:val="00953B20"/>
    <w:rsid w:val="00954500"/>
    <w:rsid w:val="00966B59"/>
    <w:rsid w:val="009707A4"/>
    <w:rsid w:val="00974918"/>
    <w:rsid w:val="00974A78"/>
    <w:rsid w:val="00974D52"/>
    <w:rsid w:val="009812D1"/>
    <w:rsid w:val="00981845"/>
    <w:rsid w:val="00981BE0"/>
    <w:rsid w:val="009823DC"/>
    <w:rsid w:val="00983DB1"/>
    <w:rsid w:val="009C35B9"/>
    <w:rsid w:val="009C5821"/>
    <w:rsid w:val="009C66D9"/>
    <w:rsid w:val="009D6D7C"/>
    <w:rsid w:val="009F0059"/>
    <w:rsid w:val="009F6B67"/>
    <w:rsid w:val="009F72C7"/>
    <w:rsid w:val="00A011CE"/>
    <w:rsid w:val="00A02673"/>
    <w:rsid w:val="00A045EC"/>
    <w:rsid w:val="00A04BB9"/>
    <w:rsid w:val="00A11D60"/>
    <w:rsid w:val="00A12CDE"/>
    <w:rsid w:val="00A16FFC"/>
    <w:rsid w:val="00A17018"/>
    <w:rsid w:val="00A23E5A"/>
    <w:rsid w:val="00A30CDC"/>
    <w:rsid w:val="00A32C3D"/>
    <w:rsid w:val="00A35934"/>
    <w:rsid w:val="00A45D37"/>
    <w:rsid w:val="00A47C21"/>
    <w:rsid w:val="00A528E5"/>
    <w:rsid w:val="00A66D58"/>
    <w:rsid w:val="00A675DD"/>
    <w:rsid w:val="00A719A0"/>
    <w:rsid w:val="00A767CE"/>
    <w:rsid w:val="00A80965"/>
    <w:rsid w:val="00A81AF8"/>
    <w:rsid w:val="00A81D04"/>
    <w:rsid w:val="00A91E6A"/>
    <w:rsid w:val="00A955EC"/>
    <w:rsid w:val="00AA2607"/>
    <w:rsid w:val="00AA27D2"/>
    <w:rsid w:val="00AB33D4"/>
    <w:rsid w:val="00AC1465"/>
    <w:rsid w:val="00AD51AE"/>
    <w:rsid w:val="00AE30EA"/>
    <w:rsid w:val="00AE4322"/>
    <w:rsid w:val="00B15B4E"/>
    <w:rsid w:val="00B230BB"/>
    <w:rsid w:val="00B25089"/>
    <w:rsid w:val="00B251BF"/>
    <w:rsid w:val="00B26069"/>
    <w:rsid w:val="00B319A4"/>
    <w:rsid w:val="00B337B0"/>
    <w:rsid w:val="00B35F57"/>
    <w:rsid w:val="00B50B1A"/>
    <w:rsid w:val="00B55BF2"/>
    <w:rsid w:val="00B60421"/>
    <w:rsid w:val="00B81175"/>
    <w:rsid w:val="00B868E2"/>
    <w:rsid w:val="00B96C97"/>
    <w:rsid w:val="00BA179C"/>
    <w:rsid w:val="00BB0BA3"/>
    <w:rsid w:val="00BC4B8A"/>
    <w:rsid w:val="00BC4FB6"/>
    <w:rsid w:val="00BE1DEC"/>
    <w:rsid w:val="00BF4E84"/>
    <w:rsid w:val="00C006D1"/>
    <w:rsid w:val="00C015F1"/>
    <w:rsid w:val="00C06A45"/>
    <w:rsid w:val="00C126F5"/>
    <w:rsid w:val="00C13CAC"/>
    <w:rsid w:val="00C16ED1"/>
    <w:rsid w:val="00C272E6"/>
    <w:rsid w:val="00C30635"/>
    <w:rsid w:val="00C357E3"/>
    <w:rsid w:val="00C41A49"/>
    <w:rsid w:val="00C42281"/>
    <w:rsid w:val="00C4275B"/>
    <w:rsid w:val="00C4733D"/>
    <w:rsid w:val="00C5350E"/>
    <w:rsid w:val="00C63B50"/>
    <w:rsid w:val="00C7295E"/>
    <w:rsid w:val="00C74A2F"/>
    <w:rsid w:val="00C77385"/>
    <w:rsid w:val="00C8686D"/>
    <w:rsid w:val="00C92FB2"/>
    <w:rsid w:val="00C94D7E"/>
    <w:rsid w:val="00C97CC6"/>
    <w:rsid w:val="00CA10C9"/>
    <w:rsid w:val="00CA4691"/>
    <w:rsid w:val="00CA6FD8"/>
    <w:rsid w:val="00CA773C"/>
    <w:rsid w:val="00CB168A"/>
    <w:rsid w:val="00CC19F2"/>
    <w:rsid w:val="00CC2A0C"/>
    <w:rsid w:val="00CD078B"/>
    <w:rsid w:val="00CD4FCF"/>
    <w:rsid w:val="00CD6014"/>
    <w:rsid w:val="00CE391A"/>
    <w:rsid w:val="00CE529D"/>
    <w:rsid w:val="00CE5FEE"/>
    <w:rsid w:val="00CF1156"/>
    <w:rsid w:val="00D020C5"/>
    <w:rsid w:val="00D04462"/>
    <w:rsid w:val="00D22F43"/>
    <w:rsid w:val="00D251AC"/>
    <w:rsid w:val="00D32FDD"/>
    <w:rsid w:val="00D35F08"/>
    <w:rsid w:val="00D372C0"/>
    <w:rsid w:val="00D477D4"/>
    <w:rsid w:val="00D54120"/>
    <w:rsid w:val="00D55CE2"/>
    <w:rsid w:val="00D61055"/>
    <w:rsid w:val="00D62347"/>
    <w:rsid w:val="00D6740E"/>
    <w:rsid w:val="00D80357"/>
    <w:rsid w:val="00D90E51"/>
    <w:rsid w:val="00D93E5F"/>
    <w:rsid w:val="00D965BD"/>
    <w:rsid w:val="00D96B47"/>
    <w:rsid w:val="00DA0DD9"/>
    <w:rsid w:val="00DB08EA"/>
    <w:rsid w:val="00DB10DE"/>
    <w:rsid w:val="00DB330B"/>
    <w:rsid w:val="00DC0AFC"/>
    <w:rsid w:val="00DC4EA7"/>
    <w:rsid w:val="00DC64BF"/>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7D"/>
    <w:rsid w:val="00E321DE"/>
    <w:rsid w:val="00E36BC4"/>
    <w:rsid w:val="00E374D1"/>
    <w:rsid w:val="00E42070"/>
    <w:rsid w:val="00E421E8"/>
    <w:rsid w:val="00E577F1"/>
    <w:rsid w:val="00E6438F"/>
    <w:rsid w:val="00E67A76"/>
    <w:rsid w:val="00E70A02"/>
    <w:rsid w:val="00E70D8D"/>
    <w:rsid w:val="00E70FF0"/>
    <w:rsid w:val="00E7122D"/>
    <w:rsid w:val="00E712AE"/>
    <w:rsid w:val="00E71A1F"/>
    <w:rsid w:val="00E72A94"/>
    <w:rsid w:val="00E85126"/>
    <w:rsid w:val="00E86BD3"/>
    <w:rsid w:val="00E91701"/>
    <w:rsid w:val="00E95DA1"/>
    <w:rsid w:val="00EB0ECB"/>
    <w:rsid w:val="00EB2536"/>
    <w:rsid w:val="00EB4DF2"/>
    <w:rsid w:val="00EB63E0"/>
    <w:rsid w:val="00EB7149"/>
    <w:rsid w:val="00EC24F0"/>
    <w:rsid w:val="00ED1AD6"/>
    <w:rsid w:val="00ED1C54"/>
    <w:rsid w:val="00ED48A6"/>
    <w:rsid w:val="00ED4BD6"/>
    <w:rsid w:val="00ED5ED5"/>
    <w:rsid w:val="00ED7EE0"/>
    <w:rsid w:val="00EE46EA"/>
    <w:rsid w:val="00EF081B"/>
    <w:rsid w:val="00F04CB1"/>
    <w:rsid w:val="00F16B0D"/>
    <w:rsid w:val="00F22FD5"/>
    <w:rsid w:val="00F25F4A"/>
    <w:rsid w:val="00F41731"/>
    <w:rsid w:val="00F42971"/>
    <w:rsid w:val="00F44866"/>
    <w:rsid w:val="00F44A2D"/>
    <w:rsid w:val="00F477A5"/>
    <w:rsid w:val="00F551C2"/>
    <w:rsid w:val="00F56645"/>
    <w:rsid w:val="00F5686E"/>
    <w:rsid w:val="00F61E64"/>
    <w:rsid w:val="00F66EA8"/>
    <w:rsid w:val="00F67CA1"/>
    <w:rsid w:val="00F92831"/>
    <w:rsid w:val="00FA2510"/>
    <w:rsid w:val="00FA415B"/>
    <w:rsid w:val="00FA4698"/>
    <w:rsid w:val="00FA50C2"/>
    <w:rsid w:val="00FA5A65"/>
    <w:rsid w:val="00FA6437"/>
    <w:rsid w:val="00FB21AE"/>
    <w:rsid w:val="00FB2BFB"/>
    <w:rsid w:val="00FB45A1"/>
    <w:rsid w:val="00FC3E33"/>
    <w:rsid w:val="00FC41C1"/>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6"/>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BalloonText">
    <w:name w:val="Balloon Text"/>
    <w:basedOn w:val="Normal"/>
    <w:link w:val="BalloonTextChar"/>
    <w:rsid w:val="004C627D"/>
    <w:pPr>
      <w:spacing w:before="0" w:after="0"/>
    </w:pPr>
    <w:rPr>
      <w:rFonts w:ascii="Tahoma" w:hAnsi="Tahoma" w:cs="Tahoma"/>
      <w:sz w:val="16"/>
      <w:szCs w:val="16"/>
    </w:rPr>
  </w:style>
  <w:style w:type="character" w:customStyle="1" w:styleId="BalloonTextChar">
    <w:name w:val="Balloon Text Char"/>
    <w:basedOn w:val="DefaultParagraphFont"/>
    <w:link w:val="BalloonText"/>
    <w:rsid w:val="004C627D"/>
    <w:rPr>
      <w:rFonts w:ascii="Tahoma" w:hAnsi="Tahoma" w:cs="Tahoma"/>
      <w:sz w:val="16"/>
      <w:szCs w:val="16"/>
      <w:lang w:eastAsia="en-US"/>
    </w:rPr>
  </w:style>
  <w:style w:type="paragraph" w:styleId="FootnoteText">
    <w:name w:val="footnote text"/>
    <w:basedOn w:val="Normal"/>
    <w:link w:val="FootnoteTextChar"/>
    <w:rsid w:val="001A117D"/>
  </w:style>
  <w:style w:type="character" w:customStyle="1" w:styleId="FootnoteTextChar">
    <w:name w:val="Footnote Text Char"/>
    <w:basedOn w:val="DefaultParagraphFont"/>
    <w:link w:val="FootnoteText"/>
    <w:rsid w:val="001A117D"/>
    <w:rPr>
      <w:rFonts w:ascii="Arial" w:hAnsi="Arial"/>
      <w:lang w:eastAsia="en-US"/>
    </w:rPr>
  </w:style>
  <w:style w:type="character" w:styleId="FootnoteReference">
    <w:name w:val="footnote reference"/>
    <w:rsid w:val="001A117D"/>
    <w:rPr>
      <w:vertAlign w:val="superscript"/>
    </w:rPr>
  </w:style>
  <w:style w:type="numbering" w:customStyle="1" w:styleId="WWOutlineListStyle1">
    <w:name w:val="WW_OutlineListStyle_1"/>
    <w:basedOn w:val="NoList"/>
    <w:rsid w:val="007B0407"/>
    <w:pPr>
      <w:numPr>
        <w:numId w:val="7"/>
      </w:numPr>
    </w:pPr>
  </w:style>
  <w:style w:type="character" w:customStyle="1" w:styleId="Heading3Char">
    <w:name w:val="Heading 3 Char"/>
    <w:aliases w:val="3 Char"/>
    <w:link w:val="Heading3"/>
    <w:rsid w:val="007B0407"/>
    <w:rPr>
      <w:rFonts w:ascii="Arial" w:hAnsi="Arial"/>
      <w:b/>
      <w:sz w:val="24"/>
      <w:szCs w:val="24"/>
      <w:lang w:eastAsia="en-US"/>
    </w:rPr>
  </w:style>
  <w:style w:type="paragraph" w:customStyle="1" w:styleId="Default">
    <w:name w:val="Default"/>
    <w:rsid w:val="002051DD"/>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6"/>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BalloonText">
    <w:name w:val="Balloon Text"/>
    <w:basedOn w:val="Normal"/>
    <w:link w:val="BalloonTextChar"/>
    <w:rsid w:val="004C627D"/>
    <w:pPr>
      <w:spacing w:before="0" w:after="0"/>
    </w:pPr>
    <w:rPr>
      <w:rFonts w:ascii="Tahoma" w:hAnsi="Tahoma" w:cs="Tahoma"/>
      <w:sz w:val="16"/>
      <w:szCs w:val="16"/>
    </w:rPr>
  </w:style>
  <w:style w:type="character" w:customStyle="1" w:styleId="BalloonTextChar">
    <w:name w:val="Balloon Text Char"/>
    <w:basedOn w:val="DefaultParagraphFont"/>
    <w:link w:val="BalloonText"/>
    <w:rsid w:val="004C627D"/>
    <w:rPr>
      <w:rFonts w:ascii="Tahoma" w:hAnsi="Tahoma" w:cs="Tahoma"/>
      <w:sz w:val="16"/>
      <w:szCs w:val="16"/>
      <w:lang w:eastAsia="en-US"/>
    </w:rPr>
  </w:style>
  <w:style w:type="paragraph" w:styleId="FootnoteText">
    <w:name w:val="footnote text"/>
    <w:basedOn w:val="Normal"/>
    <w:link w:val="FootnoteTextChar"/>
    <w:rsid w:val="001A117D"/>
  </w:style>
  <w:style w:type="character" w:customStyle="1" w:styleId="FootnoteTextChar">
    <w:name w:val="Footnote Text Char"/>
    <w:basedOn w:val="DefaultParagraphFont"/>
    <w:link w:val="FootnoteText"/>
    <w:rsid w:val="001A117D"/>
    <w:rPr>
      <w:rFonts w:ascii="Arial" w:hAnsi="Arial"/>
      <w:lang w:eastAsia="en-US"/>
    </w:rPr>
  </w:style>
  <w:style w:type="character" w:styleId="FootnoteReference">
    <w:name w:val="footnote reference"/>
    <w:rsid w:val="001A117D"/>
    <w:rPr>
      <w:vertAlign w:val="superscript"/>
    </w:rPr>
  </w:style>
  <w:style w:type="numbering" w:customStyle="1" w:styleId="WWOutlineListStyle1">
    <w:name w:val="WW_OutlineListStyle_1"/>
    <w:basedOn w:val="NoList"/>
    <w:rsid w:val="007B0407"/>
    <w:pPr>
      <w:numPr>
        <w:numId w:val="7"/>
      </w:numPr>
    </w:pPr>
  </w:style>
  <w:style w:type="character" w:customStyle="1" w:styleId="Heading3Char">
    <w:name w:val="Heading 3 Char"/>
    <w:aliases w:val="3 Char"/>
    <w:link w:val="Heading3"/>
    <w:rsid w:val="007B0407"/>
    <w:rPr>
      <w:rFonts w:ascii="Arial" w:hAnsi="Arial"/>
      <w:b/>
      <w:sz w:val="24"/>
      <w:szCs w:val="24"/>
      <w:lang w:eastAsia="en-US"/>
    </w:rPr>
  </w:style>
  <w:style w:type="paragraph" w:customStyle="1" w:styleId="Default">
    <w:name w:val="Default"/>
    <w:rsid w:val="002051D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BBECE-01F8-40B5-B290-3DCB1A08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IMGDoc.dot</Template>
  <TotalTime>13828</TotalTime>
  <Pages>19</Pages>
  <Words>5750</Words>
  <Characters>32834</Characters>
  <Application>Microsoft Office Word</Application>
  <DocSecurity>0</DocSecurity>
  <Lines>1216</Lines>
  <Paragraphs>838</Paragraphs>
  <ScaleCrop>false</ScaleCrop>
  <HeadingPairs>
    <vt:vector size="2" baseType="variant">
      <vt:variant>
        <vt:lpstr>Title</vt:lpstr>
      </vt:variant>
      <vt:variant>
        <vt:i4>1</vt:i4>
      </vt:variant>
    </vt:vector>
  </HeadingPairs>
  <TitlesOfParts>
    <vt:vector size="1" baseType="lpstr">
      <vt:lpstr>UCCP Spectrum Analyser</vt:lpstr>
    </vt:vector>
  </TitlesOfParts>
  <Company>Imagination Technologies Ltd</Company>
  <LinksUpToDate>false</LinksUpToDate>
  <CharactersWithSpaces>37746</CharactersWithSpaces>
  <SharedDoc>false</SharedDoc>
  <HLinks>
    <vt:vector size="6" baseType="variant">
      <vt:variant>
        <vt:i4>6881287</vt:i4>
      </vt:variant>
      <vt:variant>
        <vt:i4>96</vt:i4>
      </vt:variant>
      <vt:variant>
        <vt:i4>0</vt:i4>
      </vt:variant>
      <vt:variant>
        <vt:i4>5</vt:i4>
      </vt:variant>
      <vt:variant>
        <vt:lpwstr>\\IMGShare1\Templates\Imagination\IMGDoc.TemplateUsage.doc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UCCP Spectrum Analyser</dc:title>
  <dc:subject>Register Description Document</dc:subject>
  <dc:creator>Imagination Technologies Ltd</dc:creator>
  <dc:description>IMGDoc.dot Version 12</dc:description>
  <cp:lastModifiedBy>Matt Gilbert</cp:lastModifiedBy>
  <cp:revision>60</cp:revision>
  <dcterms:created xsi:type="dcterms:W3CDTF">2012-10-23T13:11:00Z</dcterms:created>
  <dcterms:modified xsi:type="dcterms:W3CDTF">2013-07-02T07:59:00Z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Confidential</vt:lpwstr>
  </property>
  <property fmtid="{D5CDD505-2E9C-101B-9397-08002B2CF9AE}" pid="6" name="DocumentVariant">
    <vt:lpwstr>NotSet</vt:lpwstr>
  </property>
</Properties>
</file>