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BF3437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61FA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Lucas Teles Agostinho</w:t>
            </w:r>
          </w:p>
          <w:p w:rsidR="00BF3437" w:rsidRPr="009E4AE6" w:rsidRDefault="00BF343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3437"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  <w:p w:rsidR="00A94367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>Av. Manuel Alvez Soares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A943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464 casa 4</w:t>
            </w:r>
          </w:p>
          <w:p w:rsidR="00A94367" w:rsidRPr="009E4AE6" w:rsidRDefault="00A94367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Rua Urussuí, 271 apto 78</w:t>
            </w: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D766E3" w:rsidTr="00BB6AE8">
        <w:trPr>
          <w:trHeight w:val="454"/>
          <w:jc w:val="center"/>
        </w:trPr>
        <w:tc>
          <w:tcPr>
            <w:tcW w:w="8484" w:type="dxa"/>
          </w:tcPr>
          <w:p w:rsidR="00BB6AE8" w:rsidRDefault="00261FA6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BB6AE8" w:rsidRDefault="00AB1926" w:rsidP="00E953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hyperlink r:id="rId8" w:history="1">
              <w:r w:rsidR="00B00E15" w:rsidRPr="00E95395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E9539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;</w:t>
            </w:r>
          </w:p>
          <w:p w:rsidR="00E95395" w:rsidRPr="00E95395" w:rsidRDefault="00AB1926" w:rsidP="00E953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9" w:history="1">
              <w:r w:rsidR="00E95395" w:rsidRPr="001A7A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rodrigo-mendonca@outlook.com.br</w:t>
              </w:r>
            </w:hyperlink>
          </w:p>
        </w:tc>
      </w:tr>
      <w:tr w:rsidR="00261FA6" w:rsidRPr="00D766E3" w:rsidTr="00BB6AE8">
        <w:trPr>
          <w:trHeight w:val="454"/>
          <w:jc w:val="center"/>
        </w:trPr>
        <w:tc>
          <w:tcPr>
            <w:tcW w:w="8484" w:type="dxa"/>
          </w:tcPr>
          <w:p w:rsidR="00261FA6" w:rsidRPr="00E95395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BB6AE8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BB6AE8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4085E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Estudo </w:t>
            </w:r>
            <w:r w:rsidR="00B118D2">
              <w:rPr>
                <w:rFonts w:ascii="Arial" w:hAnsi="Arial" w:cs="Arial"/>
              </w:rPr>
              <w:t>de algoritmos genéticos para busca de caminho</w:t>
            </w:r>
            <w:r w:rsidR="008F766C">
              <w:rPr>
                <w:rFonts w:ascii="Arial" w:hAnsi="Arial" w:cs="Arial"/>
              </w:rPr>
              <w:t>s.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9E4AE6" w:rsidRDefault="00E12A57" w:rsidP="009E4AE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Avaliar vantagens</w:t>
            </w:r>
            <w:r w:rsidR="00D36602">
              <w:rPr>
                <w:rFonts w:ascii="Arial" w:hAnsi="Arial" w:cs="Arial"/>
              </w:rPr>
              <w:t xml:space="preserve"> do algoritmo genético</w:t>
            </w:r>
            <w:r>
              <w:rPr>
                <w:rFonts w:ascii="Arial" w:hAnsi="Arial" w:cs="Arial"/>
              </w:rPr>
              <w:t xml:space="preserve"> que podem ser obtidas</w:t>
            </w:r>
            <w:r w:rsidR="00D36602">
              <w:rPr>
                <w:rFonts w:ascii="Arial" w:hAnsi="Arial" w:cs="Arial"/>
              </w:rPr>
              <w:t xml:space="preserve"> em comparação aos</w:t>
            </w:r>
            <w:r w:rsidR="00B118D2">
              <w:rPr>
                <w:rFonts w:ascii="Arial" w:hAnsi="Arial" w:cs="Arial"/>
              </w:rPr>
              <w:t xml:space="preserve"> algoritmos clássicos</w:t>
            </w:r>
            <w:r w:rsidR="00D36602">
              <w:rPr>
                <w:rFonts w:ascii="Arial" w:hAnsi="Arial" w:cs="Arial"/>
              </w:rPr>
              <w:t xml:space="preserve"> para busca de caminho.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12A5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Explorar</w:t>
            </w:r>
            <w:r w:rsidR="00B118D2">
              <w:rPr>
                <w:rFonts w:ascii="Arial" w:hAnsi="Arial" w:cs="Arial"/>
              </w:rPr>
              <w:t xml:space="preserve"> formas de aplicação</w:t>
            </w:r>
            <w:r>
              <w:rPr>
                <w:rFonts w:ascii="Arial" w:hAnsi="Arial" w:cs="Arial"/>
              </w:rPr>
              <w:t xml:space="preserve"> de algoritmos genéticos</w:t>
            </w:r>
            <w:r w:rsidR="00B118D2">
              <w:rPr>
                <w:rFonts w:ascii="Arial" w:hAnsi="Arial" w:cs="Arial"/>
              </w:rPr>
              <w:t xml:space="preserve"> para busca de caminho</w:t>
            </w:r>
            <w:r>
              <w:rPr>
                <w:rFonts w:ascii="Arial" w:hAnsi="Arial" w:cs="Arial"/>
              </w:rPr>
              <w:t xml:space="preserve"> em mapas bidimensionais</w:t>
            </w:r>
            <w:r w:rsidR="00B118D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B118D2">
              <w:rPr>
                <w:rFonts w:ascii="Arial" w:hAnsi="Arial" w:cs="Arial"/>
              </w:rPr>
              <w:t xml:space="preserve"> </w:t>
            </w:r>
          </w:p>
          <w:p w:rsidR="00B118D2" w:rsidRPr="0003627A" w:rsidRDefault="0003627A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</w:rPr>
              <w:t>Avaliar custo de tempo, memoria e tamanho de caminho resultante</w:t>
            </w:r>
            <w:r w:rsidR="00E12A57">
              <w:rPr>
                <w:rFonts w:ascii="Arial" w:hAnsi="Arial" w:cs="Arial"/>
              </w:rPr>
              <w:t xml:space="preserve"> do algoritmo genético em comparação com algoritmos clássicos e avaliar casos em que ele possa ou não ser vantajoso</w:t>
            </w:r>
            <w:r w:rsidR="008F766C">
              <w:rPr>
                <w:rFonts w:ascii="Arial" w:hAnsi="Arial" w:cs="Arial"/>
              </w:rPr>
              <w:t>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F40D28" w:rsidRDefault="00D766E3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coletar os dados para comparação</w:t>
            </w:r>
            <w:r w:rsidR="00E12A57">
              <w:rPr>
                <w:rFonts w:ascii="Arial" w:hAnsi="Arial" w:cs="Arial"/>
              </w:rPr>
              <w:t xml:space="preserve"> precisamos de uma grande </w:t>
            </w:r>
            <w:r w:rsidR="00832311">
              <w:rPr>
                <w:rFonts w:ascii="Arial" w:hAnsi="Arial" w:cs="Arial"/>
              </w:rPr>
              <w:t xml:space="preserve">e variada </w:t>
            </w:r>
            <w:r w:rsidR="00E12A57">
              <w:rPr>
                <w:rFonts w:ascii="Arial" w:hAnsi="Arial" w:cs="Arial"/>
              </w:rPr>
              <w:t>quantidade de mapas</w:t>
            </w:r>
            <w:r w:rsidR="0003627A">
              <w:rPr>
                <w:rFonts w:ascii="Arial" w:hAnsi="Arial" w:cs="Arial"/>
              </w:rPr>
              <w:t>.</w:t>
            </w:r>
            <w:r w:rsidR="00832311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 w:rsidR="00E12A57">
              <w:rPr>
                <w:rFonts w:ascii="Arial" w:hAnsi="Arial" w:cs="Arial"/>
              </w:rPr>
              <w:t>ara isso d</w:t>
            </w:r>
            <w:r w:rsidR="008A7B83" w:rsidRPr="008A7B83">
              <w:rPr>
                <w:rFonts w:ascii="Arial" w:hAnsi="Arial" w:cs="Arial"/>
              </w:rPr>
              <w:t>esenvolvemos uma ferramenta</w:t>
            </w:r>
            <w:r w:rsidR="00E12A57">
              <w:rPr>
                <w:rFonts w:ascii="Arial" w:hAnsi="Arial" w:cs="Arial"/>
              </w:rPr>
              <w:t xml:space="preserve"> que os gera de forma automática a partir de parâmetros previamente definidos</w:t>
            </w:r>
            <w:r w:rsidR="00F40D28">
              <w:rPr>
                <w:rFonts w:ascii="Arial" w:hAnsi="Arial" w:cs="Arial"/>
              </w:rPr>
              <w:t xml:space="preserve">, estes parametros definem propriedades importantes </w:t>
            </w:r>
            <w:r w:rsidR="00AB1926">
              <w:rPr>
                <w:rFonts w:ascii="Arial" w:hAnsi="Arial" w:cs="Arial"/>
              </w:rPr>
              <w:t xml:space="preserve">que afetam </w:t>
            </w:r>
            <w:r w:rsidR="00F40D28">
              <w:rPr>
                <w:rFonts w:ascii="Arial" w:hAnsi="Arial" w:cs="Arial"/>
              </w:rPr>
              <w:t>como o</w:t>
            </w:r>
            <w:r w:rsidR="00AB1926">
              <w:rPr>
                <w:rFonts w:ascii="Arial" w:hAnsi="Arial" w:cs="Arial"/>
              </w:rPr>
              <w:t>s</w:t>
            </w:r>
            <w:r w:rsidR="00F40D28">
              <w:rPr>
                <w:rFonts w:ascii="Arial" w:hAnsi="Arial" w:cs="Arial"/>
              </w:rPr>
              <w:t xml:space="preserve"> algoritmo</w:t>
            </w:r>
            <w:r w:rsidR="00AB1926">
              <w:rPr>
                <w:rFonts w:ascii="Arial" w:hAnsi="Arial" w:cs="Arial"/>
              </w:rPr>
              <w:t>s</w:t>
            </w:r>
            <w:r w:rsidR="00F40D28">
              <w:rPr>
                <w:rFonts w:ascii="Arial" w:hAnsi="Arial" w:cs="Arial"/>
              </w:rPr>
              <w:t xml:space="preserve"> de busca </w:t>
            </w:r>
            <w:r w:rsidR="00AB1926">
              <w:rPr>
                <w:rFonts w:ascii="Arial" w:hAnsi="Arial" w:cs="Arial"/>
              </w:rPr>
              <w:t xml:space="preserve">vão </w:t>
            </w:r>
            <w:r w:rsidR="00301818">
              <w:rPr>
                <w:rFonts w:ascii="Arial" w:hAnsi="Arial" w:cs="Arial"/>
              </w:rPr>
              <w:t>se</w:t>
            </w:r>
            <w:r w:rsidR="00AB1926">
              <w:rPr>
                <w:rFonts w:ascii="Arial" w:hAnsi="Arial" w:cs="Arial"/>
              </w:rPr>
              <w:t xml:space="preserve"> comportar</w:t>
            </w:r>
            <w:bookmarkStart w:id="0" w:name="_GoBack"/>
            <w:bookmarkEnd w:id="0"/>
            <w:r w:rsidR="00AB1926">
              <w:rPr>
                <w:rFonts w:ascii="Arial" w:hAnsi="Arial" w:cs="Arial"/>
              </w:rPr>
              <w:t xml:space="preserve"> </w:t>
            </w:r>
            <w:r w:rsidR="00301818">
              <w:rPr>
                <w:rFonts w:ascii="Arial" w:hAnsi="Arial" w:cs="Arial"/>
              </w:rPr>
              <w:t xml:space="preserve"> no mapa</w:t>
            </w:r>
            <w:r w:rsidR="0003627A">
              <w:rPr>
                <w:rFonts w:ascii="Arial" w:hAnsi="Arial" w:cs="Arial"/>
              </w:rPr>
              <w:t>.</w:t>
            </w:r>
          </w:p>
          <w:p w:rsidR="00D80190" w:rsidRDefault="00301818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geração precisamos definir</w:t>
            </w:r>
            <w:r w:rsidR="00D766E3">
              <w:rPr>
                <w:rFonts w:ascii="Arial" w:hAnsi="Arial" w:cs="Arial"/>
              </w:rPr>
              <w:t xml:space="preserve"> </w:t>
            </w:r>
            <w:r w:rsidR="008F764C">
              <w:rPr>
                <w:rFonts w:ascii="Arial" w:hAnsi="Arial" w:cs="Arial"/>
              </w:rPr>
              <w:t>um tamanho NxM</w:t>
            </w:r>
            <w:r w:rsidR="0003627A">
              <w:rPr>
                <w:rFonts w:ascii="Arial" w:hAnsi="Arial" w:cs="Arial"/>
              </w:rPr>
              <w:t xml:space="preserve"> para o mapa</w:t>
            </w:r>
            <w:r w:rsidR="008F764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o</w:t>
            </w:r>
            <w:r w:rsidR="008F764C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percentual </w:t>
            </w:r>
            <w:r w:rsidR="002347A6">
              <w:rPr>
                <w:rFonts w:ascii="Arial" w:hAnsi="Arial" w:cs="Arial"/>
              </w:rPr>
              <w:t>que o</w:t>
            </w:r>
            <w:r w:rsidR="00D80190">
              <w:rPr>
                <w:rFonts w:ascii="Arial" w:hAnsi="Arial" w:cs="Arial"/>
              </w:rPr>
              <w:t xml:space="preserve"> mapa será coberto por obstáculos,</w:t>
            </w:r>
            <w:r w:rsidR="00F64557">
              <w:rPr>
                <w:rFonts w:ascii="Arial" w:hAnsi="Arial" w:cs="Arial"/>
              </w:rPr>
              <w:t xml:space="preserve"> se haverá ou não movimentação diagonal</w:t>
            </w:r>
            <w:r w:rsidR="00E12A57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 xml:space="preserve">e </w:t>
            </w:r>
            <w:r w:rsidR="008A7B83" w:rsidRPr="008A7B83">
              <w:rPr>
                <w:rFonts w:ascii="Arial" w:hAnsi="Arial" w:cs="Arial"/>
              </w:rPr>
              <w:t>se queremos um mapa</w:t>
            </w:r>
            <w:r w:rsidR="008F764C">
              <w:rPr>
                <w:rFonts w:ascii="Arial" w:hAnsi="Arial" w:cs="Arial"/>
              </w:rPr>
              <w:t xml:space="preserve"> gerado de forma</w:t>
            </w:r>
            <w:r w:rsidR="008A7B83" w:rsidRPr="008A7B83">
              <w:rPr>
                <w:rFonts w:ascii="Arial" w:hAnsi="Arial" w:cs="Arial"/>
              </w:rPr>
              <w:t xml:space="preserve"> totalmente aleatóri</w:t>
            </w:r>
            <w:r w:rsidR="008F764C">
              <w:rPr>
                <w:rFonts w:ascii="Arial" w:hAnsi="Arial" w:cs="Arial"/>
              </w:rPr>
              <w:t>a ou</w:t>
            </w:r>
            <w:r w:rsidR="009613B7">
              <w:rPr>
                <w:rFonts w:ascii="Arial" w:hAnsi="Arial" w:cs="Arial"/>
              </w:rPr>
              <w:t xml:space="preserve"> que</w:t>
            </w:r>
            <w:r w:rsidR="008F764C">
              <w:rPr>
                <w:rFonts w:ascii="Arial" w:hAnsi="Arial" w:cs="Arial"/>
              </w:rPr>
              <w:t xml:space="preserve"> </w:t>
            </w:r>
            <w:r w:rsidR="00F64557">
              <w:rPr>
                <w:rFonts w:ascii="Arial" w:hAnsi="Arial" w:cs="Arial"/>
              </w:rPr>
              <w:t xml:space="preserve">seja gerado repetindo um </w:t>
            </w:r>
            <w:r w:rsidR="008F764C">
              <w:rPr>
                <w:rFonts w:ascii="Arial" w:hAnsi="Arial" w:cs="Arial"/>
              </w:rPr>
              <w:t>padrão de bloco</w:t>
            </w:r>
            <w:r w:rsidR="00D80190">
              <w:rPr>
                <w:rFonts w:ascii="Arial" w:hAnsi="Arial" w:cs="Arial"/>
              </w:rPr>
              <w:t xml:space="preserve"> de tamanho</w:t>
            </w:r>
            <w:r w:rsidR="008F764C">
              <w:rPr>
                <w:rFonts w:ascii="Arial" w:hAnsi="Arial" w:cs="Arial"/>
              </w:rPr>
              <w:t xml:space="preserve"> LxL</w:t>
            </w:r>
            <w:r w:rsidR="0003627A">
              <w:rPr>
                <w:rFonts w:ascii="Arial" w:hAnsi="Arial" w:cs="Arial"/>
              </w:rPr>
              <w:t>.</w:t>
            </w:r>
            <w:r w:rsidR="008F764C">
              <w:rPr>
                <w:rFonts w:ascii="Arial" w:hAnsi="Arial" w:cs="Arial"/>
              </w:rPr>
              <w:t xml:space="preserve"> </w:t>
            </w:r>
          </w:p>
          <w:p w:rsidR="00FE54E5" w:rsidRDefault="0003627A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8F764C">
              <w:rPr>
                <w:rFonts w:ascii="Arial" w:hAnsi="Arial" w:cs="Arial"/>
              </w:rPr>
              <w:t xml:space="preserve"> tamanho L do bloco que será repetido também é definido na configuração do gerador, é gerado de forma aleatória nos mesmos padrões do mapa totalmente aleatório.</w:t>
            </w:r>
            <w:r w:rsidR="00FE54E5">
              <w:rPr>
                <w:rFonts w:ascii="Arial" w:hAnsi="Arial" w:cs="Arial"/>
              </w:rPr>
              <w:t xml:space="preserve"> 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Também é definido</w:t>
            </w:r>
            <w:r w:rsidR="008A7B83" w:rsidRPr="008A7B83">
              <w:rPr>
                <w:rFonts w:ascii="Arial" w:hAnsi="Arial" w:cs="Arial"/>
              </w:rPr>
              <w:t xml:space="preserve"> o tamanho mínimo do caminho</w:t>
            </w:r>
            <w:r w:rsidR="002347A6">
              <w:rPr>
                <w:rFonts w:ascii="Arial" w:hAnsi="Arial" w:cs="Arial"/>
              </w:rPr>
              <w:t xml:space="preserve"> para a</w:t>
            </w:r>
            <w:r w:rsidR="0003627A">
              <w:rPr>
                <w:rFonts w:ascii="Arial" w:hAnsi="Arial" w:cs="Arial"/>
              </w:rPr>
              <w:t xml:space="preserve"> </w:t>
            </w:r>
            <w:r w:rsidR="00D80190">
              <w:rPr>
                <w:rFonts w:ascii="Arial" w:hAnsi="Arial" w:cs="Arial"/>
              </w:rPr>
              <w:t>solução do mapa,</w:t>
            </w:r>
            <w:r w:rsidR="0003627A">
              <w:rPr>
                <w:rFonts w:ascii="Arial" w:hAnsi="Arial" w:cs="Arial"/>
              </w:rPr>
              <w:t xml:space="preserve"> ou seja, o tamanho do caminho entre o ponto inicial e final.</w:t>
            </w:r>
            <w:r w:rsidR="002347A6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ara cada mapa gerado é utilizado o algoritmo A* para verificar se é solúvel </w:t>
            </w:r>
            <w:r w:rsidR="00E27B24" w:rsidRPr="00E27B24">
              <w:rPr>
                <w:rFonts w:ascii="Arial" w:hAnsi="Arial" w:cs="Arial"/>
              </w:rPr>
              <w:t>e o tamanho do caminho maior ou igual ao tamanho de caminho mínimo definido nos parâmetros.</w:t>
            </w:r>
            <w:r>
              <w:rPr>
                <w:rFonts w:ascii="Arial" w:hAnsi="Arial" w:cs="Arial"/>
              </w:rPr>
              <w:t xml:space="preserve"> O caminho mínimo é importante para </w:t>
            </w:r>
            <w:r w:rsidR="00540FD0" w:rsidRPr="00540FD0">
              <w:rPr>
                <w:rFonts w:ascii="Arial" w:hAnsi="Arial" w:cs="Arial"/>
              </w:rPr>
              <w:t>evitar</w:t>
            </w:r>
            <w:r>
              <w:rPr>
                <w:rFonts w:ascii="Arial" w:hAnsi="Arial" w:cs="Arial"/>
              </w:rPr>
              <w:t xml:space="preserve"> que</w:t>
            </w:r>
            <w:r w:rsidR="00540FD0" w:rsidRPr="00540FD0">
              <w:rPr>
                <w:rFonts w:ascii="Arial" w:hAnsi="Arial" w:cs="Arial"/>
              </w:rPr>
              <w:t xml:space="preserve"> seja gerado mapas onde o ponto inicial e final estão muito próximos.</w:t>
            </w:r>
          </w:p>
          <w:p w:rsidR="008F764C" w:rsidRDefault="008F764C" w:rsidP="00540FD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a análise foram gerados mapas de tamanho 100x100 com um percurso mínimo de 15 passos e uma </w:t>
            </w:r>
            <w:r w:rsidR="002347A6">
              <w:rPr>
                <w:rFonts w:ascii="Arial" w:hAnsi="Arial" w:cs="Arial"/>
              </w:rPr>
              <w:t>densidade</w:t>
            </w:r>
            <w:r w:rsidR="005468F2">
              <w:rPr>
                <w:rFonts w:ascii="Arial" w:hAnsi="Arial" w:cs="Arial"/>
              </w:rPr>
              <w:t xml:space="preserve"> de obstáculos</w:t>
            </w:r>
            <w:r>
              <w:rPr>
                <w:rFonts w:ascii="Arial" w:hAnsi="Arial" w:cs="Arial"/>
              </w:rPr>
              <w:t xml:space="preserve"> de 30%.</w:t>
            </w:r>
          </w:p>
          <w:p w:rsidR="00540FD0" w:rsidRPr="00540FD0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No total </w:t>
            </w:r>
            <w:r>
              <w:rPr>
                <w:rFonts w:ascii="Arial" w:hAnsi="Arial" w:cs="Arial"/>
              </w:rPr>
              <w:t>serão</w:t>
            </w:r>
            <w:r w:rsidR="00FE54E5">
              <w:rPr>
                <w:rFonts w:ascii="Arial" w:hAnsi="Arial" w:cs="Arial"/>
              </w:rPr>
              <w:t xml:space="preserve"> gerados 4</w:t>
            </w:r>
            <w:r w:rsidRPr="00540FD0">
              <w:rPr>
                <w:rFonts w:ascii="Arial" w:hAnsi="Arial" w:cs="Arial"/>
              </w:rPr>
              <w:t>00 mapas, sendo divididos em</w:t>
            </w:r>
            <w:r w:rsidR="003412EF">
              <w:rPr>
                <w:rFonts w:ascii="Arial" w:hAnsi="Arial" w:cs="Arial"/>
              </w:rPr>
              <w:t xml:space="preserve">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 xml:space="preserve">00 gerados a partir de um padrão e </w:t>
            </w:r>
            <w:r w:rsidR="00FE54E5">
              <w:rPr>
                <w:rFonts w:ascii="Arial" w:hAnsi="Arial" w:cs="Arial"/>
              </w:rPr>
              <w:t>2</w:t>
            </w:r>
            <w:r w:rsidR="003412EF" w:rsidRPr="003412EF">
              <w:rPr>
                <w:rFonts w:ascii="Arial" w:hAnsi="Arial" w:cs="Arial"/>
              </w:rPr>
              <w:t>00 gerados aleatoriamente</w:t>
            </w:r>
            <w:r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Para cada mapa com padrão é gerado aleatoriamente um bloco de 5x5 que é repetido até completar o tamanho total do mapa.</w:t>
            </w:r>
          </w:p>
          <w:p w:rsidR="00FE54E5" w:rsidRDefault="00540FD0" w:rsidP="00540FD0">
            <w:pPr>
              <w:jc w:val="both"/>
              <w:rPr>
                <w:rFonts w:ascii="Arial" w:hAnsi="Arial" w:cs="Arial"/>
              </w:rPr>
            </w:pPr>
            <w:r w:rsidRPr="00540FD0">
              <w:rPr>
                <w:rFonts w:ascii="Arial" w:hAnsi="Arial" w:cs="Arial"/>
              </w:rPr>
              <w:t xml:space="preserve">Os </w:t>
            </w:r>
            <w:r w:rsidR="00FE54E5">
              <w:rPr>
                <w:rFonts w:ascii="Arial" w:hAnsi="Arial" w:cs="Arial"/>
              </w:rPr>
              <w:t>2</w:t>
            </w:r>
            <w:r w:rsidRPr="00540FD0">
              <w:rPr>
                <w:rFonts w:ascii="Arial" w:hAnsi="Arial" w:cs="Arial"/>
              </w:rPr>
              <w:t>00 mapas de cada</w:t>
            </w:r>
            <w:r w:rsidR="00F77784">
              <w:rPr>
                <w:rFonts w:ascii="Arial" w:hAnsi="Arial" w:cs="Arial"/>
              </w:rPr>
              <w:t xml:space="preserve"> tipo</w:t>
            </w:r>
            <w:r w:rsidRPr="00540FD0">
              <w:rPr>
                <w:rFonts w:ascii="Arial" w:hAnsi="Arial" w:cs="Arial"/>
              </w:rPr>
              <w:t xml:space="preserve"> são divididos</w:t>
            </w:r>
            <w:r w:rsidR="003412EF">
              <w:rPr>
                <w:rFonts w:ascii="Arial" w:hAnsi="Arial" w:cs="Arial"/>
              </w:rPr>
              <w:t xml:space="preserve"> em 2</w:t>
            </w:r>
            <w:r w:rsidR="00F77784">
              <w:rPr>
                <w:rFonts w:ascii="Arial" w:hAnsi="Arial" w:cs="Arial"/>
              </w:rPr>
              <w:t>, de forma que sejam</w:t>
            </w:r>
            <w:r w:rsidRPr="00540FD0">
              <w:rPr>
                <w:rFonts w:ascii="Arial" w:hAnsi="Arial" w:cs="Arial"/>
              </w:rPr>
              <w:t xml:space="preserve"> 100 </w:t>
            </w:r>
            <w:r w:rsidR="00F77784">
              <w:rPr>
                <w:rFonts w:ascii="Arial" w:hAnsi="Arial" w:cs="Arial"/>
              </w:rPr>
              <w:t xml:space="preserve">mapas </w:t>
            </w:r>
            <w:r w:rsidRPr="00540FD0">
              <w:rPr>
                <w:rFonts w:ascii="Arial" w:hAnsi="Arial" w:cs="Arial"/>
              </w:rPr>
              <w:t>para</w:t>
            </w:r>
            <w:r w:rsidR="00F64557">
              <w:rPr>
                <w:rFonts w:ascii="Arial" w:hAnsi="Arial" w:cs="Arial"/>
              </w:rPr>
              <w:t xml:space="preserve"> que permitem movimentação diagonal e 100 que não permitem.</w:t>
            </w:r>
          </w:p>
          <w:p w:rsidR="008F766C" w:rsidRPr="00C400CE" w:rsidRDefault="00FE54E5" w:rsidP="00540FD0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 configuração de movimentação</w:t>
            </w:r>
            <w:r w:rsidR="00F64557">
              <w:rPr>
                <w:rFonts w:ascii="Arial" w:hAnsi="Arial" w:cs="Arial"/>
              </w:rPr>
              <w:t xml:space="preserve"> diagonal</w:t>
            </w:r>
            <w:r>
              <w:rPr>
                <w:rFonts w:ascii="Arial" w:hAnsi="Arial" w:cs="Arial"/>
              </w:rPr>
              <w:t xml:space="preserve"> </w:t>
            </w:r>
            <w:r w:rsidR="00C400CE">
              <w:rPr>
                <w:rFonts w:ascii="Arial" w:hAnsi="Arial" w:cs="Arial"/>
              </w:rPr>
              <w:t>interfere diretamente na heurística utilizada</w:t>
            </w:r>
            <w:r w:rsidR="00F64557">
              <w:rPr>
                <w:rFonts w:ascii="Arial" w:hAnsi="Arial" w:cs="Arial"/>
              </w:rPr>
              <w:t xml:space="preserve"> e na geração do</w:t>
            </w:r>
            <w:r w:rsidR="00C400CE">
              <w:rPr>
                <w:rFonts w:ascii="Arial" w:hAnsi="Arial" w:cs="Arial"/>
              </w:rPr>
              <w:t xml:space="preserve"> mapa</w:t>
            </w:r>
            <w:r w:rsidR="00F64557">
              <w:rPr>
                <w:rFonts w:ascii="Arial" w:hAnsi="Arial" w:cs="Arial"/>
              </w:rPr>
              <w:t>, o mesmo</w:t>
            </w:r>
            <w:r w:rsidR="00540FD0" w:rsidRPr="00540FD0">
              <w:rPr>
                <w:rFonts w:ascii="Arial" w:hAnsi="Arial" w:cs="Arial"/>
              </w:rPr>
              <w:t xml:space="preserve"> pode ou não ter uma solução</w:t>
            </w:r>
            <w:r w:rsidR="00F64557">
              <w:rPr>
                <w:rFonts w:ascii="Arial" w:hAnsi="Arial" w:cs="Arial"/>
              </w:rPr>
              <w:t xml:space="preserve"> dependendo do tipo de diagonal</w:t>
            </w:r>
            <w:r w:rsidR="00540FD0" w:rsidRPr="00540FD0">
              <w:rPr>
                <w:rFonts w:ascii="Arial" w:hAnsi="Arial" w:cs="Arial"/>
              </w:rPr>
              <w:t>.</w:t>
            </w:r>
            <w:r w:rsidR="00C400CE">
              <w:rPr>
                <w:rFonts w:ascii="Arial" w:hAnsi="Arial" w:cs="Arial"/>
              </w:rPr>
              <w:t xml:space="preserve"> Logo o mapa deve ser gerado levando isso em consideração.</w:t>
            </w:r>
          </w:p>
          <w:p w:rsidR="00261FA6" w:rsidRDefault="00E332A7" w:rsidP="008A7B83">
            <w:pPr>
              <w:jc w:val="both"/>
              <w:rPr>
                <w:rFonts w:ascii="Arial" w:hAnsi="Arial" w:cs="Arial"/>
              </w:rPr>
            </w:pPr>
            <w:r w:rsidRPr="00E332A7">
              <w:rPr>
                <w:rFonts w:ascii="Arial" w:hAnsi="Arial" w:cs="Arial"/>
              </w:rPr>
              <w:t>Os algoritmos</w:t>
            </w:r>
            <w:r w:rsidR="00F77784">
              <w:rPr>
                <w:rFonts w:ascii="Arial" w:hAnsi="Arial" w:cs="Arial"/>
              </w:rPr>
              <w:t xml:space="preserve"> clássicos </w:t>
            </w:r>
            <w:r w:rsidRPr="00E332A7">
              <w:rPr>
                <w:rFonts w:ascii="Arial" w:hAnsi="Arial" w:cs="Arial"/>
              </w:rPr>
              <w:t xml:space="preserve">de busca </w:t>
            </w:r>
            <w:r w:rsidR="005C2EAC">
              <w:rPr>
                <w:rFonts w:ascii="Arial" w:hAnsi="Arial" w:cs="Arial"/>
              </w:rPr>
              <w:t>que</w:t>
            </w:r>
            <w:r w:rsidR="00F77784">
              <w:rPr>
                <w:rFonts w:ascii="Arial" w:hAnsi="Arial" w:cs="Arial"/>
              </w:rPr>
              <w:t xml:space="preserve"> utilizamos </w:t>
            </w:r>
            <w:r w:rsidRPr="00E332A7">
              <w:rPr>
                <w:rFonts w:ascii="Arial" w:hAnsi="Arial" w:cs="Arial"/>
              </w:rPr>
              <w:t xml:space="preserve">para </w:t>
            </w:r>
            <w:r w:rsidR="00F77784">
              <w:rPr>
                <w:rFonts w:ascii="Arial" w:hAnsi="Arial" w:cs="Arial"/>
              </w:rPr>
              <w:t xml:space="preserve">comparação </w:t>
            </w:r>
            <w:r w:rsidR="005C2EAC">
              <w:rPr>
                <w:rFonts w:ascii="Arial" w:hAnsi="Arial" w:cs="Arial"/>
              </w:rPr>
              <w:t>são A</w:t>
            </w:r>
            <w:r w:rsidR="00E719E4">
              <w:rPr>
                <w:rFonts w:ascii="Arial" w:hAnsi="Arial" w:cs="Arial"/>
              </w:rPr>
              <w:t>*, BFS, Dijkstra e IDA</w:t>
            </w:r>
            <w:r w:rsidRPr="00E332A7">
              <w:rPr>
                <w:rFonts w:ascii="Arial" w:hAnsi="Arial" w:cs="Arial"/>
              </w:rPr>
              <w:t>*, sendo executados uma vez para cada uma das heurística</w:t>
            </w:r>
            <w:r w:rsidR="0065410F">
              <w:rPr>
                <w:rFonts w:ascii="Arial" w:hAnsi="Arial" w:cs="Arial"/>
              </w:rPr>
              <w:t>s</w:t>
            </w:r>
            <w:r w:rsidRPr="00E332A7">
              <w:rPr>
                <w:rFonts w:ascii="Arial" w:hAnsi="Arial" w:cs="Arial"/>
              </w:rPr>
              <w:t xml:space="preserve"> selecionadas para os testes, essas são Manhattam, Euclideana, Octil e Chebyshev.</w:t>
            </w:r>
          </w:p>
          <w:p w:rsidR="00E27B24" w:rsidRPr="00E27B24" w:rsidRDefault="00E27B24" w:rsidP="00E27B24">
            <w:pPr>
              <w:jc w:val="both"/>
              <w:rPr>
                <w:rFonts w:ascii="Arial" w:hAnsi="Arial" w:cs="Arial"/>
              </w:rPr>
            </w:pPr>
            <w:r w:rsidRPr="00E27B24">
              <w:rPr>
                <w:rFonts w:ascii="Arial" w:hAnsi="Arial" w:cs="Arial"/>
              </w:rPr>
              <w:t>Devido à natureza não determinística do Algoritmo genético, rodamos 5 vezes para cada mapa e calculamos a média de tempo, custo de memória e tamanho de caminho resultado para comparação com os algoritmos clássicos.</w:t>
            </w:r>
          </w:p>
          <w:p w:rsidR="0003627A" w:rsidRDefault="00E27B24" w:rsidP="00E27B24">
            <w:pPr>
              <w:jc w:val="both"/>
              <w:rPr>
                <w:rFonts w:ascii="Arial" w:hAnsi="Arial" w:cs="Arial"/>
              </w:rPr>
            </w:pPr>
            <w:r w:rsidRPr="00E27B24">
              <w:rPr>
                <w:rFonts w:ascii="Arial" w:hAnsi="Arial" w:cs="Arial"/>
              </w:rPr>
              <w:t xml:space="preserve"> </w:t>
            </w:r>
            <w:r w:rsidR="0003627A">
              <w:rPr>
                <w:rFonts w:ascii="Arial" w:hAnsi="Arial" w:cs="Arial"/>
              </w:rPr>
              <w:t xml:space="preserve">Utilizaremos a linguagem C# com </w:t>
            </w:r>
            <w:r w:rsidR="0003627A" w:rsidRPr="00540FD0">
              <w:rPr>
                <w:rFonts w:ascii="Arial" w:hAnsi="Arial" w:cs="Arial"/>
              </w:rPr>
              <w:t>.NET Standard Library 1.6 e o .NET Core</w:t>
            </w:r>
            <w:r w:rsidR="0003627A">
              <w:rPr>
                <w:rFonts w:ascii="Arial" w:hAnsi="Arial" w:cs="Arial"/>
              </w:rPr>
              <w:t xml:space="preserve">. </w:t>
            </w:r>
            <w:r w:rsidR="0003627A" w:rsidRPr="00540FD0">
              <w:rPr>
                <w:rFonts w:ascii="Arial" w:hAnsi="Arial" w:cs="Arial"/>
              </w:rPr>
              <w:t>Ambos rodam em sistemas Windows e *nix utilizando o .Net Core CLI 1.1 para execução.</w:t>
            </w:r>
          </w:p>
          <w:p w:rsidR="00F77784" w:rsidRPr="009E4AE6" w:rsidRDefault="00F77784" w:rsidP="008A7B83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9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65"/>
        <w:gridCol w:w="1551"/>
        <w:gridCol w:w="1685"/>
        <w:gridCol w:w="1316"/>
        <w:gridCol w:w="1846"/>
      </w:tblGrid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D766E3" w:rsidTr="00A003B3">
        <w:tc>
          <w:tcPr>
            <w:tcW w:w="9963" w:type="dxa"/>
            <w:gridSpan w:val="5"/>
          </w:tcPr>
          <w:p w:rsidR="00261FA6" w:rsidRDefault="009E4AE6" w:rsidP="009E4A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Indicar Bibliografia consultada.</w:t>
            </w:r>
            <w:r w:rsidRPr="004269ED">
              <w:rPr>
                <w:rFonts w:ascii="Arial" w:hAnsi="Arial" w:cs="Arial"/>
              </w:rPr>
              <w:t xml:space="preserve"> Observar normas da ABNT</w:t>
            </w:r>
            <w:r>
              <w:rPr>
                <w:rFonts w:ascii="Arial" w:hAnsi="Arial" w:cs="Arial"/>
              </w:rPr>
              <w:t xml:space="preserve"> de acordo com o Guia de Normalização de monografias, dissertações e teses do Centro Universitário Senac.</w:t>
            </w:r>
          </w:p>
          <w:p w:rsidR="0065410F" w:rsidRDefault="00AB1926" w:rsidP="009E4AE6">
            <w:pPr>
              <w:rPr>
                <w:rStyle w:val="Hyperlink"/>
                <w:rFonts w:ascii="Arial" w:hAnsi="Arial" w:cs="Arial"/>
              </w:rPr>
            </w:pPr>
            <w:hyperlink r:id="rId10" w:history="1">
              <w:r w:rsidR="009E4AE6" w:rsidRPr="00345270">
                <w:rPr>
                  <w:rStyle w:val="Hyperlink"/>
                  <w:rFonts w:ascii="Arial" w:hAnsi="Arial" w:cs="Arial"/>
                </w:rPr>
                <w:t>http://www3.sp.senac.br/hotsites/campus_santoamaro/cd/arquivos/biblioteca/guia_normatizacao.pdf</w:t>
              </w:r>
            </w:hyperlink>
          </w:p>
          <w:p w:rsidR="00A4681B" w:rsidRPr="00140DB2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>BJöRNSSON, Y. et al. Fringe search: beating a* at path</w:t>
            </w:r>
            <w:r w:rsidRPr="00140DB2">
              <w:t>ﬁ</w:t>
            </w:r>
            <w:r w:rsidRPr="00E12A57">
              <w:rPr>
                <w:lang w:val="en-US"/>
              </w:rPr>
              <w:t xml:space="preserve">nding on game maps. In: In Proceedings of IEEE Symposium on Computational Intelligence and Games. </w:t>
            </w:r>
            <w:r w:rsidRPr="00140DB2">
              <w:rPr>
                <w:lang w:val="en-US"/>
              </w:rPr>
              <w:t>[S.l.: s.n.], 2005. p. 125–132</w:t>
            </w:r>
            <w:r>
              <w:rPr>
                <w:lang w:val="en-US"/>
              </w:rPr>
              <w:t>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>BJöRNSSON, Y. et al. Fringe search: beating a* at path</w:t>
            </w:r>
            <w:r w:rsidRPr="00140DB2">
              <w:t>ﬁ</w:t>
            </w:r>
            <w:r w:rsidRPr="00E12A57">
              <w:rPr>
                <w:lang w:val="en-US"/>
              </w:rPr>
              <w:t>nding on game maps. In: In Proceedings of IEEE Symposium on Computational Intelligence and Games. [S.l.: s.n.], 2005. p. 125–132.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 xml:space="preserve">BURCHARDT, H.; SALOMON, R. Implementation of Path Planning using Genetic Algorithms on Mobile Robots. In: IEEE. IEEE World Congress on Computational Intelligence (WCCI 2006), Congress on Evolutionary Computation (CEC 2006). </w:t>
            </w:r>
            <w:r w:rsidRPr="00140DB2">
              <w:t>Vancouver, Canada, 2006. p. 1831–1836.</w:t>
            </w:r>
          </w:p>
          <w:p w:rsidR="00140DB2" w:rsidRPr="00140DB2" w:rsidRDefault="00140DB2" w:rsidP="009E4AE6">
            <w:r w:rsidRPr="00140DB2">
              <w:t>LUCAS, D. C. Algoritmos genéticos: uma introdução. Universidade Federal do Rio Grande do Sul, 2002. Disponível em: &lt;</w:t>
            </w:r>
            <w:r w:rsidRPr="00140DB2">
              <w:rPr>
                <w:rStyle w:val="Hyperlink"/>
                <w:rFonts w:ascii="Arial" w:hAnsi="Arial" w:cs="Arial"/>
              </w:rPr>
              <w:t>http://www.inf.ufrgs.br/~alvares/INF01048IA/ ApostilaAlgoritmosGeneticos.pdf</w:t>
            </w:r>
            <w:r w:rsidRPr="00140DB2">
              <w:t>&gt;.</w:t>
            </w:r>
          </w:p>
          <w:p w:rsidR="00140DB2" w:rsidRPr="00140DB2" w:rsidRDefault="00140DB2" w:rsidP="009E4AE6">
            <w:r w:rsidRPr="00E12A57">
              <w:rPr>
                <w:lang w:val="en-US"/>
              </w:rPr>
              <w:t>MILLER, W. Applying parallel programming to path-</w:t>
            </w:r>
            <w:r w:rsidRPr="00140DB2">
              <w:t>ﬁ</w:t>
            </w:r>
            <w:r w:rsidRPr="00E12A57">
              <w:rPr>
                <w:lang w:val="en-US"/>
              </w:rPr>
              <w:t xml:space="preserve">nding with the a* algorithm. </w:t>
            </w:r>
            <w:r w:rsidRPr="00140DB2">
              <w:t>2010.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140DB2">
              <w:t xml:space="preserve">OLIVEIRA, W. A. de. Algoritmo genético para o problema de rotas de cobertura multiveículo. </w:t>
            </w:r>
            <w:r w:rsidRPr="00E12A57">
              <w:rPr>
                <w:lang w:val="en-US"/>
              </w:rPr>
              <w:t>2009].</w:t>
            </w:r>
          </w:p>
          <w:p w:rsidR="00140DB2" w:rsidRPr="00E12A57" w:rsidRDefault="00140DB2" w:rsidP="009E4AE6">
            <w:pPr>
              <w:rPr>
                <w:lang w:val="en-US"/>
              </w:rPr>
            </w:pPr>
            <w:r w:rsidRPr="00E12A57">
              <w:rPr>
                <w:lang w:val="en-US"/>
              </w:rPr>
              <w:t>PATEL, A. A*’s Use of the Heuristic. 2010. Disponível em: &lt;</w:t>
            </w:r>
            <w:r w:rsidRPr="00E12A57">
              <w:rPr>
                <w:rStyle w:val="Hyperlink"/>
                <w:rFonts w:ascii="Arial" w:hAnsi="Arial" w:cs="Arial"/>
                <w:lang w:val="en-US"/>
              </w:rPr>
              <w:t>http://theory.stanford.edu/ ~amitp/GameProgramming/Heuristics.html</w:t>
            </w:r>
            <w:r w:rsidRPr="00E12A57">
              <w:rPr>
                <w:lang w:val="en-US"/>
              </w:rPr>
              <w:t>&gt;.</w:t>
            </w:r>
          </w:p>
          <w:p w:rsidR="00A003B3" w:rsidRPr="00E12A57" w:rsidRDefault="00A003B3" w:rsidP="009E4AE6">
            <w:pPr>
              <w:rPr>
                <w:lang w:val="en-US"/>
              </w:rPr>
            </w:pPr>
          </w:p>
          <w:p w:rsidR="00A003B3" w:rsidRPr="00140DB2" w:rsidRDefault="00A003B3" w:rsidP="009E4AE6">
            <w:pPr>
              <w:rPr>
                <w:rFonts w:ascii="Arial" w:hAnsi="Arial" w:cs="Arial"/>
                <w:color w:val="0563C1" w:themeColor="hyperlink"/>
                <w:u w:val="single"/>
                <w:lang w:val="en-US"/>
              </w:rPr>
            </w:pPr>
          </w:p>
        </w:tc>
      </w:tr>
      <w:tr w:rsidR="00261FA6" w:rsidRPr="009E4AE6" w:rsidTr="00A003B3">
        <w:tc>
          <w:tcPr>
            <w:tcW w:w="9963" w:type="dxa"/>
            <w:gridSpan w:val="5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CRONOGRAMA DE EXECUÇÃO</w:t>
            </w:r>
          </w:p>
        </w:tc>
      </w:tr>
      <w:tr w:rsidR="009E4AE6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Header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639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35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Header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1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sz w:val="20"/>
                <w:szCs w:val="20"/>
              </w:rPr>
              <w:t>arço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Junho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221856">
              <w:rPr>
                <w:rFonts w:ascii="Arial" w:hAnsi="Arial" w:cs="Arial"/>
                <w:b/>
                <w:sz w:val="20"/>
                <w:szCs w:val="20"/>
              </w:rPr>
              <w:t xml:space="preserve">1)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dados algoritmos clássicos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metodologia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BD233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3B61FC">
              <w:rPr>
                <w:rFonts w:ascii="Arial" w:hAnsi="Arial" w:cs="Arial"/>
                <w:b/>
                <w:sz w:val="20"/>
                <w:szCs w:val="20"/>
              </w:rPr>
              <w:t>ná</w:t>
            </w:r>
            <w:r>
              <w:rPr>
                <w:rFonts w:ascii="Arial" w:hAnsi="Arial" w:cs="Arial"/>
                <w:b/>
                <w:sz w:val="20"/>
                <w:szCs w:val="20"/>
              </w:rPr>
              <w:t>lise de dados de GA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4) A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á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lise de dados do GA x Clássicos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5) E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screver sobre resultados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5D4A17" w:rsidRPr="00221856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D4A17">
              <w:rPr>
                <w:rFonts w:ascii="Arial" w:hAnsi="Arial" w:cs="Arial"/>
                <w:b/>
                <w:sz w:val="20"/>
                <w:szCs w:val="20"/>
              </w:rPr>
              <w:t>reparar apresentação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FD07BB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  <w:tr w:rsidR="00D41AE1" w:rsidRPr="00221856" w:rsidTr="00A003B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1" w:type="dxa"/>
            <w:right w:w="71" w:type="dxa"/>
          </w:tblCellMar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35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BD2331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D41AE1" w:rsidRPr="00221856">
              <w:rPr>
                <w:rFonts w:ascii="Arial" w:hAnsi="Arial" w:cs="Arial"/>
                <w:b/>
                <w:sz w:val="20"/>
                <w:szCs w:val="20"/>
              </w:rPr>
              <w:t>) Defesa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</w:tr>
    </w:tbl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Paulo,   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lastRenderedPageBreak/>
        <w:t xml:space="preserve">Assinaturas: ___________________________________________(Estudante) </w:t>
      </w:r>
    </w:p>
    <w:p w:rsidR="00084005" w:rsidRPr="009E4AE6" w:rsidRDefault="00084005" w:rsidP="00084005">
      <w:pPr>
        <w:ind w:left="708" w:firstLine="708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>______________________________________</w:t>
      </w:r>
      <w:r>
        <w:rPr>
          <w:rFonts w:ascii="Arial" w:hAnsi="Arial" w:cs="Arial"/>
          <w:sz w:val="24"/>
          <w:szCs w:val="24"/>
        </w:rPr>
        <w:t>_</w:t>
      </w:r>
      <w:r w:rsidRPr="009E4AE6">
        <w:rPr>
          <w:rFonts w:ascii="Arial" w:hAnsi="Arial" w:cs="Arial"/>
          <w:sz w:val="24"/>
          <w:szCs w:val="24"/>
        </w:rPr>
        <w:t>____(Estudante</w:t>
      </w:r>
      <w:r>
        <w:rPr>
          <w:rFonts w:ascii="Arial" w:hAnsi="Arial" w:cs="Arial"/>
          <w:sz w:val="24"/>
          <w:szCs w:val="24"/>
        </w:rPr>
        <w:t>)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</w:t>
      </w:r>
      <w:r w:rsidR="00084005">
        <w:rPr>
          <w:rFonts w:ascii="Arial" w:hAnsi="Arial" w:cs="Arial"/>
          <w:sz w:val="24"/>
          <w:szCs w:val="24"/>
        </w:rPr>
        <w:t xml:space="preserve"> _</w:t>
      </w:r>
      <w:r w:rsidRPr="009E4AE6">
        <w:rPr>
          <w:rFonts w:ascii="Arial" w:hAnsi="Arial" w:cs="Arial"/>
          <w:sz w:val="24"/>
          <w:szCs w:val="24"/>
        </w:rPr>
        <w:t>__________________________________________ (Orientador)</w:t>
      </w: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jc w:val="right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ind w:right="1841"/>
        <w:rPr>
          <w:rFonts w:ascii="Arial" w:hAnsi="Arial" w:cs="Arial"/>
          <w:sz w:val="24"/>
          <w:szCs w:val="24"/>
        </w:rPr>
      </w:pP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A6"/>
    <w:rsid w:val="0003627A"/>
    <w:rsid w:val="00070F8A"/>
    <w:rsid w:val="00084005"/>
    <w:rsid w:val="00140DB2"/>
    <w:rsid w:val="00166461"/>
    <w:rsid w:val="002347A6"/>
    <w:rsid w:val="00261FA6"/>
    <w:rsid w:val="00301818"/>
    <w:rsid w:val="003412EF"/>
    <w:rsid w:val="003B61FC"/>
    <w:rsid w:val="00447C1C"/>
    <w:rsid w:val="004711A3"/>
    <w:rsid w:val="00540FD0"/>
    <w:rsid w:val="005468F2"/>
    <w:rsid w:val="005C2EAC"/>
    <w:rsid w:val="005D4A17"/>
    <w:rsid w:val="0065410F"/>
    <w:rsid w:val="00832311"/>
    <w:rsid w:val="00845162"/>
    <w:rsid w:val="0089368F"/>
    <w:rsid w:val="008A7B83"/>
    <w:rsid w:val="008D3838"/>
    <w:rsid w:val="008E5E44"/>
    <w:rsid w:val="008F764C"/>
    <w:rsid w:val="008F766C"/>
    <w:rsid w:val="009613B7"/>
    <w:rsid w:val="009E4AE6"/>
    <w:rsid w:val="00A003B3"/>
    <w:rsid w:val="00A44CBF"/>
    <w:rsid w:val="00A4681B"/>
    <w:rsid w:val="00A67B84"/>
    <w:rsid w:val="00A94367"/>
    <w:rsid w:val="00AB1926"/>
    <w:rsid w:val="00AD5A93"/>
    <w:rsid w:val="00B00E15"/>
    <w:rsid w:val="00B118D2"/>
    <w:rsid w:val="00B4085E"/>
    <w:rsid w:val="00BB6AE8"/>
    <w:rsid w:val="00BD2331"/>
    <w:rsid w:val="00BF3437"/>
    <w:rsid w:val="00C31BE1"/>
    <w:rsid w:val="00C400CE"/>
    <w:rsid w:val="00D06509"/>
    <w:rsid w:val="00D21A41"/>
    <w:rsid w:val="00D36602"/>
    <w:rsid w:val="00D41AE1"/>
    <w:rsid w:val="00D766E3"/>
    <w:rsid w:val="00D80190"/>
    <w:rsid w:val="00E12A57"/>
    <w:rsid w:val="00E27B24"/>
    <w:rsid w:val="00E332A7"/>
    <w:rsid w:val="00E67D64"/>
    <w:rsid w:val="00E719E4"/>
    <w:rsid w:val="00E95395"/>
    <w:rsid w:val="00F3180F"/>
    <w:rsid w:val="00F40D28"/>
    <w:rsid w:val="00F64557"/>
    <w:rsid w:val="00F77784"/>
    <w:rsid w:val="00FD07BB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Header">
    <w:name w:val="header"/>
    <w:basedOn w:val="Normal"/>
    <w:link w:val="Header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9E4AE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7B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Header">
    <w:name w:val="header"/>
    <w:basedOn w:val="Normal"/>
    <w:link w:val="Header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9E4AE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teles@outlook.com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universus/Citrix/AccessPlatform/media/logo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3.sp.senac.br/hotsites/campus_santoamaro/cd/arquivos/biblioteca/guia_normatizacao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drigo-mendonca@outlook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881</Words>
  <Characters>4759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Teles, Lucas</cp:lastModifiedBy>
  <cp:revision>57</cp:revision>
  <dcterms:created xsi:type="dcterms:W3CDTF">2017-03-16T18:53:00Z</dcterms:created>
  <dcterms:modified xsi:type="dcterms:W3CDTF">2017-04-27T22:13:00Z</dcterms:modified>
</cp:coreProperties>
</file>