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2740B" w14:textId="25450C83" w:rsidR="00A1098D" w:rsidRDefault="005D0126" w:rsidP="005D0126">
      <w:pPr>
        <w:pStyle w:val="Heading1"/>
      </w:pPr>
      <w:r>
        <w:t>Summary of progress on image-ge</w:t>
      </w:r>
      <w:r w:rsidR="009826EA">
        <w:t>o</w:t>
      </w:r>
      <w:r>
        <w:t>location model</w:t>
      </w:r>
    </w:p>
    <w:p w14:paraId="79215AE7" w14:textId="1863E61B" w:rsidR="005D0126" w:rsidRDefault="005D0126" w:rsidP="005D0126">
      <w:r>
        <w:t>This document outlines the current planned pipeline for the image-geolocation model part of the Multi-Modal Multi-Lingual Location Extraction Model (Multi-LM).</w:t>
      </w:r>
      <w:r w:rsidR="009826EA">
        <w:t xml:space="preserve"> The textual geoparsing model is separate to this and is not considered in this document. </w:t>
      </w:r>
    </w:p>
    <w:p w14:paraId="2460FE8C" w14:textId="5CD50715" w:rsidR="005D0126" w:rsidRDefault="005D0126" w:rsidP="005D0126">
      <w:pPr>
        <w:pStyle w:val="Heading2"/>
        <w:numPr>
          <w:ilvl w:val="0"/>
          <w:numId w:val="1"/>
        </w:numPr>
      </w:pPr>
      <w:r>
        <w:t>Proposed pipeline</w:t>
      </w:r>
    </w:p>
    <w:p w14:paraId="20BBCD08" w14:textId="2DF9F334" w:rsidR="005D0126" w:rsidRDefault="005D0126" w:rsidP="005D0126">
      <w:r>
        <w:t xml:space="preserve">Our proposed pipeline consists of two main models. First, a broad-location model is used to estimate the location </w:t>
      </w:r>
      <w:r w:rsidR="009826EA">
        <w:t xml:space="preserve">in which an image was taken, </w:t>
      </w:r>
      <w:r>
        <w:t>to within some broad region. Once the broad location is estimated</w:t>
      </w:r>
      <w:r w:rsidR="009826EA">
        <w:t>,</w:t>
      </w:r>
      <w:r>
        <w:t xml:space="preserve"> we use a second model which uses features from within the image, such as text and points of interest, </w:t>
      </w:r>
      <w:r w:rsidR="00697431">
        <w:t xml:space="preserve">along with the estimate of the first model, </w:t>
      </w:r>
      <w:r>
        <w:t xml:space="preserve">to provide a more precise location estimate. </w:t>
      </w:r>
    </w:p>
    <w:p w14:paraId="0AE2074A" w14:textId="77777777" w:rsidR="005D0126" w:rsidRDefault="005D0126" w:rsidP="005D0126">
      <w:pPr>
        <w:keepNext/>
      </w:pPr>
      <w:r>
        <w:rPr>
          <w:noProof/>
        </w:rPr>
        <w:drawing>
          <wp:inline distT="0" distB="0" distL="0" distR="0" wp14:anchorId="33464E35" wp14:editId="26848B1B">
            <wp:extent cx="5731510" cy="2524125"/>
            <wp:effectExtent l="0" t="0" r="2540" b="9525"/>
            <wp:docPr id="951442546"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42546" name="Picture 1" descr="A diagram of a model&#10;&#10;Description automatically generated"/>
                    <pic:cNvPicPr/>
                  </pic:nvPicPr>
                  <pic:blipFill>
                    <a:blip r:embed="rId6"/>
                    <a:stretch>
                      <a:fillRect/>
                    </a:stretch>
                  </pic:blipFill>
                  <pic:spPr>
                    <a:xfrm>
                      <a:off x="0" y="0"/>
                      <a:ext cx="5731510" cy="2524125"/>
                    </a:xfrm>
                    <a:prstGeom prst="rect">
                      <a:avLst/>
                    </a:prstGeom>
                  </pic:spPr>
                </pic:pic>
              </a:graphicData>
            </a:graphic>
          </wp:inline>
        </w:drawing>
      </w:r>
    </w:p>
    <w:p w14:paraId="49A9D451" w14:textId="27E4FA60" w:rsidR="005D0126" w:rsidRDefault="005D0126" w:rsidP="005D0126">
      <w:pPr>
        <w:pStyle w:val="Caption"/>
      </w:pPr>
      <w:r>
        <w:t xml:space="preserve">Figure </w:t>
      </w:r>
      <w:r>
        <w:fldChar w:fldCharType="begin"/>
      </w:r>
      <w:r>
        <w:instrText xml:space="preserve"> SEQ Figure \* ARABIC </w:instrText>
      </w:r>
      <w:r>
        <w:fldChar w:fldCharType="separate"/>
      </w:r>
      <w:r w:rsidR="00A5421E">
        <w:rPr>
          <w:noProof/>
        </w:rPr>
        <w:t>1</w:t>
      </w:r>
      <w:r>
        <w:fldChar w:fldCharType="end"/>
      </w:r>
      <w:r>
        <w:t>: Proposed pipeline for image location estimation using broad location and precise location models.</w:t>
      </w:r>
    </w:p>
    <w:p w14:paraId="75B42B77" w14:textId="7FD767DA" w:rsidR="005D0126" w:rsidRDefault="005D0126" w:rsidP="005D0126">
      <w:pPr>
        <w:pStyle w:val="Heading2"/>
        <w:numPr>
          <w:ilvl w:val="0"/>
          <w:numId w:val="1"/>
        </w:numPr>
      </w:pPr>
      <w:r>
        <w:t>Broad location model</w:t>
      </w:r>
    </w:p>
    <w:p w14:paraId="5B2E2C3C" w14:textId="055FECDA" w:rsidR="005D0126" w:rsidRDefault="005D0126" w:rsidP="005D0126">
      <w:r>
        <w:t xml:space="preserve">Initial experiments have indicated that modern convolutional neural networks perform well on simple geolocation tasks. Figure 2 shows </w:t>
      </w:r>
      <w:r w:rsidR="00697431">
        <w:t>the</w:t>
      </w:r>
      <w:r>
        <w:t xml:space="preserve"> confusion m</w:t>
      </w:r>
      <w:r w:rsidR="00697431">
        <w:t>atrix</w:t>
      </w:r>
      <w:r>
        <w:t xml:space="preserve"> for an EfficientNet</w:t>
      </w:r>
      <w:sdt>
        <w:sdtPr>
          <w:id w:val="1557671241"/>
          <w:citation/>
        </w:sdtPr>
        <w:sdtContent>
          <w:r w:rsidR="00385D32">
            <w:fldChar w:fldCharType="begin"/>
          </w:r>
          <w:r w:rsidR="00385D32">
            <w:instrText xml:space="preserve"> CITATION Tan19 \l 2057 </w:instrText>
          </w:r>
          <w:r w:rsidR="00385D32">
            <w:fldChar w:fldCharType="separate"/>
          </w:r>
          <w:r w:rsidR="00385D32">
            <w:rPr>
              <w:noProof/>
            </w:rPr>
            <w:t xml:space="preserve"> (Tan &amp; Le, 2019)</w:t>
          </w:r>
          <w:r w:rsidR="00385D32">
            <w:fldChar w:fldCharType="end"/>
          </w:r>
        </w:sdtContent>
      </w:sdt>
      <w:r>
        <w:t xml:space="preserve"> model trained to predict the country associated with a Google Street View image</w:t>
      </w:r>
      <w:r w:rsidR="00B21CA6">
        <w:t xml:space="preserve">, from a pool of 10 potential countries. While this is a promising indication of the ability of CNNs to extract locationally important features, it is not scalable to the </w:t>
      </w:r>
      <w:proofErr w:type="gramStart"/>
      <w:r w:rsidR="00B21CA6">
        <w:t>Multi-LM</w:t>
      </w:r>
      <w:proofErr w:type="gramEnd"/>
      <w:r w:rsidR="00B21CA6">
        <w:t xml:space="preserve"> project and has biases due to country sizes and data availability.</w:t>
      </w:r>
    </w:p>
    <w:p w14:paraId="27612AE8" w14:textId="58A7B489" w:rsidR="00B21CA6" w:rsidRDefault="00B21CA6" w:rsidP="005D0126">
      <w:r>
        <w:t>We propose a query</w:t>
      </w:r>
      <w:r w:rsidR="00697431">
        <w:t>-</w:t>
      </w:r>
      <w:r>
        <w:t xml:space="preserve">based model, in which an image,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compared to a set of test co-ordinates,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i,j</m:t>
            </m:r>
          </m:sub>
        </m:sSub>
      </m:oMath>
      <w:r>
        <w:t xml:space="preserve">, and the model aims to estimate some function of the distance between the test co-ordinates and the true location of the image,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The model structure is outlined in figure 3.</w:t>
      </w:r>
      <w:r w:rsidRPr="00B21CA6">
        <w:rPr>
          <w:noProof/>
        </w:rPr>
        <w:t xml:space="preserve"> </w:t>
      </w:r>
    </w:p>
    <w:p w14:paraId="3B393ADF" w14:textId="1A86EED0" w:rsidR="00B21CA6" w:rsidRDefault="00B21CA6" w:rsidP="00B21CA6">
      <w:r>
        <w:rPr>
          <w:noProof/>
        </w:rPr>
        <w:lastRenderedPageBreak/>
        <mc:AlternateContent>
          <mc:Choice Requires="wps">
            <w:drawing>
              <wp:anchor distT="0" distB="0" distL="114300" distR="114300" simplePos="0" relativeHeight="251660288" behindDoc="1" locked="0" layoutInCell="1" allowOverlap="1" wp14:anchorId="45845C15" wp14:editId="30E55397">
                <wp:simplePos x="0" y="0"/>
                <wp:positionH relativeFrom="margin">
                  <wp:align>center</wp:align>
                </wp:positionH>
                <wp:positionV relativeFrom="paragraph">
                  <wp:posOffset>3257550</wp:posOffset>
                </wp:positionV>
                <wp:extent cx="4217670" cy="635"/>
                <wp:effectExtent l="0" t="0" r="0" b="0"/>
                <wp:wrapTight wrapText="bothSides">
                  <wp:wrapPolygon edited="0">
                    <wp:start x="0" y="0"/>
                    <wp:lineTo x="0" y="20282"/>
                    <wp:lineTo x="21463" y="20282"/>
                    <wp:lineTo x="21463" y="0"/>
                    <wp:lineTo x="0" y="0"/>
                  </wp:wrapPolygon>
                </wp:wrapTight>
                <wp:docPr id="1765231469" name="Text Box 1"/>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790045E9" w14:textId="011A4207" w:rsidR="00B21CA6" w:rsidRDefault="00B21CA6" w:rsidP="00B21CA6">
                            <w:pPr>
                              <w:pStyle w:val="Caption"/>
                            </w:pPr>
                            <w:r>
                              <w:t xml:space="preserve">Figure </w:t>
                            </w:r>
                            <w:r>
                              <w:fldChar w:fldCharType="begin"/>
                            </w:r>
                            <w:r>
                              <w:instrText xml:space="preserve"> SEQ Figure \* ARABIC </w:instrText>
                            </w:r>
                            <w:r>
                              <w:fldChar w:fldCharType="separate"/>
                            </w:r>
                            <w:r w:rsidR="00A5421E">
                              <w:rPr>
                                <w:noProof/>
                              </w:rPr>
                              <w:t>2</w:t>
                            </w:r>
                            <w:r>
                              <w:fldChar w:fldCharType="end"/>
                            </w:r>
                            <w:r>
                              <w:t>: Confusion matrix for the EfficientNetv2 model, trained to predict the country in which a Google Street View image was taken, from a list of 10 potential 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845C15" id="_x0000_t202" coordsize="21600,21600" o:spt="202" path="m,l,21600r21600,l21600,xe">
                <v:stroke joinstyle="miter"/>
                <v:path gradientshapeok="t" o:connecttype="rect"/>
              </v:shapetype>
              <v:shape id="Text Box 1" o:spid="_x0000_s1026" type="#_x0000_t202" style="position:absolute;margin-left:0;margin-top:256.5pt;width:332.1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QGFQIAADgEAAAOAAAAZHJzL2Uyb0RvYy54bWysU8GO0zAQvSPxD5bvNG2BLo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vwwn90sbiglKbd4/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" stroked="f">
                <v:textbox style="mso-fit-shape-to-text:t" inset="0,0,0,0">
                  <w:txbxContent>
                    <w:p w14:paraId="790045E9" w14:textId="011A4207" w:rsidR="00B21CA6" w:rsidRDefault="00B21CA6" w:rsidP="00B21CA6">
                      <w:pPr>
                        <w:pStyle w:val="Caption"/>
                      </w:pPr>
                      <w:r>
                        <w:t xml:space="preserve">Figure </w:t>
                      </w:r>
                      <w:r>
                        <w:fldChar w:fldCharType="begin"/>
                      </w:r>
                      <w:r>
                        <w:instrText xml:space="preserve"> SEQ Figure \* ARABIC </w:instrText>
                      </w:r>
                      <w:r>
                        <w:fldChar w:fldCharType="separate"/>
                      </w:r>
                      <w:r w:rsidR="00A5421E">
                        <w:rPr>
                          <w:noProof/>
                        </w:rPr>
                        <w:t>2</w:t>
                      </w:r>
                      <w:r>
                        <w:fldChar w:fldCharType="end"/>
                      </w:r>
                      <w:r>
                        <w:t>: Confusion matrix for the EfficientNetv2 model, trained to predict the country in which a Google Street View image was taken, from a list of 10 potential countries.</w:t>
                      </w:r>
                    </w:p>
                  </w:txbxContent>
                </v:textbox>
                <w10:wrap type="tight" anchorx="margin"/>
              </v:shape>
            </w:pict>
          </mc:Fallback>
        </mc:AlternateContent>
      </w:r>
      <w:r w:rsidRPr="00B21CA6">
        <w:drawing>
          <wp:anchor distT="0" distB="0" distL="114300" distR="114300" simplePos="0" relativeHeight="251658240" behindDoc="1" locked="0" layoutInCell="1" allowOverlap="1" wp14:anchorId="740F8013" wp14:editId="6FD9E22F">
            <wp:simplePos x="0" y="0"/>
            <wp:positionH relativeFrom="margin">
              <wp:align>center</wp:align>
            </wp:positionH>
            <wp:positionV relativeFrom="paragraph">
              <wp:posOffset>114300</wp:posOffset>
            </wp:positionV>
            <wp:extent cx="3008299" cy="3008299"/>
            <wp:effectExtent l="38100" t="38100" r="97155" b="97155"/>
            <wp:wrapTight wrapText="bothSides">
              <wp:wrapPolygon edited="0">
                <wp:start x="0" y="-274"/>
                <wp:lineTo x="-274" y="-137"/>
                <wp:lineTo x="-274" y="21614"/>
                <wp:lineTo x="-137" y="22161"/>
                <wp:lineTo x="21887" y="22161"/>
                <wp:lineTo x="22024" y="21750"/>
                <wp:lineTo x="22161" y="2052"/>
                <wp:lineTo x="21750" y="0"/>
                <wp:lineTo x="21750" y="-274"/>
                <wp:lineTo x="0" y="-274"/>
              </wp:wrapPolygon>
            </wp:wrapTight>
            <wp:docPr id="10" name="Content Placeholder 9" descr="A graph with blue squares and white text&#10;&#10;Description automatically generated">
              <a:extLst xmlns:a="http://schemas.openxmlformats.org/drawingml/2006/main">
                <a:ext uri="{FF2B5EF4-FFF2-40B4-BE49-F238E27FC236}">
                  <a16:creationId xmlns:a16="http://schemas.microsoft.com/office/drawing/2014/main" id="{B4279F6D-1DB0-7F31-C3E3-941D40C960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graph with blue squares and white text&#10;&#10;Description automatically generated">
                      <a:extLst>
                        <a:ext uri="{FF2B5EF4-FFF2-40B4-BE49-F238E27FC236}">
                          <a16:creationId xmlns:a16="http://schemas.microsoft.com/office/drawing/2014/main" id="{B4279F6D-1DB0-7F31-C3E3-941D40C96099}"/>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08299" cy="3008299"/>
                    </a:xfrm>
                    <a:prstGeom prst="rect">
                      <a:avLst/>
                    </a:prstGeom>
                    <a:effectLst>
                      <a:outerShdw blurRad="50800" dist="38100" dir="2700000" algn="tl" rotWithShape="0">
                        <a:prstClr val="black">
                          <a:alpha val="40000"/>
                        </a:prstClr>
                      </a:outerShdw>
                    </a:effectLst>
                  </pic:spPr>
                </pic:pic>
              </a:graphicData>
            </a:graphic>
          </wp:anchor>
        </w:drawing>
      </w:r>
    </w:p>
    <w:p w14:paraId="592E8A56" w14:textId="77777777" w:rsidR="00B21CA6" w:rsidRPr="00B21CA6" w:rsidRDefault="00B21CA6" w:rsidP="00B21CA6"/>
    <w:p w14:paraId="1F791C8F" w14:textId="77777777" w:rsidR="00B21CA6" w:rsidRPr="00B21CA6" w:rsidRDefault="00B21CA6" w:rsidP="00B21CA6"/>
    <w:p w14:paraId="0CCA0DA6" w14:textId="77777777" w:rsidR="00B21CA6" w:rsidRPr="00B21CA6" w:rsidRDefault="00B21CA6" w:rsidP="00B21CA6"/>
    <w:p w14:paraId="77DD03ED" w14:textId="77777777" w:rsidR="00B21CA6" w:rsidRPr="00B21CA6" w:rsidRDefault="00B21CA6" w:rsidP="00B21CA6"/>
    <w:p w14:paraId="30B05185" w14:textId="77777777" w:rsidR="00B21CA6" w:rsidRPr="00B21CA6" w:rsidRDefault="00B21CA6" w:rsidP="00B21CA6"/>
    <w:p w14:paraId="2572B90A" w14:textId="77777777" w:rsidR="00B21CA6" w:rsidRPr="00B21CA6" w:rsidRDefault="00B21CA6" w:rsidP="00B21CA6"/>
    <w:p w14:paraId="2BE6C6AC" w14:textId="77777777" w:rsidR="00B21CA6" w:rsidRPr="00B21CA6" w:rsidRDefault="00B21CA6" w:rsidP="00B21CA6"/>
    <w:p w14:paraId="447AAC42" w14:textId="77777777" w:rsidR="00B21CA6" w:rsidRPr="00B21CA6" w:rsidRDefault="00B21CA6" w:rsidP="00B21CA6"/>
    <w:p w14:paraId="7B905B2E" w14:textId="77777777" w:rsidR="00B21CA6" w:rsidRPr="00B21CA6" w:rsidRDefault="00B21CA6" w:rsidP="00B21CA6"/>
    <w:p w14:paraId="629160B3" w14:textId="77777777" w:rsidR="00B21CA6" w:rsidRDefault="00B21CA6" w:rsidP="00B21CA6"/>
    <w:p w14:paraId="37E40720" w14:textId="77777777" w:rsidR="00B21CA6" w:rsidRDefault="00B21CA6" w:rsidP="00B21CA6"/>
    <w:p w14:paraId="03DB0FAA" w14:textId="69571695" w:rsidR="00B21CA6" w:rsidRDefault="00B21CA6" w:rsidP="00B21CA6">
      <w:r>
        <w:rPr>
          <w:noProof/>
        </w:rPr>
        <mc:AlternateContent>
          <mc:Choice Requires="wps">
            <w:drawing>
              <wp:anchor distT="0" distB="0" distL="114300" distR="114300" simplePos="0" relativeHeight="251663360" behindDoc="1" locked="0" layoutInCell="1" allowOverlap="1" wp14:anchorId="3C3901F9" wp14:editId="6A870E76">
                <wp:simplePos x="0" y="0"/>
                <wp:positionH relativeFrom="column">
                  <wp:posOffset>0</wp:posOffset>
                </wp:positionH>
                <wp:positionV relativeFrom="paragraph">
                  <wp:posOffset>2572385</wp:posOffset>
                </wp:positionV>
                <wp:extent cx="5731510" cy="635"/>
                <wp:effectExtent l="0" t="0" r="0" b="0"/>
                <wp:wrapTight wrapText="bothSides">
                  <wp:wrapPolygon edited="0">
                    <wp:start x="0" y="0"/>
                    <wp:lineTo x="0" y="21600"/>
                    <wp:lineTo x="21600" y="21600"/>
                    <wp:lineTo x="21600" y="0"/>
                  </wp:wrapPolygon>
                </wp:wrapTight>
                <wp:docPr id="8445520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5EA1A71" w14:textId="3AB380F0" w:rsidR="00B21CA6" w:rsidRDefault="00B21CA6" w:rsidP="00B21CA6">
                            <w:pPr>
                              <w:pStyle w:val="Caption"/>
                              <w:rPr>
                                <w:noProof/>
                              </w:rPr>
                            </w:pPr>
                            <w:r>
                              <w:t xml:space="preserve">Figure </w:t>
                            </w:r>
                            <w:r>
                              <w:fldChar w:fldCharType="begin"/>
                            </w:r>
                            <w:r>
                              <w:instrText xml:space="preserve"> SEQ Figure \* ARABIC </w:instrText>
                            </w:r>
                            <w:r>
                              <w:fldChar w:fldCharType="separate"/>
                            </w:r>
                            <w:r w:rsidR="00A5421E">
                              <w:rPr>
                                <w:noProof/>
                              </w:rPr>
                              <w:t>3</w:t>
                            </w:r>
                            <w:r>
                              <w:fldChar w:fldCharType="end"/>
                            </w:r>
                            <w:r>
                              <w:t xml:space="preserve">: structure for the query based broad location estimation model, in which a transformation, </w:t>
                            </w:r>
                            <m:oMath>
                              <m:r>
                                <w:rPr>
                                  <w:rFonts w:ascii="Cambria Math" w:hAnsi="Cambria Math"/>
                                </w:rPr>
                                <m:t>ϕ</m:t>
                              </m:r>
                              <m:d>
                                <m:dPr>
                                  <m:ctrlPr>
                                    <w:rPr>
                                      <w:rFonts w:ascii="Cambria Math" w:hAnsi="Cambria Math"/>
                                    </w:rPr>
                                  </m:ctrlPr>
                                </m:dPr>
                                <m:e>
                                  <m:r>
                                    <w:rPr>
                                      <w:rFonts w:ascii="Cambria Math" w:hAnsi="Cambria Math"/>
                                    </w:rPr>
                                    <m:t>d</m:t>
                                  </m:r>
                                </m:e>
                              </m:d>
                            </m:oMath>
                            <w:r>
                              <w:t xml:space="preserve">,  of the distance between the true location,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a test location, </w:t>
                            </w: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i,j</m:t>
                                  </m:r>
                                </m:sub>
                              </m:sSub>
                            </m:oMath>
                            <w:r>
                              <w:t xml:space="preserve">, for an image,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901F9" id="_x0000_s1027" type="#_x0000_t202" style="position:absolute;margin-left:0;margin-top:202.55pt;width:451.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" stroked="f">
                <v:textbox style="mso-fit-shape-to-text:t" inset="0,0,0,0">
                  <w:txbxContent>
                    <w:p w14:paraId="05EA1A71" w14:textId="3AB380F0" w:rsidR="00B21CA6" w:rsidRDefault="00B21CA6" w:rsidP="00B21CA6">
                      <w:pPr>
                        <w:pStyle w:val="Caption"/>
                        <w:rPr>
                          <w:noProof/>
                        </w:rPr>
                      </w:pPr>
                      <w:r>
                        <w:t xml:space="preserve">Figure </w:t>
                      </w:r>
                      <w:r>
                        <w:fldChar w:fldCharType="begin"/>
                      </w:r>
                      <w:r>
                        <w:instrText xml:space="preserve"> SEQ Figure \* ARABIC </w:instrText>
                      </w:r>
                      <w:r>
                        <w:fldChar w:fldCharType="separate"/>
                      </w:r>
                      <w:r w:rsidR="00A5421E">
                        <w:rPr>
                          <w:noProof/>
                        </w:rPr>
                        <w:t>3</w:t>
                      </w:r>
                      <w:r>
                        <w:fldChar w:fldCharType="end"/>
                      </w:r>
                      <w:r>
                        <w:t xml:space="preserve">: structure for the query based broad location estimation model, in which a transformation, </w:t>
                      </w:r>
                      <m:oMath>
                        <m:r>
                          <w:rPr>
                            <w:rFonts w:ascii="Cambria Math" w:hAnsi="Cambria Math"/>
                          </w:rPr>
                          <m:t>ϕ</m:t>
                        </m:r>
                        <m:d>
                          <m:dPr>
                            <m:ctrlPr>
                              <w:rPr>
                                <w:rFonts w:ascii="Cambria Math" w:hAnsi="Cambria Math"/>
                              </w:rPr>
                            </m:ctrlPr>
                          </m:dPr>
                          <m:e>
                            <m:r>
                              <w:rPr>
                                <w:rFonts w:ascii="Cambria Math" w:hAnsi="Cambria Math"/>
                              </w:rPr>
                              <m:t>d</m:t>
                            </m:r>
                          </m:e>
                        </m:d>
                      </m:oMath>
                      <w:r>
                        <w:t xml:space="preserve">,  of the distance between the true location,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a test location, </w:t>
                      </w: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i,j</m:t>
                            </m:r>
                          </m:sub>
                        </m:sSub>
                      </m:oMath>
                      <w:r>
                        <w:t xml:space="preserve">, for an image,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p>
                  </w:txbxContent>
                </v:textbox>
                <w10:wrap type="tight"/>
              </v:shape>
            </w:pict>
          </mc:Fallback>
        </mc:AlternateContent>
      </w:r>
      <w:r>
        <w:rPr>
          <w:noProof/>
        </w:rPr>
        <w:drawing>
          <wp:anchor distT="0" distB="0" distL="114300" distR="114300" simplePos="0" relativeHeight="251661312" behindDoc="1" locked="0" layoutInCell="1" allowOverlap="1" wp14:anchorId="59795E6D" wp14:editId="381C82A0">
            <wp:simplePos x="0" y="0"/>
            <wp:positionH relativeFrom="column">
              <wp:posOffset>0</wp:posOffset>
            </wp:positionH>
            <wp:positionV relativeFrom="paragraph">
              <wp:posOffset>-4445</wp:posOffset>
            </wp:positionV>
            <wp:extent cx="5731510" cy="2519680"/>
            <wp:effectExtent l="0" t="0" r="2540" b="0"/>
            <wp:wrapTight wrapText="bothSides">
              <wp:wrapPolygon edited="0">
                <wp:start x="0" y="0"/>
                <wp:lineTo x="0" y="21393"/>
                <wp:lineTo x="21538" y="21393"/>
                <wp:lineTo x="21538" y="0"/>
                <wp:lineTo x="0" y="0"/>
              </wp:wrapPolygon>
            </wp:wrapTight>
            <wp:docPr id="19179837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83703"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19680"/>
                    </a:xfrm>
                    <a:prstGeom prst="rect">
                      <a:avLst/>
                    </a:prstGeom>
                  </pic:spPr>
                </pic:pic>
              </a:graphicData>
            </a:graphic>
          </wp:anchor>
        </w:drawing>
      </w:r>
      <w:r w:rsidR="00A5421E">
        <w:t xml:space="preserve">At inference, we provide the model with a single image and a set of standard test coordinates, which are representative a wide range of potential locations. We can then test more co-ordinates around those which the model thinks </w:t>
      </w:r>
      <w:r w:rsidR="00697431">
        <w:t>are</w:t>
      </w:r>
      <w:r w:rsidR="00A5421E">
        <w:t xml:space="preserve"> ‘closest’ to the true co-ordinates</w:t>
      </w:r>
      <w:r w:rsidR="00697431">
        <w:t xml:space="preserve">, </w:t>
      </w:r>
      <w:r w:rsidR="00A5421E">
        <w:t>build</w:t>
      </w:r>
      <w:r w:rsidR="00697431">
        <w:t>ing</w:t>
      </w:r>
      <w:r w:rsidR="00A5421E">
        <w:t xml:space="preserve"> up a heat map </w:t>
      </w:r>
      <w:r w:rsidR="00697431">
        <w:t>indicating</w:t>
      </w:r>
      <w:r w:rsidR="00A5421E">
        <w:t xml:space="preserve"> the broad location of the image. </w:t>
      </w:r>
    </w:p>
    <w:p w14:paraId="26564EA2" w14:textId="7174FFF2" w:rsidR="00A5421E" w:rsidRDefault="00A5421E" w:rsidP="00B21CA6">
      <w:r>
        <w:t xml:space="preserve">This approach relies on the model being able to run quickly at inference, as many test co-ordinates will be needed to properly estimate the location of the image. However, it means we are not relying on a categorical approach, which would require either large amounts of data for each </w:t>
      </w:r>
      <w:proofErr w:type="gramStart"/>
      <w:r>
        <w:t>region, or</w:t>
      </w:r>
      <w:proofErr w:type="gramEnd"/>
      <w:r>
        <w:t xml:space="preserve"> will introduce regional biases.</w:t>
      </w:r>
    </w:p>
    <w:p w14:paraId="7F14DF56" w14:textId="5AA9E556" w:rsidR="00A5421E" w:rsidRDefault="00A5421E" w:rsidP="00A5421E">
      <w:pPr>
        <w:pStyle w:val="Heading2"/>
        <w:numPr>
          <w:ilvl w:val="0"/>
          <w:numId w:val="1"/>
        </w:numPr>
      </w:pPr>
      <w:r>
        <w:lastRenderedPageBreak/>
        <w:t>Precise location model</w:t>
      </w:r>
    </w:p>
    <w:p w14:paraId="3F51DD44" w14:textId="47DC7A17" w:rsidR="00A5421E" w:rsidRDefault="00A5421E" w:rsidP="00A5421E">
      <w:r>
        <w:t xml:space="preserve">Once the broad location of the image is known, we can use other features in the image to get a more precise location estimate. Initially, we have been focussing on using textual information in images to do this, however later work will look at point-of-interest information, and features which are projectable onto a map, such as road and building layouts. </w:t>
      </w:r>
    </w:p>
    <w:p w14:paraId="10CC747D" w14:textId="282E5687" w:rsidR="00A5421E" w:rsidRDefault="00A5421E" w:rsidP="00A5421E">
      <w:pPr>
        <w:pStyle w:val="Heading3"/>
        <w:numPr>
          <w:ilvl w:val="1"/>
          <w:numId w:val="1"/>
        </w:numPr>
      </w:pPr>
      <w:r>
        <w:t xml:space="preserve">text </w:t>
      </w:r>
      <w:proofErr w:type="gramStart"/>
      <w:r w:rsidR="00697431">
        <w:t>extraction</w:t>
      </w:r>
      <w:proofErr w:type="gramEnd"/>
    </w:p>
    <w:p w14:paraId="5F2DAA24" w14:textId="047C5E65" w:rsidR="00A5421E" w:rsidRDefault="00A5421E" w:rsidP="00A5421E">
      <w:r>
        <w:t>Text extraction consists of two steps – text detection and text recognition. We leverage the Yolo v7 model</w:t>
      </w:r>
      <w:sdt>
        <w:sdtPr>
          <w:id w:val="385147646"/>
          <w:citation/>
        </w:sdtPr>
        <w:sdtContent>
          <w:r w:rsidR="00385D32">
            <w:fldChar w:fldCharType="begin"/>
          </w:r>
          <w:r w:rsidR="00385D32">
            <w:instrText xml:space="preserve"> CITATION Wan22 \l 2057 </w:instrText>
          </w:r>
          <w:r w:rsidR="00385D32">
            <w:fldChar w:fldCharType="separate"/>
          </w:r>
          <w:r w:rsidR="00385D32">
            <w:rPr>
              <w:noProof/>
            </w:rPr>
            <w:t xml:space="preserve"> (Wang, Bochkovskiy, &amp; Liao, 2022)</w:t>
          </w:r>
          <w:r w:rsidR="00385D32">
            <w:fldChar w:fldCharType="end"/>
          </w:r>
        </w:sdtContent>
      </w:sdt>
      <w:r>
        <w:t>, fine-tuned on the Coco-text v2 dataset</w:t>
      </w:r>
      <w:r w:rsidR="00385D32">
        <w:t xml:space="preserve"> </w:t>
      </w:r>
      <w:sdt>
        <w:sdtPr>
          <w:id w:val="-1982764567"/>
          <w:citation/>
        </w:sdtPr>
        <w:sdtContent>
          <w:r w:rsidR="00385D32">
            <w:fldChar w:fldCharType="begin"/>
          </w:r>
          <w:r w:rsidR="00385D32">
            <w:instrText xml:space="preserve"> CITATION Vei16 \l 2057 </w:instrText>
          </w:r>
          <w:r w:rsidR="00385D32">
            <w:fldChar w:fldCharType="separate"/>
          </w:r>
          <w:r w:rsidR="00385D32">
            <w:rPr>
              <w:noProof/>
            </w:rPr>
            <w:t>(Veit, Matera, Neumann, Matas, &amp; Belongie, 2016)</w:t>
          </w:r>
          <w:r w:rsidR="00385D32">
            <w:fldChar w:fldCharType="end"/>
          </w:r>
        </w:sdtContent>
      </w:sdt>
      <w:r>
        <w:t>, to do text detection, and a TrOCR model</w:t>
      </w:r>
      <w:r w:rsidR="00385D32">
        <w:t xml:space="preserve"> </w:t>
      </w:r>
      <w:sdt>
        <w:sdtPr>
          <w:id w:val="194589386"/>
          <w:citation/>
        </w:sdtPr>
        <w:sdtContent>
          <w:r w:rsidR="00385D32">
            <w:fldChar w:fldCharType="begin"/>
          </w:r>
          <w:r w:rsidR="00385D32">
            <w:instrText xml:space="preserve"> CITATION LiM22 \l 2057 </w:instrText>
          </w:r>
          <w:r w:rsidR="00385D32">
            <w:fldChar w:fldCharType="separate"/>
          </w:r>
          <w:r w:rsidR="00385D32">
            <w:rPr>
              <w:noProof/>
            </w:rPr>
            <w:t>(Li, Lv, Chen, &amp; Cui, 2022)</w:t>
          </w:r>
          <w:r w:rsidR="00385D32">
            <w:fldChar w:fldCharType="end"/>
          </w:r>
        </w:sdtContent>
      </w:sdt>
      <w:r>
        <w:t xml:space="preserve"> to convert the </w:t>
      </w:r>
      <w:r w:rsidR="00697431">
        <w:t>identified</w:t>
      </w:r>
      <w:r>
        <w:t xml:space="preserve"> text into string data. Figure 4 shows a typical output from the text detection model.</w:t>
      </w:r>
    </w:p>
    <w:p w14:paraId="24F71668" w14:textId="77777777" w:rsidR="00A5421E" w:rsidRDefault="00A5421E" w:rsidP="00A5421E">
      <w:pPr>
        <w:keepNext/>
      </w:pPr>
      <w:r w:rsidRPr="00A5421E">
        <w:drawing>
          <wp:inline distT="0" distB="0" distL="0" distR="0" wp14:anchorId="14DA680B" wp14:editId="2CE15896">
            <wp:extent cx="5731510" cy="3371850"/>
            <wp:effectExtent l="0" t="0" r="2540" b="0"/>
            <wp:docPr id="11" name="Picture 10" descr="A storefronts of a store&#10;&#10;Description automatically generated">
              <a:extLst xmlns:a="http://schemas.openxmlformats.org/drawingml/2006/main">
                <a:ext uri="{FF2B5EF4-FFF2-40B4-BE49-F238E27FC236}">
                  <a16:creationId xmlns:a16="http://schemas.microsoft.com/office/drawing/2014/main" id="{03960383-F378-84A7-FD08-688C3091A2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torefronts of a store&#10;&#10;Description automatically generated">
                      <a:extLst>
                        <a:ext uri="{FF2B5EF4-FFF2-40B4-BE49-F238E27FC236}">
                          <a16:creationId xmlns:a16="http://schemas.microsoft.com/office/drawing/2014/main" id="{03960383-F378-84A7-FD08-688C3091A25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96E27D0" w14:textId="6BC9B467" w:rsidR="00A5421E" w:rsidRDefault="00A5421E" w:rsidP="00A5421E">
      <w:pPr>
        <w:pStyle w:val="Caption"/>
      </w:pPr>
      <w:r>
        <w:t xml:space="preserve">Figure </w:t>
      </w:r>
      <w:r>
        <w:fldChar w:fldCharType="begin"/>
      </w:r>
      <w:r>
        <w:instrText xml:space="preserve"> SEQ Figure \* ARABIC </w:instrText>
      </w:r>
      <w:r>
        <w:fldChar w:fldCharType="separate"/>
      </w:r>
      <w:r>
        <w:rPr>
          <w:noProof/>
        </w:rPr>
        <w:t>4</w:t>
      </w:r>
      <w:r>
        <w:fldChar w:fldCharType="end"/>
      </w:r>
      <w:r>
        <w:t>: Text detection using Yolo v7 model.</w:t>
      </w:r>
    </w:p>
    <w:p w14:paraId="01BA092B" w14:textId="7E6723E4" w:rsidR="00A5421E" w:rsidRDefault="00A5421E" w:rsidP="00A5421E">
      <w:r>
        <w:t xml:space="preserve">The model </w:t>
      </w:r>
      <w:proofErr w:type="gramStart"/>
      <w:r>
        <w:t>is able to</w:t>
      </w:r>
      <w:proofErr w:type="gramEnd"/>
      <w:r>
        <w:t xml:space="preserve"> extract Latin alphabet </w:t>
      </w:r>
      <w:r w:rsidR="00697431">
        <w:t xml:space="preserve">text </w:t>
      </w:r>
      <w:r>
        <w:t xml:space="preserve">well, including text across various scales. It is currently unable to detect text written in non-Latin characters due to limitations in the training data, however we are currently </w:t>
      </w:r>
      <w:r w:rsidR="009826EA">
        <w:t xml:space="preserve">looking for a dataset which will help to address this. The model also struggles with text which has been rotated, and </w:t>
      </w:r>
      <w:r w:rsidR="00697431">
        <w:t>frequently</w:t>
      </w:r>
      <w:r w:rsidR="009826EA">
        <w:t xml:space="preserve"> splits phrases into separate words. This can be a problem with street names, which often contain multiple words. </w:t>
      </w:r>
    </w:p>
    <w:p w14:paraId="56999521" w14:textId="002E54A4" w:rsidR="009826EA" w:rsidRDefault="009826EA" w:rsidP="00A5421E">
      <w:r>
        <w:t xml:space="preserve">Once </w:t>
      </w:r>
      <w:r w:rsidR="00697431">
        <w:t>our</w:t>
      </w:r>
      <w:r>
        <w:t xml:space="preserve"> text</w:t>
      </w:r>
      <w:r w:rsidR="00697431">
        <w:t xml:space="preserve"> extraction</w:t>
      </w:r>
      <w:r>
        <w:t xml:space="preserve"> model which is working well, we will build a pipeline which can use textual information within the image, along with some prior knowledge of the initial </w:t>
      </w:r>
      <w:r>
        <w:lastRenderedPageBreak/>
        <w:t xml:space="preserve">location estimate, to better </w:t>
      </w:r>
      <w:r w:rsidR="00697431">
        <w:t>geolocate</w:t>
      </w:r>
      <w:r>
        <w:t xml:space="preserve"> </w:t>
      </w:r>
      <w:r w:rsidR="00697431">
        <w:t>the</w:t>
      </w:r>
      <w:r>
        <w:t xml:space="preserve"> image. This </w:t>
      </w:r>
      <w:r w:rsidR="00697431">
        <w:t>w</w:t>
      </w:r>
      <w:r>
        <w:t xml:space="preserve">ill work alongside a point-of-interest based model, which is yet to be developed. </w:t>
      </w:r>
    </w:p>
    <w:p w14:paraId="00BFDFEE" w14:textId="3D6E0F21" w:rsidR="009826EA" w:rsidRDefault="009826EA" w:rsidP="009826EA">
      <w:pPr>
        <w:pStyle w:val="Heading2"/>
        <w:numPr>
          <w:ilvl w:val="0"/>
          <w:numId w:val="1"/>
        </w:numPr>
      </w:pPr>
      <w:r>
        <w:t xml:space="preserve"> Datasets</w:t>
      </w:r>
    </w:p>
    <w:p w14:paraId="42027B51" w14:textId="28A7B403" w:rsidR="009826EA" w:rsidRDefault="009826EA" w:rsidP="009826EA">
      <w:r>
        <w:t xml:space="preserve">We are currently using Google Street View as a main data source for this work, as it can provide consistent images which are highly localisable and cover a wide variety of places. Once we have a proof-of-concept model working with this data, we will aim to acquire geotagged image data from social media sources such as Flickr, or from online news. </w:t>
      </w:r>
    </w:p>
    <w:p w14:paraId="6DE662C3" w14:textId="70977728" w:rsidR="009826EA" w:rsidRDefault="009826EA" w:rsidP="009826EA">
      <w:r>
        <w:t xml:space="preserve">Currently, we are only using images which are taken in urban or semi-urban areas, as these tend to have more identifiable features, especially for the precise geolocation model. Further, we are only considering images which are taken outside, as interior images are too difficult to geolocate. </w:t>
      </w:r>
    </w:p>
    <w:p w14:paraId="44544103" w14:textId="75779A74" w:rsidR="009826EA" w:rsidRDefault="009826EA" w:rsidP="009826EA">
      <w:pPr>
        <w:pStyle w:val="Heading2"/>
        <w:numPr>
          <w:ilvl w:val="0"/>
          <w:numId w:val="1"/>
        </w:numPr>
      </w:pPr>
      <w:r>
        <w:t>Timeline</w:t>
      </w:r>
    </w:p>
    <w:tbl>
      <w:tblPr>
        <w:tblpPr w:leftFromText="180" w:rightFromText="180" w:vertAnchor="text" w:horzAnchor="margin" w:tblpXSpec="center" w:tblpY="752"/>
        <w:tblW w:w="8212" w:type="dxa"/>
        <w:tblCellMar>
          <w:left w:w="0" w:type="dxa"/>
          <w:right w:w="0" w:type="dxa"/>
        </w:tblCellMar>
        <w:tblLook w:val="0420" w:firstRow="1" w:lastRow="0" w:firstColumn="0" w:lastColumn="0" w:noHBand="0" w:noVBand="1"/>
      </w:tblPr>
      <w:tblGrid>
        <w:gridCol w:w="4526"/>
        <w:gridCol w:w="3686"/>
      </w:tblGrid>
      <w:tr w:rsidR="00385D32" w:rsidRPr="009826EA" w14:paraId="0EA5D600" w14:textId="77777777" w:rsidTr="00385D32">
        <w:trPr>
          <w:trHeight w:val="397"/>
        </w:trPr>
        <w:tc>
          <w:tcPr>
            <w:tcW w:w="4526" w:type="dxa"/>
            <w:tcBorders>
              <w:top w:val="single" w:sz="8" w:space="0" w:color="FFFFFE"/>
              <w:left w:val="single" w:sz="8" w:space="0" w:color="FFFFFE"/>
              <w:bottom w:val="single" w:sz="24" w:space="0" w:color="FFFFFE"/>
              <w:right w:val="single" w:sz="8" w:space="0" w:color="FFFFFE"/>
            </w:tcBorders>
            <w:shd w:val="clear" w:color="auto" w:fill="5B4D93"/>
            <w:tcMar>
              <w:top w:w="72" w:type="dxa"/>
              <w:left w:w="144" w:type="dxa"/>
              <w:bottom w:w="72" w:type="dxa"/>
              <w:right w:w="144" w:type="dxa"/>
            </w:tcMar>
            <w:vAlign w:val="center"/>
            <w:hideMark/>
          </w:tcPr>
          <w:p w14:paraId="6D87DD01" w14:textId="77777777" w:rsidR="009826EA" w:rsidRPr="009826EA" w:rsidRDefault="009826EA" w:rsidP="009826EA">
            <w:pPr>
              <w:jc w:val="center"/>
              <w:rPr>
                <w:b/>
                <w:bCs/>
                <w:color w:val="F2F2F2" w:themeColor="background1" w:themeShade="F2"/>
              </w:rPr>
            </w:pPr>
            <w:r w:rsidRPr="009826EA">
              <w:rPr>
                <w:b/>
                <w:bCs/>
                <w:color w:val="F2F2F2" w:themeColor="background1" w:themeShade="F2"/>
              </w:rPr>
              <w:t>Task</w:t>
            </w:r>
          </w:p>
        </w:tc>
        <w:tc>
          <w:tcPr>
            <w:tcW w:w="3686" w:type="dxa"/>
            <w:tcBorders>
              <w:top w:val="single" w:sz="8" w:space="0" w:color="FFFFFE"/>
              <w:left w:val="single" w:sz="8" w:space="0" w:color="FFFFFE"/>
              <w:bottom w:val="single" w:sz="24" w:space="0" w:color="FFFFFE"/>
              <w:right w:val="single" w:sz="8" w:space="0" w:color="FFFFFE"/>
            </w:tcBorders>
            <w:shd w:val="clear" w:color="auto" w:fill="5B4D93"/>
            <w:tcMar>
              <w:top w:w="72" w:type="dxa"/>
              <w:left w:w="144" w:type="dxa"/>
              <w:bottom w:w="72" w:type="dxa"/>
              <w:right w:w="144" w:type="dxa"/>
            </w:tcMar>
            <w:vAlign w:val="center"/>
            <w:hideMark/>
          </w:tcPr>
          <w:p w14:paraId="10364FF3" w14:textId="77777777" w:rsidR="009826EA" w:rsidRPr="009826EA" w:rsidRDefault="009826EA" w:rsidP="009826EA">
            <w:pPr>
              <w:jc w:val="center"/>
              <w:rPr>
                <w:b/>
                <w:bCs/>
                <w:color w:val="F2F2F2" w:themeColor="background1" w:themeShade="F2"/>
              </w:rPr>
            </w:pPr>
            <w:r w:rsidRPr="009826EA">
              <w:rPr>
                <w:b/>
                <w:bCs/>
                <w:color w:val="F2F2F2" w:themeColor="background1" w:themeShade="F2"/>
              </w:rPr>
              <w:t>Estimated completion date</w:t>
            </w:r>
          </w:p>
        </w:tc>
      </w:tr>
      <w:tr w:rsidR="00385D32" w:rsidRPr="009826EA" w14:paraId="2C720591" w14:textId="77777777" w:rsidTr="00385D32">
        <w:trPr>
          <w:trHeight w:val="397"/>
        </w:trPr>
        <w:tc>
          <w:tcPr>
            <w:tcW w:w="4526" w:type="dxa"/>
            <w:tcBorders>
              <w:top w:val="single" w:sz="24" w:space="0" w:color="FFFFFE"/>
              <w:left w:val="single" w:sz="8" w:space="0" w:color="FFFFFE"/>
              <w:bottom w:val="single" w:sz="8" w:space="0" w:color="FFFFFE"/>
              <w:right w:val="single" w:sz="8" w:space="0" w:color="FFFFFE"/>
            </w:tcBorders>
            <w:shd w:val="clear" w:color="auto" w:fill="D2D0DC"/>
            <w:tcMar>
              <w:top w:w="72" w:type="dxa"/>
              <w:left w:w="144" w:type="dxa"/>
              <w:bottom w:w="72" w:type="dxa"/>
              <w:right w:w="144" w:type="dxa"/>
            </w:tcMar>
            <w:vAlign w:val="center"/>
            <w:hideMark/>
          </w:tcPr>
          <w:p w14:paraId="0B0F84BC" w14:textId="77777777" w:rsidR="009826EA" w:rsidRPr="009826EA" w:rsidRDefault="009826EA" w:rsidP="009826EA">
            <w:pPr>
              <w:jc w:val="center"/>
            </w:pPr>
            <w:r w:rsidRPr="009826EA">
              <w:t>Collection of geotagged Google Streetview dataset</w:t>
            </w:r>
          </w:p>
        </w:tc>
        <w:tc>
          <w:tcPr>
            <w:tcW w:w="3686" w:type="dxa"/>
            <w:tcBorders>
              <w:top w:val="single" w:sz="24" w:space="0" w:color="FFFFFE"/>
              <w:left w:val="single" w:sz="8" w:space="0" w:color="FFFFFE"/>
              <w:bottom w:val="single" w:sz="8" w:space="0" w:color="FFFFFE"/>
              <w:right w:val="single" w:sz="8" w:space="0" w:color="FFFFFE"/>
            </w:tcBorders>
            <w:shd w:val="clear" w:color="auto" w:fill="D2D0DC"/>
            <w:tcMar>
              <w:top w:w="72" w:type="dxa"/>
              <w:left w:w="144" w:type="dxa"/>
              <w:bottom w:w="72" w:type="dxa"/>
              <w:right w:w="144" w:type="dxa"/>
            </w:tcMar>
            <w:vAlign w:val="center"/>
            <w:hideMark/>
          </w:tcPr>
          <w:p w14:paraId="6D63E5C1" w14:textId="77777777" w:rsidR="009826EA" w:rsidRPr="009826EA" w:rsidRDefault="009826EA" w:rsidP="009826EA">
            <w:pPr>
              <w:jc w:val="center"/>
            </w:pPr>
            <w:r w:rsidRPr="009826EA">
              <w:rPr>
                <w:b/>
                <w:bCs/>
              </w:rPr>
              <w:t>Early May 2024</w:t>
            </w:r>
          </w:p>
        </w:tc>
      </w:tr>
      <w:tr w:rsidR="00385D32" w:rsidRPr="009826EA" w14:paraId="181F99B0" w14:textId="77777777" w:rsidTr="00385D32">
        <w:trPr>
          <w:trHeight w:val="397"/>
        </w:trPr>
        <w:tc>
          <w:tcPr>
            <w:tcW w:w="4526" w:type="dxa"/>
            <w:tcBorders>
              <w:top w:val="single" w:sz="8" w:space="0" w:color="FFFFFE"/>
              <w:left w:val="single" w:sz="8" w:space="0" w:color="FFFFFE"/>
              <w:bottom w:val="single" w:sz="8" w:space="0" w:color="FFFFFE"/>
              <w:right w:val="single" w:sz="8" w:space="0" w:color="FFFFFE"/>
            </w:tcBorders>
            <w:shd w:val="clear" w:color="auto" w:fill="EAE9EE"/>
            <w:tcMar>
              <w:top w:w="72" w:type="dxa"/>
              <w:left w:w="144" w:type="dxa"/>
              <w:bottom w:w="72" w:type="dxa"/>
              <w:right w:w="144" w:type="dxa"/>
            </w:tcMar>
            <w:vAlign w:val="center"/>
            <w:hideMark/>
          </w:tcPr>
          <w:p w14:paraId="2D4C473F" w14:textId="77777777" w:rsidR="009826EA" w:rsidRPr="009826EA" w:rsidRDefault="009826EA" w:rsidP="009826EA">
            <w:pPr>
              <w:jc w:val="center"/>
            </w:pPr>
            <w:r w:rsidRPr="009826EA">
              <w:t>Broad location model - development, testing and tuning</w:t>
            </w:r>
          </w:p>
        </w:tc>
        <w:tc>
          <w:tcPr>
            <w:tcW w:w="3686" w:type="dxa"/>
            <w:tcBorders>
              <w:top w:val="single" w:sz="8" w:space="0" w:color="FFFFFE"/>
              <w:left w:val="single" w:sz="8" w:space="0" w:color="FFFFFE"/>
              <w:bottom w:val="single" w:sz="8" w:space="0" w:color="FFFFFE"/>
              <w:right w:val="single" w:sz="8" w:space="0" w:color="FFFFFE"/>
            </w:tcBorders>
            <w:shd w:val="clear" w:color="auto" w:fill="EAE9EE"/>
            <w:tcMar>
              <w:top w:w="72" w:type="dxa"/>
              <w:left w:w="144" w:type="dxa"/>
              <w:bottom w:w="72" w:type="dxa"/>
              <w:right w:w="144" w:type="dxa"/>
            </w:tcMar>
            <w:vAlign w:val="center"/>
            <w:hideMark/>
          </w:tcPr>
          <w:p w14:paraId="6255FEDF" w14:textId="77777777" w:rsidR="009826EA" w:rsidRPr="009826EA" w:rsidRDefault="009826EA" w:rsidP="009826EA">
            <w:pPr>
              <w:jc w:val="center"/>
            </w:pPr>
            <w:r w:rsidRPr="009826EA">
              <w:rPr>
                <w:b/>
                <w:bCs/>
              </w:rPr>
              <w:t>June 2024</w:t>
            </w:r>
          </w:p>
        </w:tc>
      </w:tr>
      <w:tr w:rsidR="00385D32" w:rsidRPr="009826EA" w14:paraId="29F94A02" w14:textId="77777777" w:rsidTr="00385D32">
        <w:trPr>
          <w:trHeight w:val="397"/>
        </w:trPr>
        <w:tc>
          <w:tcPr>
            <w:tcW w:w="4526" w:type="dxa"/>
            <w:tcBorders>
              <w:top w:val="single" w:sz="8" w:space="0" w:color="FFFFFE"/>
              <w:left w:val="single" w:sz="8" w:space="0" w:color="FFFFFE"/>
              <w:bottom w:val="single" w:sz="8" w:space="0" w:color="FFFFFE"/>
              <w:right w:val="single" w:sz="8" w:space="0" w:color="FFFFFE"/>
            </w:tcBorders>
            <w:shd w:val="clear" w:color="auto" w:fill="D2D0DC"/>
            <w:tcMar>
              <w:top w:w="72" w:type="dxa"/>
              <w:left w:w="144" w:type="dxa"/>
              <w:bottom w:w="72" w:type="dxa"/>
              <w:right w:w="144" w:type="dxa"/>
            </w:tcMar>
            <w:vAlign w:val="center"/>
            <w:hideMark/>
          </w:tcPr>
          <w:p w14:paraId="0F57C544" w14:textId="77777777" w:rsidR="009826EA" w:rsidRPr="009826EA" w:rsidRDefault="009826EA" w:rsidP="009826EA">
            <w:pPr>
              <w:jc w:val="center"/>
            </w:pPr>
            <w:r w:rsidRPr="009826EA">
              <w:t>Precise model – text extraction</w:t>
            </w:r>
          </w:p>
        </w:tc>
        <w:tc>
          <w:tcPr>
            <w:tcW w:w="3686" w:type="dxa"/>
            <w:tcBorders>
              <w:top w:val="single" w:sz="8" w:space="0" w:color="FFFFFE"/>
              <w:left w:val="single" w:sz="8" w:space="0" w:color="FFFFFE"/>
              <w:bottom w:val="single" w:sz="8" w:space="0" w:color="FFFFFE"/>
              <w:right w:val="single" w:sz="8" w:space="0" w:color="FFFFFE"/>
            </w:tcBorders>
            <w:shd w:val="clear" w:color="auto" w:fill="D2D0DC"/>
            <w:tcMar>
              <w:top w:w="72" w:type="dxa"/>
              <w:left w:w="144" w:type="dxa"/>
              <w:bottom w:w="72" w:type="dxa"/>
              <w:right w:w="144" w:type="dxa"/>
            </w:tcMar>
            <w:vAlign w:val="center"/>
            <w:hideMark/>
          </w:tcPr>
          <w:p w14:paraId="35376A64" w14:textId="77777777" w:rsidR="009826EA" w:rsidRPr="009826EA" w:rsidRDefault="009826EA" w:rsidP="009826EA">
            <w:pPr>
              <w:jc w:val="center"/>
            </w:pPr>
            <w:r w:rsidRPr="009826EA">
              <w:rPr>
                <w:b/>
                <w:bCs/>
              </w:rPr>
              <w:t>June 2024</w:t>
            </w:r>
          </w:p>
        </w:tc>
      </w:tr>
      <w:tr w:rsidR="00385D32" w:rsidRPr="009826EA" w14:paraId="3507561E" w14:textId="77777777" w:rsidTr="00385D32">
        <w:trPr>
          <w:trHeight w:val="397"/>
        </w:trPr>
        <w:tc>
          <w:tcPr>
            <w:tcW w:w="4526" w:type="dxa"/>
            <w:tcBorders>
              <w:top w:val="single" w:sz="8" w:space="0" w:color="FFFFFE"/>
              <w:left w:val="single" w:sz="8" w:space="0" w:color="FFFFFE"/>
              <w:bottom w:val="single" w:sz="8" w:space="0" w:color="FFFFFE"/>
              <w:right w:val="single" w:sz="8" w:space="0" w:color="FFFFFE"/>
            </w:tcBorders>
            <w:shd w:val="clear" w:color="auto" w:fill="EAE9EE"/>
            <w:tcMar>
              <w:top w:w="72" w:type="dxa"/>
              <w:left w:w="144" w:type="dxa"/>
              <w:bottom w:w="72" w:type="dxa"/>
              <w:right w:w="144" w:type="dxa"/>
            </w:tcMar>
            <w:vAlign w:val="center"/>
            <w:hideMark/>
          </w:tcPr>
          <w:p w14:paraId="5B98F3BC" w14:textId="77777777" w:rsidR="009826EA" w:rsidRPr="009826EA" w:rsidRDefault="009826EA" w:rsidP="009826EA">
            <w:pPr>
              <w:jc w:val="center"/>
            </w:pPr>
            <w:r w:rsidRPr="009826EA">
              <w:t>Precise model – points of interest</w:t>
            </w:r>
          </w:p>
        </w:tc>
        <w:tc>
          <w:tcPr>
            <w:tcW w:w="3686" w:type="dxa"/>
            <w:tcBorders>
              <w:top w:val="single" w:sz="8" w:space="0" w:color="FFFFFE"/>
              <w:left w:val="single" w:sz="8" w:space="0" w:color="FFFFFE"/>
              <w:bottom w:val="single" w:sz="8" w:space="0" w:color="FFFFFE"/>
              <w:right w:val="single" w:sz="8" w:space="0" w:color="FFFFFE"/>
            </w:tcBorders>
            <w:shd w:val="clear" w:color="auto" w:fill="EAE9EE"/>
            <w:tcMar>
              <w:top w:w="72" w:type="dxa"/>
              <w:left w:w="144" w:type="dxa"/>
              <w:bottom w:w="72" w:type="dxa"/>
              <w:right w:w="144" w:type="dxa"/>
            </w:tcMar>
            <w:vAlign w:val="center"/>
            <w:hideMark/>
          </w:tcPr>
          <w:p w14:paraId="15CB584E" w14:textId="77777777" w:rsidR="009826EA" w:rsidRPr="009826EA" w:rsidRDefault="009826EA" w:rsidP="009826EA">
            <w:pPr>
              <w:jc w:val="center"/>
            </w:pPr>
            <w:r w:rsidRPr="009826EA">
              <w:rPr>
                <w:b/>
                <w:bCs/>
              </w:rPr>
              <w:t>July 2024</w:t>
            </w:r>
          </w:p>
        </w:tc>
      </w:tr>
      <w:tr w:rsidR="00385D32" w:rsidRPr="009826EA" w14:paraId="10D4B755" w14:textId="77777777" w:rsidTr="00385D32">
        <w:trPr>
          <w:trHeight w:val="397"/>
        </w:trPr>
        <w:tc>
          <w:tcPr>
            <w:tcW w:w="4526" w:type="dxa"/>
            <w:tcBorders>
              <w:top w:val="single" w:sz="8" w:space="0" w:color="FFFFFE"/>
              <w:left w:val="single" w:sz="8" w:space="0" w:color="FFFFFE"/>
              <w:bottom w:val="single" w:sz="8" w:space="0" w:color="FFFFFE"/>
              <w:right w:val="single" w:sz="8" w:space="0" w:color="FFFFFE"/>
            </w:tcBorders>
            <w:shd w:val="clear" w:color="auto" w:fill="D2D0DC"/>
            <w:tcMar>
              <w:top w:w="72" w:type="dxa"/>
              <w:left w:w="144" w:type="dxa"/>
              <w:bottom w:w="72" w:type="dxa"/>
              <w:right w:w="144" w:type="dxa"/>
            </w:tcMar>
            <w:vAlign w:val="center"/>
            <w:hideMark/>
          </w:tcPr>
          <w:p w14:paraId="757F960F" w14:textId="77777777" w:rsidR="009826EA" w:rsidRPr="009826EA" w:rsidRDefault="009826EA" w:rsidP="009826EA">
            <w:pPr>
              <w:jc w:val="center"/>
            </w:pPr>
            <w:r w:rsidRPr="009826EA">
              <w:t>Integration of broad and precise model</w:t>
            </w:r>
          </w:p>
        </w:tc>
        <w:tc>
          <w:tcPr>
            <w:tcW w:w="3686" w:type="dxa"/>
            <w:tcBorders>
              <w:top w:val="single" w:sz="8" w:space="0" w:color="FFFFFE"/>
              <w:left w:val="single" w:sz="8" w:space="0" w:color="FFFFFE"/>
              <w:bottom w:val="single" w:sz="8" w:space="0" w:color="FFFFFE"/>
              <w:right w:val="single" w:sz="8" w:space="0" w:color="FFFFFE"/>
            </w:tcBorders>
            <w:shd w:val="clear" w:color="auto" w:fill="D2D0DC"/>
            <w:tcMar>
              <w:top w:w="72" w:type="dxa"/>
              <w:left w:w="144" w:type="dxa"/>
              <w:bottom w:w="72" w:type="dxa"/>
              <w:right w:w="144" w:type="dxa"/>
            </w:tcMar>
            <w:vAlign w:val="center"/>
            <w:hideMark/>
          </w:tcPr>
          <w:p w14:paraId="3AACC37F" w14:textId="77777777" w:rsidR="009826EA" w:rsidRPr="009826EA" w:rsidRDefault="009826EA" w:rsidP="009826EA">
            <w:pPr>
              <w:jc w:val="center"/>
            </w:pPr>
            <w:r w:rsidRPr="009826EA">
              <w:rPr>
                <w:b/>
                <w:bCs/>
              </w:rPr>
              <w:t>August 2024</w:t>
            </w:r>
          </w:p>
        </w:tc>
      </w:tr>
      <w:tr w:rsidR="00385D32" w:rsidRPr="009826EA" w14:paraId="40574406" w14:textId="77777777" w:rsidTr="00385D32">
        <w:trPr>
          <w:trHeight w:val="397"/>
        </w:trPr>
        <w:tc>
          <w:tcPr>
            <w:tcW w:w="4526" w:type="dxa"/>
            <w:tcBorders>
              <w:top w:val="single" w:sz="8" w:space="0" w:color="FFFFFE"/>
              <w:left w:val="single" w:sz="8" w:space="0" w:color="FFFFFE"/>
              <w:bottom w:val="single" w:sz="8" w:space="0" w:color="FFFFFE"/>
              <w:right w:val="single" w:sz="8" w:space="0" w:color="FFFFFE"/>
            </w:tcBorders>
            <w:shd w:val="clear" w:color="auto" w:fill="EAE9EE"/>
            <w:tcMar>
              <w:top w:w="72" w:type="dxa"/>
              <w:left w:w="144" w:type="dxa"/>
              <w:bottom w:w="72" w:type="dxa"/>
              <w:right w:w="144" w:type="dxa"/>
            </w:tcMar>
            <w:vAlign w:val="center"/>
            <w:hideMark/>
          </w:tcPr>
          <w:p w14:paraId="4B89E356" w14:textId="77777777" w:rsidR="009826EA" w:rsidRPr="009826EA" w:rsidRDefault="009826EA" w:rsidP="009826EA">
            <w:pPr>
              <w:jc w:val="center"/>
            </w:pPr>
            <w:r w:rsidRPr="009826EA">
              <w:t>Integration with geoparsing model</w:t>
            </w:r>
          </w:p>
        </w:tc>
        <w:tc>
          <w:tcPr>
            <w:tcW w:w="3686" w:type="dxa"/>
            <w:tcBorders>
              <w:top w:val="single" w:sz="8" w:space="0" w:color="FFFFFE"/>
              <w:left w:val="single" w:sz="8" w:space="0" w:color="FFFFFE"/>
              <w:bottom w:val="single" w:sz="8" w:space="0" w:color="FFFFFE"/>
              <w:right w:val="single" w:sz="8" w:space="0" w:color="FFFFFE"/>
            </w:tcBorders>
            <w:shd w:val="clear" w:color="auto" w:fill="EAE9EE"/>
            <w:tcMar>
              <w:top w:w="72" w:type="dxa"/>
              <w:left w:w="144" w:type="dxa"/>
              <w:bottom w:w="72" w:type="dxa"/>
              <w:right w:w="144" w:type="dxa"/>
            </w:tcMar>
            <w:vAlign w:val="center"/>
            <w:hideMark/>
          </w:tcPr>
          <w:p w14:paraId="03E34193" w14:textId="77777777" w:rsidR="009826EA" w:rsidRPr="009826EA" w:rsidRDefault="009826EA" w:rsidP="009826EA">
            <w:pPr>
              <w:jc w:val="center"/>
            </w:pPr>
            <w:r w:rsidRPr="009826EA">
              <w:rPr>
                <w:b/>
                <w:bCs/>
              </w:rPr>
              <w:t>August 2024</w:t>
            </w:r>
          </w:p>
        </w:tc>
      </w:tr>
    </w:tbl>
    <w:p w14:paraId="790C312D" w14:textId="7966D036" w:rsidR="000A6F5B" w:rsidRDefault="009826EA" w:rsidP="000A6F5B">
      <w:r>
        <w:t xml:space="preserve"> The expected timeline for the rest of the project is below. We are currently recruiting for two full-time members of staff to help with this project. </w:t>
      </w:r>
    </w:p>
    <w:p w14:paraId="7A303023" w14:textId="77777777" w:rsidR="000A6F5B" w:rsidRDefault="000A6F5B" w:rsidP="000A6F5B"/>
    <w:p w14:paraId="0FAC8080" w14:textId="66140346" w:rsidR="00D46AD9" w:rsidRDefault="00D46AD9" w:rsidP="00D46AD9">
      <w:r>
        <w:t>02/05/2024</w:t>
      </w:r>
    </w:p>
    <w:p w14:paraId="7C69CB61" w14:textId="1804075F" w:rsidR="00D46AD9" w:rsidRDefault="00D46AD9" w:rsidP="00D46AD9">
      <w:r>
        <w:t>Joseph Shingleton</w:t>
      </w:r>
    </w:p>
    <w:p w14:paraId="03BE0B93" w14:textId="3FAADD20" w:rsidR="00D46AD9" w:rsidRDefault="00D46AD9" w:rsidP="00D46AD9">
      <w:r>
        <w:t>Geospatial Data Science Group</w:t>
      </w:r>
    </w:p>
    <w:p w14:paraId="11484015" w14:textId="77ADD68E" w:rsidR="00D46AD9" w:rsidRDefault="00D46AD9" w:rsidP="00D46AD9">
      <w:r>
        <w:t>University of Glasgow</w:t>
      </w:r>
    </w:p>
    <w:sdt>
      <w:sdtPr>
        <w:id w:val="-939066510"/>
        <w:docPartObj>
          <w:docPartGallery w:val="Bibliographies"/>
          <w:docPartUnique/>
        </w:docPartObj>
      </w:sdtPr>
      <w:sdtEndPr>
        <w:rPr>
          <w:rFonts w:asciiTheme="minorHAnsi" w:eastAsiaTheme="minorEastAsia" w:hAnsiTheme="minorHAnsi" w:cstheme="minorBidi"/>
          <w:color w:val="auto"/>
          <w:sz w:val="24"/>
          <w:szCs w:val="24"/>
        </w:rPr>
      </w:sdtEndPr>
      <w:sdtContent>
        <w:p w14:paraId="0A6ECF32" w14:textId="5CB9EE9C" w:rsidR="000A6F5B" w:rsidRPr="000A6F5B" w:rsidRDefault="000A6F5B">
          <w:pPr>
            <w:pStyle w:val="Heading1"/>
            <w:rPr>
              <w:lang w:val="it-IT"/>
            </w:rPr>
          </w:pPr>
          <w:r w:rsidRPr="000A6F5B">
            <w:rPr>
              <w:lang w:val="it-IT"/>
            </w:rPr>
            <w:t>Bibliography</w:t>
          </w:r>
        </w:p>
        <w:sdt>
          <w:sdtPr>
            <w:id w:val="111145805"/>
            <w:bibliography/>
          </w:sdtPr>
          <w:sdtContent>
            <w:p w14:paraId="4A86902A" w14:textId="77777777" w:rsidR="000A6F5B" w:rsidRDefault="000A6F5B" w:rsidP="000A6F5B">
              <w:pPr>
                <w:pStyle w:val="Bibliography"/>
                <w:ind w:left="720" w:hanging="720"/>
                <w:rPr>
                  <w:noProof/>
                  <w:kern w:val="0"/>
                  <w14:ligatures w14:val="none"/>
                </w:rPr>
              </w:pPr>
              <w:r>
                <w:fldChar w:fldCharType="begin"/>
              </w:r>
              <w:r w:rsidRPr="000A6F5B">
                <w:rPr>
                  <w:lang w:val="it-IT"/>
                </w:rPr>
                <w:instrText xml:space="preserve"> BIBLIOGRAPHY </w:instrText>
              </w:r>
              <w:r>
                <w:fldChar w:fldCharType="separate"/>
              </w:r>
              <w:r w:rsidRPr="000A6F5B">
                <w:rPr>
                  <w:noProof/>
                  <w:lang w:val="it-IT"/>
                </w:rPr>
                <w:t xml:space="preserve">Li, M., Lv, T., Chen, J., &amp; Cui, L. (2022). </w:t>
              </w:r>
              <w:r>
                <w:rPr>
                  <w:noProof/>
                </w:rPr>
                <w:t xml:space="preserve">TrOCR: Transformer-based Optical Character Recognition with Pre-trained Models. </w:t>
              </w:r>
              <w:r>
                <w:rPr>
                  <w:i/>
                  <w:iCs/>
                  <w:noProof/>
                </w:rPr>
                <w:t>ArXiv</w:t>
              </w:r>
              <w:r>
                <w:rPr>
                  <w:noProof/>
                </w:rPr>
                <w:t>.</w:t>
              </w:r>
            </w:p>
            <w:p w14:paraId="275587FB" w14:textId="77777777" w:rsidR="000A6F5B" w:rsidRPr="000A6F5B" w:rsidRDefault="000A6F5B" w:rsidP="000A6F5B">
              <w:pPr>
                <w:pStyle w:val="Bibliography"/>
                <w:ind w:left="720" w:hanging="720"/>
                <w:rPr>
                  <w:noProof/>
                  <w:lang w:val="de-DE"/>
                </w:rPr>
              </w:pPr>
              <w:r>
                <w:rPr>
                  <w:noProof/>
                </w:rPr>
                <w:t xml:space="preserve">Tan, M., &amp; Le, Q. V. (2019). EfficientNet: Rethinking Model Scaling for Convolutional Neural Networks. </w:t>
              </w:r>
              <w:r w:rsidRPr="000A6F5B">
                <w:rPr>
                  <w:i/>
                  <w:iCs/>
                  <w:noProof/>
                  <w:lang w:val="de-DE"/>
                </w:rPr>
                <w:t>ArXiv</w:t>
              </w:r>
              <w:r w:rsidRPr="000A6F5B">
                <w:rPr>
                  <w:noProof/>
                  <w:lang w:val="de-DE"/>
                </w:rPr>
                <w:t>.</w:t>
              </w:r>
            </w:p>
            <w:p w14:paraId="174E712B" w14:textId="77777777" w:rsidR="000A6F5B" w:rsidRDefault="000A6F5B" w:rsidP="000A6F5B">
              <w:pPr>
                <w:pStyle w:val="Bibliography"/>
                <w:ind w:left="720" w:hanging="720"/>
                <w:rPr>
                  <w:noProof/>
                </w:rPr>
              </w:pPr>
              <w:r w:rsidRPr="000A6F5B">
                <w:rPr>
                  <w:noProof/>
                  <w:lang w:val="de-DE"/>
                </w:rPr>
                <w:t xml:space="preserve">Veit, A., Matera, T., Neumann, L., Matas, J., &amp; Belongie, S. (2016). </w:t>
              </w:r>
              <w:r>
                <w:rPr>
                  <w:noProof/>
                </w:rPr>
                <w:t xml:space="preserve">COCO-Text: Dataset and Benchmark for Text Detection and Recognition in Natural Images. </w:t>
              </w:r>
              <w:r>
                <w:rPr>
                  <w:i/>
                  <w:iCs/>
                  <w:noProof/>
                </w:rPr>
                <w:t>ArXiv</w:t>
              </w:r>
              <w:r>
                <w:rPr>
                  <w:noProof/>
                </w:rPr>
                <w:t>.</w:t>
              </w:r>
            </w:p>
            <w:p w14:paraId="37582EF3" w14:textId="77777777" w:rsidR="000A6F5B" w:rsidRDefault="000A6F5B" w:rsidP="000A6F5B">
              <w:pPr>
                <w:pStyle w:val="Bibliography"/>
                <w:ind w:left="720" w:hanging="720"/>
                <w:rPr>
                  <w:noProof/>
                </w:rPr>
              </w:pPr>
              <w:r>
                <w:rPr>
                  <w:noProof/>
                </w:rPr>
                <w:t xml:space="preserve">Wang, C.-L., Bochkovskiy, A., &amp; Liao, H.-Y. M. (2022). YOLOv7: Trainable bag-of-freebies sets new state-of-the-art for real-time object. </w:t>
              </w:r>
              <w:r>
                <w:rPr>
                  <w:i/>
                  <w:iCs/>
                  <w:noProof/>
                </w:rPr>
                <w:t>ArXiv</w:t>
              </w:r>
              <w:r>
                <w:rPr>
                  <w:noProof/>
                </w:rPr>
                <w:t>.</w:t>
              </w:r>
            </w:p>
            <w:p w14:paraId="580F702D" w14:textId="3E1F9593" w:rsidR="000A6F5B" w:rsidRDefault="000A6F5B" w:rsidP="000A6F5B">
              <w:r>
                <w:rPr>
                  <w:b/>
                  <w:bCs/>
                  <w:noProof/>
                </w:rPr>
                <w:fldChar w:fldCharType="end"/>
              </w:r>
            </w:p>
          </w:sdtContent>
        </w:sdt>
      </w:sdtContent>
    </w:sdt>
    <w:p w14:paraId="782ACC0C" w14:textId="77777777" w:rsidR="000A6F5B" w:rsidRPr="00D46AD9" w:rsidRDefault="000A6F5B" w:rsidP="00D46AD9"/>
    <w:sectPr w:rsidR="000A6F5B" w:rsidRPr="00D4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C3509"/>
    <w:multiLevelType w:val="multilevel"/>
    <w:tmpl w:val="E6AABAC0"/>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4311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26"/>
    <w:rsid w:val="000A6F5B"/>
    <w:rsid w:val="00385D32"/>
    <w:rsid w:val="0045198A"/>
    <w:rsid w:val="00542DFC"/>
    <w:rsid w:val="005D0126"/>
    <w:rsid w:val="00697431"/>
    <w:rsid w:val="009826EA"/>
    <w:rsid w:val="00A1098D"/>
    <w:rsid w:val="00A5421E"/>
    <w:rsid w:val="00B21CA6"/>
    <w:rsid w:val="00B2784E"/>
    <w:rsid w:val="00D46AD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28AC"/>
  <w15:chartTrackingRefBased/>
  <w15:docId w15:val="{F0E9332F-BFCC-4309-A8E2-CE760662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126"/>
    <w:rPr>
      <w:rFonts w:eastAsiaTheme="majorEastAsia" w:cstheme="majorBidi"/>
      <w:color w:val="272727" w:themeColor="text1" w:themeTint="D8"/>
    </w:rPr>
  </w:style>
  <w:style w:type="paragraph" w:styleId="Title">
    <w:name w:val="Title"/>
    <w:basedOn w:val="Normal"/>
    <w:next w:val="Normal"/>
    <w:link w:val="TitleChar"/>
    <w:uiPriority w:val="10"/>
    <w:qFormat/>
    <w:rsid w:val="005D0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126"/>
    <w:pPr>
      <w:spacing w:before="160"/>
      <w:jc w:val="center"/>
    </w:pPr>
    <w:rPr>
      <w:i/>
      <w:iCs/>
      <w:color w:val="404040" w:themeColor="text1" w:themeTint="BF"/>
    </w:rPr>
  </w:style>
  <w:style w:type="character" w:customStyle="1" w:styleId="QuoteChar">
    <w:name w:val="Quote Char"/>
    <w:basedOn w:val="DefaultParagraphFont"/>
    <w:link w:val="Quote"/>
    <w:uiPriority w:val="29"/>
    <w:rsid w:val="005D0126"/>
    <w:rPr>
      <w:i/>
      <w:iCs/>
      <w:color w:val="404040" w:themeColor="text1" w:themeTint="BF"/>
    </w:rPr>
  </w:style>
  <w:style w:type="paragraph" w:styleId="ListParagraph">
    <w:name w:val="List Paragraph"/>
    <w:basedOn w:val="Normal"/>
    <w:uiPriority w:val="34"/>
    <w:qFormat/>
    <w:rsid w:val="005D0126"/>
    <w:pPr>
      <w:ind w:left="720"/>
      <w:contextualSpacing/>
    </w:pPr>
  </w:style>
  <w:style w:type="character" w:styleId="IntenseEmphasis">
    <w:name w:val="Intense Emphasis"/>
    <w:basedOn w:val="DefaultParagraphFont"/>
    <w:uiPriority w:val="21"/>
    <w:qFormat/>
    <w:rsid w:val="005D0126"/>
    <w:rPr>
      <w:i/>
      <w:iCs/>
      <w:color w:val="0F4761" w:themeColor="accent1" w:themeShade="BF"/>
    </w:rPr>
  </w:style>
  <w:style w:type="paragraph" w:styleId="IntenseQuote">
    <w:name w:val="Intense Quote"/>
    <w:basedOn w:val="Normal"/>
    <w:next w:val="Normal"/>
    <w:link w:val="IntenseQuoteChar"/>
    <w:uiPriority w:val="30"/>
    <w:qFormat/>
    <w:rsid w:val="005D0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126"/>
    <w:rPr>
      <w:i/>
      <w:iCs/>
      <w:color w:val="0F4761" w:themeColor="accent1" w:themeShade="BF"/>
    </w:rPr>
  </w:style>
  <w:style w:type="character" w:styleId="IntenseReference">
    <w:name w:val="Intense Reference"/>
    <w:basedOn w:val="DefaultParagraphFont"/>
    <w:uiPriority w:val="32"/>
    <w:qFormat/>
    <w:rsid w:val="005D0126"/>
    <w:rPr>
      <w:b/>
      <w:bCs/>
      <w:smallCaps/>
      <w:color w:val="0F4761" w:themeColor="accent1" w:themeShade="BF"/>
      <w:spacing w:val="5"/>
    </w:rPr>
  </w:style>
  <w:style w:type="paragraph" w:styleId="Caption">
    <w:name w:val="caption"/>
    <w:basedOn w:val="Normal"/>
    <w:next w:val="Normal"/>
    <w:uiPriority w:val="35"/>
    <w:unhideWhenUsed/>
    <w:qFormat/>
    <w:rsid w:val="005D0126"/>
    <w:pPr>
      <w:spacing w:after="200" w:line="240" w:lineRule="auto"/>
    </w:pPr>
    <w:rPr>
      <w:i/>
      <w:iCs/>
      <w:color w:val="0E2841" w:themeColor="text2"/>
      <w:sz w:val="18"/>
      <w:szCs w:val="18"/>
    </w:rPr>
  </w:style>
  <w:style w:type="paragraph" w:styleId="Date">
    <w:name w:val="Date"/>
    <w:basedOn w:val="Normal"/>
    <w:next w:val="Normal"/>
    <w:link w:val="DateChar"/>
    <w:uiPriority w:val="99"/>
    <w:semiHidden/>
    <w:unhideWhenUsed/>
    <w:rsid w:val="00D46AD9"/>
  </w:style>
  <w:style w:type="character" w:customStyle="1" w:styleId="DateChar">
    <w:name w:val="Date Char"/>
    <w:basedOn w:val="DefaultParagraphFont"/>
    <w:link w:val="Date"/>
    <w:uiPriority w:val="99"/>
    <w:semiHidden/>
    <w:rsid w:val="00D46AD9"/>
  </w:style>
  <w:style w:type="paragraph" w:styleId="Bibliography">
    <w:name w:val="Bibliography"/>
    <w:basedOn w:val="Normal"/>
    <w:next w:val="Normal"/>
    <w:uiPriority w:val="37"/>
    <w:unhideWhenUsed/>
    <w:rsid w:val="000A6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206383">
      <w:bodyDiv w:val="1"/>
      <w:marLeft w:val="0"/>
      <w:marRight w:val="0"/>
      <w:marTop w:val="0"/>
      <w:marBottom w:val="0"/>
      <w:divBdr>
        <w:top w:val="none" w:sz="0" w:space="0" w:color="auto"/>
        <w:left w:val="none" w:sz="0" w:space="0" w:color="auto"/>
        <w:bottom w:val="none" w:sz="0" w:space="0" w:color="auto"/>
        <w:right w:val="none" w:sz="0" w:space="0" w:color="auto"/>
      </w:divBdr>
    </w:div>
    <w:div w:id="875461029">
      <w:bodyDiv w:val="1"/>
      <w:marLeft w:val="0"/>
      <w:marRight w:val="0"/>
      <w:marTop w:val="0"/>
      <w:marBottom w:val="0"/>
      <w:divBdr>
        <w:top w:val="none" w:sz="0" w:space="0" w:color="auto"/>
        <w:left w:val="none" w:sz="0" w:space="0" w:color="auto"/>
        <w:bottom w:val="none" w:sz="0" w:space="0" w:color="auto"/>
        <w:right w:val="none" w:sz="0" w:space="0" w:color="auto"/>
      </w:divBdr>
    </w:div>
    <w:div w:id="1378161761">
      <w:bodyDiv w:val="1"/>
      <w:marLeft w:val="0"/>
      <w:marRight w:val="0"/>
      <w:marTop w:val="0"/>
      <w:marBottom w:val="0"/>
      <w:divBdr>
        <w:top w:val="none" w:sz="0" w:space="0" w:color="auto"/>
        <w:left w:val="none" w:sz="0" w:space="0" w:color="auto"/>
        <w:bottom w:val="none" w:sz="0" w:space="0" w:color="auto"/>
        <w:right w:val="none" w:sz="0" w:space="0" w:color="auto"/>
      </w:divBdr>
    </w:div>
    <w:div w:id="1473056759">
      <w:bodyDiv w:val="1"/>
      <w:marLeft w:val="0"/>
      <w:marRight w:val="0"/>
      <w:marTop w:val="0"/>
      <w:marBottom w:val="0"/>
      <w:divBdr>
        <w:top w:val="none" w:sz="0" w:space="0" w:color="auto"/>
        <w:left w:val="none" w:sz="0" w:space="0" w:color="auto"/>
        <w:bottom w:val="none" w:sz="0" w:space="0" w:color="auto"/>
        <w:right w:val="none" w:sz="0" w:space="0" w:color="auto"/>
      </w:divBdr>
    </w:div>
    <w:div w:id="1953974969">
      <w:bodyDiv w:val="1"/>
      <w:marLeft w:val="0"/>
      <w:marRight w:val="0"/>
      <w:marTop w:val="0"/>
      <w:marBottom w:val="0"/>
      <w:divBdr>
        <w:top w:val="none" w:sz="0" w:space="0" w:color="auto"/>
        <w:left w:val="none" w:sz="0" w:space="0" w:color="auto"/>
        <w:bottom w:val="none" w:sz="0" w:space="0" w:color="auto"/>
        <w:right w:val="none" w:sz="0" w:space="0" w:color="auto"/>
      </w:divBdr>
    </w:div>
    <w:div w:id="197088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JournalArticle</b:SourceType>
    <b:Guid>{36C86576-1399-4BF4-8C43-921FCFDC2B73}</b:Guid>
    <b:Title>EfficientNet: Rethinking Model Scaling for Convolutional Neural Networks</b:Title>
    <b:Year>2019</b:Year>
    <b:Author>
      <b:Author>
        <b:NameList>
          <b:Person>
            <b:Last>Tan</b:Last>
            <b:First>Mingxing</b:First>
          </b:Person>
          <b:Person>
            <b:Last>Le</b:Last>
            <b:First>Quoc</b:First>
            <b:Middle>V.</b:Middle>
          </b:Person>
        </b:NameList>
      </b:Author>
    </b:Author>
    <b:JournalName>ArXiv</b:JournalName>
    <b:RefOrder>1</b:RefOrder>
  </b:Source>
  <b:Source>
    <b:Tag>Wan22</b:Tag>
    <b:SourceType>JournalArticle</b:SourceType>
    <b:Guid>{94390F16-8BBC-47E6-A286-D5BE8E23B499}</b:Guid>
    <b:Author>
      <b:Author>
        <b:NameList>
          <b:Person>
            <b:Last>Wang</b:Last>
            <b:First>Chien-Lo</b:First>
          </b:Person>
          <b:Person>
            <b:Last>Bochkovskiy</b:Last>
            <b:First>Alexey</b:First>
          </b:Person>
          <b:Person>
            <b:Last>Liao</b:Last>
            <b:First>Hong-Yuan</b:First>
            <b:Middle>Mark</b:Middle>
          </b:Person>
        </b:NameList>
      </b:Author>
    </b:Author>
    <b:Title>YOLOv7: Trainable bag-of-freebies sets new state-of-the-art for real-time object</b:Title>
    <b:JournalName>ArXiv</b:JournalName>
    <b:Year>2022</b:Year>
    <b:RefOrder>2</b:RefOrder>
  </b:Source>
  <b:Source>
    <b:Tag>Vei16</b:Tag>
    <b:SourceType>JournalArticle</b:SourceType>
    <b:Guid>{A2257BB9-F21F-420B-B5EE-8EF741660A10}</b:Guid>
    <b:Author>
      <b:Author>
        <b:NameList>
          <b:Person>
            <b:Last>Veit</b:Last>
            <b:First>Andreas</b:First>
          </b:Person>
          <b:Person>
            <b:Last>Matera</b:Last>
            <b:First>Tomas</b:First>
          </b:Person>
          <b:Person>
            <b:Last>Neumann</b:Last>
            <b:First>Lukas</b:First>
          </b:Person>
          <b:Person>
            <b:Last>Matas</b:Last>
            <b:First>Jiri</b:First>
          </b:Person>
          <b:Person>
            <b:Last>Belongie</b:Last>
            <b:First>Serge</b:First>
          </b:Person>
        </b:NameList>
      </b:Author>
    </b:Author>
    <b:Title>COCO-Text: Dataset and Benchmark for Text Detection and Recognition in Natural Images</b:Title>
    <b:JournalName>ArXiv</b:JournalName>
    <b:Year>2016</b:Year>
    <b:RefOrder>3</b:RefOrder>
  </b:Source>
  <b:Source>
    <b:Tag>LiM22</b:Tag>
    <b:SourceType>JournalArticle</b:SourceType>
    <b:Guid>{BCFE81F1-9A75-437A-8401-8D31AB8F5EE3}</b:Guid>
    <b:Author>
      <b:Author>
        <b:NameList>
          <b:Person>
            <b:Last>Li</b:Last>
            <b:First>Minghao</b:First>
          </b:Person>
          <b:Person>
            <b:Last>Lv</b:Last>
            <b:First>Tenchao</b:First>
          </b:Person>
          <b:Person>
            <b:Last>Chen</b:Last>
            <b:First>Jingye</b:First>
          </b:Person>
          <b:Person>
            <b:Last>Cui</b:Last>
            <b:First>Lei</b:First>
          </b:Person>
        </b:NameList>
      </b:Author>
    </b:Author>
    <b:Title>TrOCR: Transformer-based Optical Character Recognition with Pre-trained Models</b:Title>
    <b:JournalName>ArXiv</b:JournalName>
    <b:Year>2022</b:Year>
    <b:RefOrder>4</b:RefOrder>
  </b:Source>
</b:Sources>
</file>

<file path=customXml/itemProps1.xml><?xml version="1.0" encoding="utf-8"?>
<ds:datastoreItem xmlns:ds="http://schemas.openxmlformats.org/officeDocument/2006/customXml" ds:itemID="{F652BB54-4A21-4F3B-9B6B-E66E1C2F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Shingleton</dc:creator>
  <cp:keywords/>
  <dc:description/>
  <cp:lastModifiedBy>Joseph Shingleton</cp:lastModifiedBy>
  <cp:revision>4</cp:revision>
  <dcterms:created xsi:type="dcterms:W3CDTF">2024-05-02T14:35:00Z</dcterms:created>
  <dcterms:modified xsi:type="dcterms:W3CDTF">2024-05-02T15:42:00Z</dcterms:modified>
</cp:coreProperties>
</file>