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B2B3" w14:textId="77777777" w:rsidR="00CE2CA9" w:rsidRPr="002C0DF3" w:rsidRDefault="00CE2CA9" w:rsidP="002C0DF3">
      <w:pPr>
        <w:jc w:val="center"/>
        <w:rPr>
          <w:rFonts w:cstheme="minorHAnsi"/>
          <w:b/>
          <w:bCs/>
        </w:rPr>
      </w:pPr>
      <w:r w:rsidRPr="002C0DF3">
        <w:rPr>
          <w:rFonts w:cstheme="minorHAnsi"/>
          <w:b/>
          <w:bCs/>
        </w:rPr>
        <w:t>ANNOTATED BIBLIOGRAPHY</w:t>
      </w:r>
    </w:p>
    <w:p w14:paraId="7C0E9958" w14:textId="43186ECC" w:rsidR="00B66E64" w:rsidRDefault="00EB384C">
      <w:pPr>
        <w:rPr>
          <w:rFonts w:cstheme="minorHAnsi"/>
          <w:i/>
          <w:iCs/>
        </w:rPr>
      </w:pPr>
      <w:r w:rsidRPr="00322E7A">
        <w:rPr>
          <w:rFonts w:cstheme="minorHAnsi"/>
          <w:i/>
          <w:iCs/>
        </w:rPr>
        <w:t xml:space="preserve">TOPIC: </w:t>
      </w:r>
      <w:r w:rsidR="00B66E64" w:rsidRPr="00322E7A">
        <w:rPr>
          <w:rFonts w:cstheme="minorHAnsi"/>
          <w:i/>
          <w:iCs/>
        </w:rPr>
        <w:t xml:space="preserve">C14 (myristic) and other short chain fatty acids (caproic, caprylic, capric, lauric) when converted to potassium salts or soap in health and beauty products: </w:t>
      </w:r>
      <w:r w:rsidR="002C0DF3">
        <w:rPr>
          <w:rFonts w:cstheme="minorHAnsi"/>
          <w:i/>
          <w:iCs/>
        </w:rPr>
        <w:t xml:space="preserve">properties and </w:t>
      </w:r>
      <w:r w:rsidR="00B66E64" w:rsidRPr="00322E7A">
        <w:rPr>
          <w:rFonts w:cstheme="minorHAnsi"/>
          <w:i/>
          <w:iCs/>
        </w:rPr>
        <w:t>potential for skin irritation</w:t>
      </w:r>
    </w:p>
    <w:p w14:paraId="500C4C88" w14:textId="77777777" w:rsidR="00032F90" w:rsidRPr="00032F90" w:rsidRDefault="00032F90">
      <w:pPr>
        <w:rPr>
          <w:rFonts w:cstheme="minorHAnsi"/>
          <w:i/>
          <w:iCs/>
        </w:rPr>
      </w:pPr>
    </w:p>
    <w:p w14:paraId="7A75F992" w14:textId="4EE7143E" w:rsidR="00B66E64" w:rsidRDefault="00EB384C" w:rsidP="00F907CC">
      <w:pPr>
        <w:rPr>
          <w:rFonts w:cstheme="minorHAnsi"/>
        </w:rPr>
      </w:pPr>
      <w:r w:rsidRPr="00322E7A">
        <w:rPr>
          <w:rFonts w:cstheme="minorHAnsi"/>
        </w:rPr>
        <w:t>RECENT PEER-REVIEWED RESEARCH</w:t>
      </w:r>
    </w:p>
    <w:p w14:paraId="120077E0" w14:textId="37038EB0" w:rsidR="002C0DF3" w:rsidRDefault="002C0DF3" w:rsidP="00F907CC">
      <w:pPr>
        <w:rPr>
          <w:rFonts w:cstheme="minorHAnsi"/>
        </w:rPr>
      </w:pPr>
    </w:p>
    <w:p w14:paraId="1E85C643" w14:textId="5A290050" w:rsidR="002C0DF3" w:rsidRDefault="002C0DF3" w:rsidP="002C0DF3">
      <w:pPr>
        <w:ind w:left="720" w:hanging="720"/>
      </w:pPr>
      <w:r>
        <w:t xml:space="preserve">Bulsara, P. A., Varlashkin, P., Dickens, J., Moore, D. J., Rawlings, A. V., &amp; Clarke, M. J. (2017). The rational design of biomimetic skin barrier lipid formulations using biophysical methods. </w:t>
      </w:r>
      <w:r>
        <w:rPr>
          <w:i/>
          <w:iCs/>
        </w:rPr>
        <w:t>International Journal of Cosmetic Science</w:t>
      </w:r>
      <w:r>
        <w:t xml:space="preserve">, </w:t>
      </w:r>
      <w:r>
        <w:rPr>
          <w:i/>
          <w:iCs/>
        </w:rPr>
        <w:t>39</w:t>
      </w:r>
      <w:r>
        <w:t>(2), 206–216.</w:t>
      </w:r>
    </w:p>
    <w:p w14:paraId="71FDD699" w14:textId="5E0A2BD5" w:rsidR="002C0DF3" w:rsidRPr="00322E7A" w:rsidRDefault="002C0DF3" w:rsidP="00F907CC">
      <w:pPr>
        <w:rPr>
          <w:rFonts w:cstheme="minorHAnsi"/>
        </w:rPr>
      </w:pPr>
      <w:r>
        <w:rPr>
          <w:rFonts w:cstheme="minorHAnsi"/>
        </w:rPr>
        <w:t xml:space="preserve">The authors found that as chain length increased (C14 to C18 to C22) the occlusive/barrier effect of a topical preparation increased. </w:t>
      </w:r>
    </w:p>
    <w:p w14:paraId="3B5575B0" w14:textId="64B7AE32" w:rsidR="004704D3" w:rsidRPr="00322E7A" w:rsidRDefault="004704D3" w:rsidP="00322E7A">
      <w:pPr>
        <w:ind w:left="720" w:hanging="720"/>
        <w:rPr>
          <w:rFonts w:cstheme="minorHAnsi"/>
        </w:rPr>
      </w:pPr>
      <w:r w:rsidRPr="00322E7A">
        <w:rPr>
          <w:rFonts w:cstheme="minorHAnsi"/>
        </w:rPr>
        <w:t xml:space="preserve">Prajapati, H.N., Patel, D.P., Patel, N.G., Dalrymple, D.M., &amp; Serajuddin, A.T.M. (2011). Effect of Difference in Fatty Acid Chain Lengths of Medium- Chain Lipids on Lipid/Surfactant/Water Phase Diagrams and Drug Solubility. </w:t>
      </w:r>
      <w:r w:rsidRPr="00322E7A">
        <w:rPr>
          <w:rFonts w:cstheme="minorHAnsi"/>
          <w:i/>
          <w:iCs/>
        </w:rPr>
        <w:t>Journal of Excipients &amp; Food Chemicals</w:t>
      </w:r>
      <w:r w:rsidRPr="00322E7A">
        <w:rPr>
          <w:rFonts w:cstheme="minorHAnsi"/>
        </w:rPr>
        <w:t xml:space="preserve">, </w:t>
      </w:r>
      <w:r w:rsidRPr="00322E7A">
        <w:rPr>
          <w:rFonts w:cstheme="minorHAnsi"/>
          <w:i/>
          <w:iCs/>
        </w:rPr>
        <w:t>2</w:t>
      </w:r>
      <w:r w:rsidRPr="00322E7A">
        <w:rPr>
          <w:rFonts w:cstheme="minorHAnsi"/>
        </w:rPr>
        <w:t>(3), 73–88.</w:t>
      </w:r>
    </w:p>
    <w:p w14:paraId="448F1292" w14:textId="68855B65" w:rsidR="004704D3" w:rsidRPr="00322E7A" w:rsidRDefault="004704D3">
      <w:pPr>
        <w:rPr>
          <w:rFonts w:cstheme="minorHAnsi"/>
        </w:rPr>
      </w:pPr>
      <w:r w:rsidRPr="00322E7A">
        <w:rPr>
          <w:rFonts w:cstheme="minorHAnsi"/>
        </w:rPr>
        <w:t xml:space="preserve">This article deals more with solubility for </w:t>
      </w:r>
      <w:r w:rsidR="000D60F7" w:rsidRPr="00322E7A">
        <w:rPr>
          <w:rFonts w:cstheme="minorHAnsi"/>
        </w:rPr>
        <w:t xml:space="preserve">drug application than with cosmetics and soaps, but </w:t>
      </w:r>
      <w:r w:rsidR="002176AA" w:rsidRPr="00322E7A">
        <w:rPr>
          <w:rFonts w:cstheme="minorHAnsi"/>
        </w:rPr>
        <w:t xml:space="preserve">this may be useful: </w:t>
      </w:r>
      <w:r w:rsidR="000D60F7" w:rsidRPr="00322E7A">
        <w:rPr>
          <w:rFonts w:cstheme="minorHAnsi"/>
        </w:rPr>
        <w:t>the authors find that</w:t>
      </w:r>
      <w:r w:rsidR="00296D3B" w:rsidRPr="00322E7A">
        <w:rPr>
          <w:rFonts w:cstheme="minorHAnsi"/>
        </w:rPr>
        <w:t>: “</w:t>
      </w:r>
      <w:r w:rsidR="000D60F7" w:rsidRPr="00322E7A">
        <w:rPr>
          <w:rFonts w:cstheme="minorHAnsi"/>
        </w:rPr>
        <w:t>…</w:t>
      </w:r>
      <w:r w:rsidR="002176AA" w:rsidRPr="00322E7A">
        <w:rPr>
          <w:rFonts w:cstheme="minorHAnsi"/>
        </w:rPr>
        <w:t xml:space="preserve"> </w:t>
      </w:r>
      <w:r w:rsidR="002176AA" w:rsidRPr="00322E7A">
        <w:rPr>
          <w:rFonts w:cstheme="minorHAnsi"/>
        </w:rPr>
        <w:t>the solubility in C12-fatty acid esters was found to be</w:t>
      </w:r>
      <w:r w:rsidR="002176AA" w:rsidRPr="00322E7A">
        <w:rPr>
          <w:rFonts w:cstheme="minorHAnsi"/>
        </w:rPr>
        <w:t xml:space="preserve"> </w:t>
      </w:r>
      <w:r w:rsidR="002176AA" w:rsidRPr="00322E7A">
        <w:rPr>
          <w:rFonts w:cstheme="minorHAnsi"/>
        </w:rPr>
        <w:t>lower than in C8-fatty acid esters when the lipids were used alone. This difference in solubility due to the</w:t>
      </w:r>
      <w:r w:rsidR="002176AA" w:rsidRPr="00322E7A">
        <w:rPr>
          <w:rFonts w:cstheme="minorHAnsi"/>
        </w:rPr>
        <w:t xml:space="preserve"> </w:t>
      </w:r>
      <w:r w:rsidR="002176AA" w:rsidRPr="00322E7A">
        <w:rPr>
          <w:rFonts w:cstheme="minorHAnsi"/>
        </w:rPr>
        <w:t>difference in fatty acid chain length, practically disappeared when the lipids were combined with the</w:t>
      </w:r>
      <w:r w:rsidR="002176AA" w:rsidRPr="00322E7A">
        <w:rPr>
          <w:rFonts w:cstheme="minorHAnsi"/>
        </w:rPr>
        <w:t xml:space="preserve"> </w:t>
      </w:r>
      <w:r w:rsidR="002176AA" w:rsidRPr="00322E7A">
        <w:rPr>
          <w:rFonts w:cstheme="minorHAnsi"/>
        </w:rPr>
        <w:t>surfactant</w:t>
      </w:r>
      <w:r w:rsidR="002176AA" w:rsidRPr="00322E7A">
        <w:rPr>
          <w:rFonts w:cstheme="minorHAnsi"/>
        </w:rPr>
        <w:t>”</w:t>
      </w:r>
      <w:r w:rsidR="00104873" w:rsidRPr="00322E7A">
        <w:rPr>
          <w:rFonts w:cstheme="minorHAnsi"/>
        </w:rPr>
        <w:t xml:space="preserve"> (73).</w:t>
      </w:r>
    </w:p>
    <w:p w14:paraId="6F5F0420" w14:textId="5F14C84F" w:rsidR="004754C3" w:rsidRPr="00322E7A" w:rsidRDefault="00C63FFE" w:rsidP="00322E7A">
      <w:pPr>
        <w:ind w:left="720" w:hanging="720"/>
        <w:rPr>
          <w:rFonts w:cstheme="minorHAnsi"/>
        </w:rPr>
      </w:pPr>
      <w:r w:rsidRPr="00322E7A">
        <w:rPr>
          <w:rFonts w:cstheme="minorHAnsi"/>
        </w:rPr>
        <w:t xml:space="preserve">Ren, Q., Deng, C., Meng, L., Chen, Y., Chen, L., Sha, X., &amp; Fang, X. (2014). In Vitro, Ex Vivo, and In Vivo Evaluation of the Effect of Saturated Fat Acid Chain Length on the Transdermal Behavior of Ibuprofen-Loaded Microemulsions. </w:t>
      </w:r>
      <w:r w:rsidRPr="00322E7A">
        <w:rPr>
          <w:rFonts w:cstheme="minorHAnsi"/>
          <w:i/>
          <w:iCs/>
        </w:rPr>
        <w:t>Journal of Pharmaceutical Sciences</w:t>
      </w:r>
      <w:r w:rsidRPr="00322E7A">
        <w:rPr>
          <w:rFonts w:cstheme="minorHAnsi"/>
        </w:rPr>
        <w:t xml:space="preserve">, </w:t>
      </w:r>
      <w:r w:rsidRPr="00322E7A">
        <w:rPr>
          <w:rFonts w:cstheme="minorHAnsi"/>
          <w:i/>
          <w:iCs/>
        </w:rPr>
        <w:t>103</w:t>
      </w:r>
      <w:r w:rsidRPr="00322E7A">
        <w:rPr>
          <w:rFonts w:cstheme="minorHAnsi"/>
        </w:rPr>
        <w:t>(6), 1680–1691.</w:t>
      </w:r>
    </w:p>
    <w:p w14:paraId="3E7D3A4E" w14:textId="28DF2077" w:rsidR="00C63FFE" w:rsidRPr="00322E7A" w:rsidRDefault="00C63FFE" w:rsidP="00C63FFE">
      <w:pPr>
        <w:rPr>
          <w:rFonts w:cstheme="minorHAnsi"/>
        </w:rPr>
      </w:pPr>
      <w:r w:rsidRPr="00322E7A">
        <w:rPr>
          <w:rFonts w:cstheme="minorHAnsi"/>
        </w:rPr>
        <w:t xml:space="preserve">The authors conclude that </w:t>
      </w:r>
      <w:r w:rsidRPr="00322E7A">
        <w:rPr>
          <w:rFonts w:cstheme="minorHAnsi"/>
        </w:rPr>
        <w:t>short chain fatty acids hav</w:t>
      </w:r>
      <w:r w:rsidRPr="00322E7A">
        <w:rPr>
          <w:rFonts w:cstheme="minorHAnsi"/>
        </w:rPr>
        <w:t>e</w:t>
      </w:r>
      <w:r w:rsidRPr="00322E7A">
        <w:rPr>
          <w:rFonts w:cstheme="minorHAnsi"/>
        </w:rPr>
        <w:t xml:space="preserve"> decreased permeability and long chain </w:t>
      </w:r>
      <w:r w:rsidRPr="00322E7A">
        <w:rPr>
          <w:rFonts w:cstheme="minorHAnsi"/>
        </w:rPr>
        <w:t xml:space="preserve">fatty acids </w:t>
      </w:r>
      <w:r w:rsidRPr="00322E7A">
        <w:rPr>
          <w:rFonts w:cstheme="minorHAnsi"/>
        </w:rPr>
        <w:t xml:space="preserve">a higher propensity to irritate skin, therefore recommending medium chain </w:t>
      </w:r>
      <w:r w:rsidRPr="00322E7A">
        <w:rPr>
          <w:rFonts w:cstheme="minorHAnsi"/>
        </w:rPr>
        <w:t xml:space="preserve">fatty acids </w:t>
      </w:r>
      <w:r w:rsidRPr="00322E7A">
        <w:rPr>
          <w:rFonts w:cstheme="minorHAnsi"/>
        </w:rPr>
        <w:t>in</w:t>
      </w:r>
      <w:r w:rsidR="005D4A8B">
        <w:rPr>
          <w:rFonts w:cstheme="minorHAnsi"/>
        </w:rPr>
        <w:t xml:space="preserve"> cosmetic</w:t>
      </w:r>
      <w:r w:rsidRPr="00322E7A">
        <w:rPr>
          <w:rFonts w:cstheme="minorHAnsi"/>
        </w:rPr>
        <w:t xml:space="preserve"> product</w:t>
      </w:r>
      <w:r w:rsidRPr="00322E7A">
        <w:rPr>
          <w:rFonts w:cstheme="minorHAnsi"/>
        </w:rPr>
        <w:t>.</w:t>
      </w:r>
    </w:p>
    <w:p w14:paraId="71DD57EF" w14:textId="3DD99CA3" w:rsidR="00AF29B2" w:rsidRPr="00322E7A" w:rsidRDefault="00AF29B2" w:rsidP="00322E7A">
      <w:pPr>
        <w:ind w:left="720" w:hanging="720"/>
        <w:rPr>
          <w:rFonts w:cstheme="minorHAnsi"/>
        </w:rPr>
      </w:pPr>
      <w:r w:rsidRPr="00322E7A">
        <w:rPr>
          <w:rFonts w:cstheme="minorHAnsi"/>
        </w:rPr>
        <w:t xml:space="preserve">Songkro, S. (2009). An overview of skin penetration enhancers: penetration enhancing activity, skin irritation potential and mechanism of action. </w:t>
      </w:r>
      <w:r w:rsidRPr="00322E7A">
        <w:rPr>
          <w:rFonts w:cstheme="minorHAnsi"/>
          <w:i/>
          <w:iCs/>
        </w:rPr>
        <w:t>Songklanakarin Journal of Science &amp; Technology</w:t>
      </w:r>
      <w:r w:rsidRPr="00322E7A">
        <w:rPr>
          <w:rFonts w:cstheme="minorHAnsi"/>
        </w:rPr>
        <w:t xml:space="preserve">, </w:t>
      </w:r>
      <w:r w:rsidRPr="00322E7A">
        <w:rPr>
          <w:rFonts w:cstheme="minorHAnsi"/>
          <w:i/>
          <w:iCs/>
        </w:rPr>
        <w:t>31</w:t>
      </w:r>
      <w:r w:rsidRPr="00322E7A">
        <w:rPr>
          <w:rFonts w:cstheme="minorHAnsi"/>
        </w:rPr>
        <w:t>(3), 299–321.</w:t>
      </w:r>
    </w:p>
    <w:p w14:paraId="0B4E3AFE" w14:textId="3E407425" w:rsidR="004A20F0" w:rsidRPr="00C4637D" w:rsidRDefault="005D4A8B" w:rsidP="00C63FFE">
      <w:pPr>
        <w:rPr>
          <w:rFonts w:cstheme="minorHAnsi"/>
        </w:rPr>
      </w:pPr>
      <w:r>
        <w:rPr>
          <w:rFonts w:cstheme="minorHAnsi"/>
        </w:rPr>
        <w:t xml:space="preserve">From the article: </w:t>
      </w:r>
      <w:r w:rsidR="004A20F0" w:rsidRPr="00322E7A">
        <w:rPr>
          <w:rFonts w:cstheme="minorHAnsi"/>
        </w:rPr>
        <w:t xml:space="preserve">“This review presents a critical account of the most commonly used chemical penetration enhancers </w:t>
      </w:r>
      <w:r w:rsidR="004A20F0" w:rsidRPr="00322E7A">
        <w:rPr>
          <w:rFonts w:cstheme="minorHAnsi"/>
          <w:b/>
          <w:bCs/>
        </w:rPr>
        <w:t>(</w:t>
      </w:r>
      <w:r w:rsidR="004A20F0" w:rsidRPr="00322E7A">
        <w:rPr>
          <w:rStyle w:val="Strong"/>
          <w:rFonts w:cstheme="minorHAnsi"/>
          <w:b w:val="0"/>
          <w:bCs w:val="0"/>
        </w:rPr>
        <w:t>fatty acids</w:t>
      </w:r>
      <w:r w:rsidR="004A20F0" w:rsidRPr="00322E7A">
        <w:rPr>
          <w:rFonts w:cstheme="minorHAnsi"/>
        </w:rPr>
        <w:t xml:space="preserve"> and surfactants), and some newer classes of chemical enhancers (terpenes, polymers, monoolein, oxazolidinones), with emphasis on their efficacy, mechanism of action, and </w:t>
      </w:r>
      <w:r w:rsidR="004A20F0" w:rsidRPr="00322E7A">
        <w:rPr>
          <w:rStyle w:val="Strong"/>
          <w:rFonts w:cstheme="minorHAnsi"/>
          <w:b w:val="0"/>
          <w:bCs w:val="0"/>
        </w:rPr>
        <w:t>skin</w:t>
      </w:r>
      <w:r w:rsidR="004A20F0" w:rsidRPr="00322E7A">
        <w:rPr>
          <w:rFonts w:cstheme="minorHAnsi"/>
          <w:b/>
          <w:bCs/>
        </w:rPr>
        <w:t xml:space="preserve"> </w:t>
      </w:r>
      <w:r w:rsidR="004A20F0" w:rsidRPr="00322E7A">
        <w:rPr>
          <w:rStyle w:val="Strong"/>
          <w:rFonts w:cstheme="minorHAnsi"/>
          <w:b w:val="0"/>
          <w:bCs w:val="0"/>
        </w:rPr>
        <w:t>irritation</w:t>
      </w:r>
      <w:r w:rsidR="004A20F0" w:rsidRPr="00322E7A">
        <w:rPr>
          <w:rFonts w:cstheme="minorHAnsi"/>
        </w:rPr>
        <w:t xml:space="preserve"> potential</w:t>
      </w:r>
      <w:r w:rsidR="00F720BC" w:rsidRPr="00322E7A">
        <w:rPr>
          <w:rFonts w:cstheme="minorHAnsi"/>
        </w:rPr>
        <w:t>” (299).</w:t>
      </w:r>
      <w:r w:rsidR="00322E7A">
        <w:rPr>
          <w:rFonts w:cstheme="minorHAnsi"/>
        </w:rPr>
        <w:t xml:space="preserve"> </w:t>
      </w:r>
      <w:r w:rsidR="0067651D">
        <w:rPr>
          <w:rFonts w:cstheme="minorHAnsi"/>
        </w:rPr>
        <w:t>It c</w:t>
      </w:r>
      <w:r w:rsidR="00FF568E" w:rsidRPr="00322E7A">
        <w:rPr>
          <w:rFonts w:cstheme="minorHAnsi"/>
        </w:rPr>
        <w:t xml:space="preserve">ites </w:t>
      </w:r>
      <w:r w:rsidR="0067651D">
        <w:rPr>
          <w:rFonts w:cstheme="minorHAnsi"/>
        </w:rPr>
        <w:t xml:space="preserve">an </w:t>
      </w:r>
      <w:r w:rsidR="00FF568E" w:rsidRPr="00322E7A">
        <w:rPr>
          <w:rFonts w:cstheme="minorHAnsi"/>
        </w:rPr>
        <w:t xml:space="preserve">earlier study (Loftsson et al., 1987) that found an application of 5% oleic acid in propylene glycol caused mild irritation and an application of 20% oleic acid in </w:t>
      </w:r>
      <w:r w:rsidR="0067651D">
        <w:rPr>
          <w:rFonts w:cstheme="minorHAnsi"/>
        </w:rPr>
        <w:t>PG</w:t>
      </w:r>
      <w:r w:rsidR="00FF568E" w:rsidRPr="00322E7A">
        <w:rPr>
          <w:rFonts w:cstheme="minorHAnsi"/>
        </w:rPr>
        <w:t xml:space="preserve"> produced severe irritation. Other cited research indicated that of several skin penetration enhancers, fatty acids were found to be the most potentially irritating (306).</w:t>
      </w:r>
      <w:r w:rsidR="00F720BC" w:rsidRPr="00322E7A">
        <w:rPr>
          <w:rFonts w:cstheme="minorHAnsi"/>
        </w:rPr>
        <w:t xml:space="preserve"> </w:t>
      </w:r>
      <w:r w:rsidR="00B62C79">
        <w:rPr>
          <w:rFonts w:cstheme="minorHAnsi"/>
        </w:rPr>
        <w:t>The author r</w:t>
      </w:r>
      <w:r w:rsidR="00F720BC" w:rsidRPr="00322E7A">
        <w:rPr>
          <w:rFonts w:cstheme="minorHAnsi"/>
        </w:rPr>
        <w:t>ecommends human volunteer studies for safety and efficacy of fatty acids. “</w:t>
      </w:r>
      <w:r w:rsidR="00F720BC" w:rsidRPr="00322E7A">
        <w:rPr>
          <w:rFonts w:cstheme="minorHAnsi"/>
        </w:rPr>
        <w:t>Nevertheless, fatty acids have previously been used as stiffening agents in several commercial</w:t>
      </w:r>
      <w:r w:rsidR="00F720BC" w:rsidRPr="00322E7A">
        <w:rPr>
          <w:rFonts w:cstheme="minorHAnsi"/>
        </w:rPr>
        <w:t xml:space="preserve"> </w:t>
      </w:r>
      <w:r w:rsidR="00F720BC" w:rsidRPr="00322E7A">
        <w:rPr>
          <w:rFonts w:cstheme="minorHAnsi"/>
        </w:rPr>
        <w:t>cosmetics and dermatological preparations (i.e. lipsticks,</w:t>
      </w:r>
      <w:r w:rsidR="00F720BC" w:rsidRPr="00322E7A">
        <w:rPr>
          <w:rFonts w:cstheme="minorHAnsi"/>
        </w:rPr>
        <w:t xml:space="preserve"> </w:t>
      </w:r>
      <w:r w:rsidR="00F720BC" w:rsidRPr="00322E7A">
        <w:rPr>
          <w:rFonts w:cstheme="minorHAnsi"/>
        </w:rPr>
        <w:t>creams, lotions); products that are not strictly regulated in</w:t>
      </w:r>
      <w:r w:rsidR="00F720BC" w:rsidRPr="00322E7A">
        <w:rPr>
          <w:rFonts w:cstheme="minorHAnsi"/>
        </w:rPr>
        <w:t xml:space="preserve"> </w:t>
      </w:r>
      <w:r w:rsidR="00F720BC" w:rsidRPr="00322E7A">
        <w:rPr>
          <w:rFonts w:cstheme="minorHAnsi"/>
        </w:rPr>
        <w:t xml:space="preserve">any </w:t>
      </w:r>
      <w:r w:rsidR="00F720BC" w:rsidRPr="00C4637D">
        <w:rPr>
          <w:rFonts w:cstheme="minorHAnsi"/>
        </w:rPr>
        <w:t>country</w:t>
      </w:r>
      <w:r w:rsidR="00F720BC" w:rsidRPr="00C4637D">
        <w:rPr>
          <w:rFonts w:cstheme="minorHAnsi"/>
        </w:rPr>
        <w:t>” (306).</w:t>
      </w:r>
      <w:r w:rsidR="00DC3BFE" w:rsidRPr="00C4637D">
        <w:rPr>
          <w:rFonts w:cstheme="minorHAnsi"/>
        </w:rPr>
        <w:t xml:space="preserve"> </w:t>
      </w:r>
      <w:r w:rsidR="00F720BC" w:rsidRPr="00C4637D">
        <w:rPr>
          <w:rFonts w:cstheme="minorHAnsi"/>
        </w:rPr>
        <w:t>Also i</w:t>
      </w:r>
      <w:r w:rsidR="004A20F0" w:rsidRPr="00C4637D">
        <w:rPr>
          <w:rFonts w:cstheme="minorHAnsi"/>
        </w:rPr>
        <w:t>ncludes a useful table of fatty acid terminology on p. 305.</w:t>
      </w:r>
    </w:p>
    <w:p w14:paraId="13215FB4" w14:textId="40E3042C" w:rsidR="00D42388" w:rsidRPr="00C4637D" w:rsidRDefault="00D42388" w:rsidP="00D42388">
      <w:pPr>
        <w:ind w:left="720" w:hanging="720"/>
      </w:pPr>
      <w:r w:rsidRPr="00C4637D">
        <w:lastRenderedPageBreak/>
        <w:t xml:space="preserve">Tong, P. L., &amp; Chow, E. T. (2017). Isopropyl myristate contact allergy: could your moisturizer be the culprit? </w:t>
      </w:r>
      <w:r w:rsidRPr="00C4637D">
        <w:rPr>
          <w:i/>
          <w:iCs/>
        </w:rPr>
        <w:t>Contact Dermatitis (01051873)</w:t>
      </w:r>
      <w:r w:rsidRPr="00C4637D">
        <w:t xml:space="preserve">, </w:t>
      </w:r>
      <w:r w:rsidRPr="00C4637D">
        <w:rPr>
          <w:i/>
          <w:iCs/>
        </w:rPr>
        <w:t>77</w:t>
      </w:r>
      <w:r w:rsidRPr="00C4637D">
        <w:t>(3), 184–185.</w:t>
      </w:r>
    </w:p>
    <w:p w14:paraId="6023D51D" w14:textId="6EDF3168" w:rsidR="00D42388" w:rsidRPr="00C4637D" w:rsidRDefault="00D42388" w:rsidP="00C4637D">
      <w:pPr>
        <w:rPr>
          <w:rFonts w:cstheme="minorHAnsi"/>
        </w:rPr>
      </w:pPr>
      <w:r w:rsidRPr="00C4637D">
        <w:rPr>
          <w:rFonts w:cstheme="minorHAnsi"/>
        </w:rPr>
        <w:t xml:space="preserve">The authors present two cases (not a study) in which isopropyl myristate is an “underappreciated allergen in atopic patients” (182). </w:t>
      </w:r>
      <w:r w:rsidR="00AB09DD" w:rsidRPr="00C4637D">
        <w:rPr>
          <w:rFonts w:cstheme="minorHAnsi"/>
        </w:rPr>
        <w:t xml:space="preserve"> (Atopic: genetic/hereditary predisposition.) </w:t>
      </w:r>
      <w:r w:rsidR="00C4637D" w:rsidRPr="00C4637D">
        <w:rPr>
          <w:rFonts w:cstheme="minorHAnsi"/>
        </w:rPr>
        <w:t>“</w:t>
      </w:r>
      <w:r w:rsidR="00C4637D" w:rsidRPr="00C4637D">
        <w:t>The literature reports positive reactions in 2.1–2.3%of patients tested with the cosmetic series</w:t>
      </w:r>
      <w:r w:rsidR="00C4637D" w:rsidRPr="00C4637D">
        <w:t>”</w:t>
      </w:r>
      <w:r w:rsidR="00C4637D" w:rsidRPr="00C4637D">
        <w:t xml:space="preserve"> (</w:t>
      </w:r>
      <w:r w:rsidR="00C4637D" w:rsidRPr="00C4637D">
        <w:t>185</w:t>
      </w:r>
      <w:r w:rsidR="00C4637D" w:rsidRPr="00C4637D">
        <w:t>)</w:t>
      </w:r>
      <w:r w:rsidR="00C4637D" w:rsidRPr="00C4637D">
        <w:t>.</w:t>
      </w:r>
    </w:p>
    <w:p w14:paraId="1FF1E254" w14:textId="733B2DB2" w:rsidR="003A71D0" w:rsidRPr="00322E7A" w:rsidRDefault="003A71D0" w:rsidP="00322E7A">
      <w:pPr>
        <w:ind w:left="720" w:hanging="720"/>
        <w:rPr>
          <w:rFonts w:cstheme="minorHAnsi"/>
        </w:rPr>
      </w:pPr>
      <w:r w:rsidRPr="00C4637D">
        <w:rPr>
          <w:rFonts w:cstheme="minorHAnsi"/>
        </w:rPr>
        <w:t>Wertz, P. W. (2018). Lipids and the Permeability and Antimicrobial</w:t>
      </w:r>
      <w:r w:rsidRPr="00322E7A">
        <w:rPr>
          <w:rFonts w:cstheme="minorHAnsi"/>
        </w:rPr>
        <w:t xml:space="preserve"> Barriers of the Skin. </w:t>
      </w:r>
      <w:r w:rsidRPr="00322E7A">
        <w:rPr>
          <w:rFonts w:cstheme="minorHAnsi"/>
          <w:i/>
          <w:iCs/>
        </w:rPr>
        <w:t>Journal of Lipids</w:t>
      </w:r>
      <w:r w:rsidRPr="00322E7A">
        <w:rPr>
          <w:rFonts w:cstheme="minorHAnsi"/>
        </w:rPr>
        <w:t>, 1–7.</w:t>
      </w:r>
    </w:p>
    <w:p w14:paraId="7C026D2C" w14:textId="21F54DDA" w:rsidR="003A71D0" w:rsidRPr="00322E7A" w:rsidRDefault="00B62C79" w:rsidP="00C63FFE">
      <w:pPr>
        <w:rPr>
          <w:rFonts w:cstheme="minorHAnsi"/>
        </w:rPr>
      </w:pPr>
      <w:r>
        <w:rPr>
          <w:rFonts w:cstheme="minorHAnsi"/>
        </w:rPr>
        <w:t>Not interesting for cosmetics, but good to know: l</w:t>
      </w:r>
      <w:r w:rsidR="003A71D0" w:rsidRPr="00322E7A">
        <w:rPr>
          <w:rFonts w:cstheme="minorHAnsi"/>
        </w:rPr>
        <w:t>auric acid (C12) and sapienic acid (C16) have antimicrobial properties</w:t>
      </w:r>
      <w:r w:rsidR="00781FE1">
        <w:rPr>
          <w:rFonts w:cstheme="minorHAnsi"/>
        </w:rPr>
        <w:t>. The author states:</w:t>
      </w:r>
      <w:r w:rsidR="003A71D0" w:rsidRPr="00322E7A">
        <w:rPr>
          <w:rFonts w:cstheme="minorHAnsi"/>
        </w:rPr>
        <w:t xml:space="preserve"> “</w:t>
      </w:r>
      <w:r w:rsidR="003A71D0" w:rsidRPr="00322E7A">
        <w:rPr>
          <w:rFonts w:cstheme="minorHAnsi"/>
        </w:rPr>
        <w:t>Lauric acid was shown to be a uniquely potent antibacterial against a range of gram positive bacteria but not gram</w:t>
      </w:r>
      <w:r w:rsidR="003A71D0" w:rsidRPr="00322E7A">
        <w:rPr>
          <w:rFonts w:cstheme="minorHAnsi"/>
        </w:rPr>
        <w:t xml:space="preserve"> </w:t>
      </w:r>
      <w:r w:rsidR="003A71D0" w:rsidRPr="00322E7A">
        <w:rPr>
          <w:rFonts w:cstheme="minorHAnsi"/>
        </w:rPr>
        <w:t>negatives [53]</w:t>
      </w:r>
      <w:r w:rsidR="003A71D0" w:rsidRPr="00322E7A">
        <w:rPr>
          <w:rFonts w:cstheme="minorHAnsi"/>
        </w:rPr>
        <w:t xml:space="preserve">” (citing </w:t>
      </w:r>
      <w:r w:rsidR="003A71D0" w:rsidRPr="00322E7A">
        <w:rPr>
          <w:rFonts w:cstheme="minorHAnsi"/>
        </w:rPr>
        <w:t>J.J.</w:t>
      </w:r>
      <w:r w:rsidR="003A71D0" w:rsidRPr="00322E7A">
        <w:rPr>
          <w:rFonts w:cstheme="minorHAnsi"/>
        </w:rPr>
        <w:t xml:space="preserve"> </w:t>
      </w:r>
      <w:r w:rsidR="003A71D0" w:rsidRPr="00322E7A">
        <w:rPr>
          <w:rFonts w:cstheme="minorHAnsi"/>
        </w:rPr>
        <w:t>Kabara,</w:t>
      </w:r>
      <w:r w:rsidR="003A71D0" w:rsidRPr="00322E7A">
        <w:rPr>
          <w:rFonts w:cstheme="minorHAnsi"/>
        </w:rPr>
        <w:t xml:space="preserve"> </w:t>
      </w:r>
      <w:r w:rsidR="003A71D0" w:rsidRPr="00322E7A">
        <w:rPr>
          <w:rFonts w:cstheme="minorHAnsi"/>
        </w:rPr>
        <w:t>R.</w:t>
      </w:r>
      <w:r w:rsidR="003A71D0" w:rsidRPr="00322E7A">
        <w:rPr>
          <w:rFonts w:cstheme="minorHAnsi"/>
        </w:rPr>
        <w:t xml:space="preserve"> </w:t>
      </w:r>
      <w:r w:rsidR="003A71D0" w:rsidRPr="00322E7A">
        <w:rPr>
          <w:rFonts w:cstheme="minorHAnsi"/>
        </w:rPr>
        <w:t>Vrable,</w:t>
      </w:r>
      <w:r w:rsidR="003A71D0" w:rsidRPr="00322E7A">
        <w:rPr>
          <w:rFonts w:cstheme="minorHAnsi"/>
        </w:rPr>
        <w:t xml:space="preserve"> </w:t>
      </w:r>
      <w:r w:rsidR="003A71D0" w:rsidRPr="00322E7A">
        <w:rPr>
          <w:rFonts w:cstheme="minorHAnsi"/>
        </w:rPr>
        <w:t>and</w:t>
      </w:r>
      <w:r w:rsidR="003A71D0" w:rsidRPr="00322E7A">
        <w:rPr>
          <w:rFonts w:cstheme="minorHAnsi"/>
        </w:rPr>
        <w:t xml:space="preserve"> </w:t>
      </w:r>
      <w:r w:rsidR="003A71D0" w:rsidRPr="00322E7A">
        <w:rPr>
          <w:rFonts w:cstheme="minorHAnsi"/>
        </w:rPr>
        <w:t>M.S.F.</w:t>
      </w:r>
      <w:r w:rsidR="003A71D0" w:rsidRPr="00322E7A">
        <w:rPr>
          <w:rFonts w:cstheme="minorHAnsi"/>
        </w:rPr>
        <w:t xml:space="preserve"> </w:t>
      </w:r>
      <w:r w:rsidR="003A71D0" w:rsidRPr="00322E7A">
        <w:rPr>
          <w:rFonts w:cstheme="minorHAnsi"/>
        </w:rPr>
        <w:t>Lie</w:t>
      </w:r>
      <w:r w:rsidR="003A71D0" w:rsidRPr="00322E7A">
        <w:rPr>
          <w:rFonts w:cstheme="minorHAnsi"/>
        </w:rPr>
        <w:t xml:space="preserve"> </w:t>
      </w:r>
      <w:r w:rsidR="003A71D0" w:rsidRPr="00322E7A">
        <w:rPr>
          <w:rFonts w:cstheme="minorHAnsi"/>
        </w:rPr>
        <w:t>Ken</w:t>
      </w:r>
      <w:r w:rsidR="003A71D0" w:rsidRPr="00322E7A">
        <w:rPr>
          <w:rFonts w:cstheme="minorHAnsi"/>
        </w:rPr>
        <w:t xml:space="preserve"> </w:t>
      </w:r>
      <w:r w:rsidR="003A71D0" w:rsidRPr="00322E7A">
        <w:rPr>
          <w:rFonts w:cstheme="minorHAnsi"/>
        </w:rPr>
        <w:t>Jie,“Antimicrobial</w:t>
      </w:r>
      <w:r w:rsidR="003A71D0" w:rsidRPr="00322E7A">
        <w:rPr>
          <w:rFonts w:cstheme="minorHAnsi"/>
        </w:rPr>
        <w:t xml:space="preserve"> </w:t>
      </w:r>
      <w:r w:rsidR="003A71D0" w:rsidRPr="00322E7A">
        <w:rPr>
          <w:rFonts w:cstheme="minorHAnsi"/>
        </w:rPr>
        <w:t>lipids: Natural and synthetic fatty acids and monoglycerides,”</w:t>
      </w:r>
      <w:r w:rsidR="00032F90">
        <w:rPr>
          <w:rFonts w:cstheme="minorHAnsi"/>
        </w:rPr>
        <w:t xml:space="preserve"> </w:t>
      </w:r>
      <w:r w:rsidR="003A71D0" w:rsidRPr="00032F90">
        <w:rPr>
          <w:rFonts w:cstheme="minorHAnsi"/>
          <w:i/>
          <w:iCs/>
        </w:rPr>
        <w:t>Lipids,</w:t>
      </w:r>
      <w:r w:rsidR="00032F90">
        <w:rPr>
          <w:rFonts w:cstheme="minorHAnsi"/>
        </w:rPr>
        <w:t xml:space="preserve"> </w:t>
      </w:r>
      <w:r w:rsidR="003A71D0" w:rsidRPr="00322E7A">
        <w:rPr>
          <w:rFonts w:cstheme="minorHAnsi"/>
        </w:rPr>
        <w:t>vol.12,</w:t>
      </w:r>
      <w:r w:rsidR="00032F90">
        <w:rPr>
          <w:rFonts w:cstheme="minorHAnsi"/>
        </w:rPr>
        <w:t xml:space="preserve"> </w:t>
      </w:r>
      <w:r w:rsidR="003A71D0" w:rsidRPr="00322E7A">
        <w:rPr>
          <w:rFonts w:cstheme="minorHAnsi"/>
        </w:rPr>
        <w:t>no.9,</w:t>
      </w:r>
      <w:r w:rsidR="00032F90">
        <w:rPr>
          <w:rFonts w:cstheme="minorHAnsi"/>
        </w:rPr>
        <w:t xml:space="preserve"> </w:t>
      </w:r>
      <w:r w:rsidR="003A71D0" w:rsidRPr="00322E7A">
        <w:rPr>
          <w:rFonts w:cstheme="minorHAnsi"/>
        </w:rPr>
        <w:t>pp.753–759,</w:t>
      </w:r>
      <w:r w:rsidR="00032F90">
        <w:rPr>
          <w:rFonts w:cstheme="minorHAnsi"/>
        </w:rPr>
        <w:t xml:space="preserve"> </w:t>
      </w:r>
      <w:r w:rsidR="003A71D0" w:rsidRPr="00322E7A">
        <w:rPr>
          <w:rFonts w:cstheme="minorHAnsi"/>
        </w:rPr>
        <w:t>1977</w:t>
      </w:r>
      <w:r w:rsidR="00032F90">
        <w:rPr>
          <w:rFonts w:cstheme="minorHAnsi"/>
        </w:rPr>
        <w:t>).</w:t>
      </w:r>
    </w:p>
    <w:p w14:paraId="04989005" w14:textId="1B5F627A" w:rsidR="00F907CC" w:rsidRPr="002C0DF3" w:rsidRDefault="00F907CC" w:rsidP="002C0DF3">
      <w:pPr>
        <w:rPr>
          <w:rFonts w:cstheme="minorHAnsi"/>
        </w:rPr>
      </w:pPr>
    </w:p>
    <w:p w14:paraId="3DE99FE2" w14:textId="4CA2C342" w:rsidR="00EB384C" w:rsidRDefault="001B645E" w:rsidP="00EB384C">
      <w:pPr>
        <w:rPr>
          <w:rFonts w:cstheme="minorHAnsi"/>
        </w:rPr>
      </w:pPr>
      <w:r w:rsidRPr="00322E7A">
        <w:rPr>
          <w:rFonts w:cstheme="minorHAnsi"/>
        </w:rPr>
        <w:t>OLDER</w:t>
      </w:r>
      <w:r w:rsidR="00EB384C" w:rsidRPr="00322E7A">
        <w:rPr>
          <w:rFonts w:cstheme="minorHAnsi"/>
        </w:rPr>
        <w:t xml:space="preserve"> STUDIES THAT MAY BE RELEVANT</w:t>
      </w:r>
    </w:p>
    <w:p w14:paraId="1B298ED3" w14:textId="2458F1F2" w:rsidR="00EA754D" w:rsidRDefault="00EA754D" w:rsidP="00EB384C">
      <w:pPr>
        <w:rPr>
          <w:rFonts w:cstheme="minorHAnsi"/>
        </w:rPr>
      </w:pPr>
    </w:p>
    <w:p w14:paraId="16304707" w14:textId="4FD1BC02" w:rsidR="001B645E" w:rsidRPr="00322E7A" w:rsidRDefault="001B645E" w:rsidP="00322E7A">
      <w:pPr>
        <w:ind w:left="720" w:hanging="720"/>
        <w:rPr>
          <w:rFonts w:cstheme="minorHAnsi"/>
        </w:rPr>
      </w:pPr>
      <w:r w:rsidRPr="00322E7A">
        <w:rPr>
          <w:rFonts w:cstheme="minorHAnsi"/>
        </w:rPr>
        <w:t xml:space="preserve">De Haan, P., Heemskerk, A. E. J., Gerritsen, A., &amp; De Boer, E. M. (1993). Comparison of toxicity tests on human skin and epidermoid (A431) cells using free fatty acids as test substances. </w:t>
      </w:r>
      <w:r w:rsidRPr="00322E7A">
        <w:rPr>
          <w:rFonts w:cstheme="minorHAnsi"/>
          <w:i/>
          <w:iCs/>
        </w:rPr>
        <w:t>Clinical &amp; Experimental Dermatology</w:t>
      </w:r>
      <w:r w:rsidRPr="00322E7A">
        <w:rPr>
          <w:rFonts w:cstheme="minorHAnsi"/>
        </w:rPr>
        <w:t xml:space="preserve">, </w:t>
      </w:r>
      <w:r w:rsidRPr="00322E7A">
        <w:rPr>
          <w:rFonts w:cstheme="minorHAnsi"/>
          <w:i/>
          <w:iCs/>
        </w:rPr>
        <w:t>18</w:t>
      </w:r>
      <w:r w:rsidRPr="00322E7A">
        <w:rPr>
          <w:rFonts w:cstheme="minorHAnsi"/>
        </w:rPr>
        <w:t xml:space="preserve">(5), 428–433. </w:t>
      </w:r>
    </w:p>
    <w:p w14:paraId="3C2673C4" w14:textId="66DE4C1F" w:rsidR="00115BF0" w:rsidRDefault="00237DAF" w:rsidP="00322E7A">
      <w:pPr>
        <w:rPr>
          <w:rFonts w:cstheme="minorHAnsi"/>
        </w:rPr>
      </w:pPr>
      <w:r>
        <w:rPr>
          <w:rFonts w:cstheme="minorHAnsi"/>
        </w:rPr>
        <w:t>The authors evaluated s</w:t>
      </w:r>
      <w:r w:rsidR="00322E7A" w:rsidRPr="00322E7A">
        <w:rPr>
          <w:rFonts w:cstheme="minorHAnsi"/>
        </w:rPr>
        <w:t xml:space="preserve">kin irritancy </w:t>
      </w:r>
      <w:r>
        <w:rPr>
          <w:rFonts w:cstheme="minorHAnsi"/>
        </w:rPr>
        <w:t xml:space="preserve">in humans </w:t>
      </w:r>
      <w:r w:rsidR="00322E7A" w:rsidRPr="00322E7A">
        <w:rPr>
          <w:rFonts w:cstheme="minorHAnsi"/>
        </w:rPr>
        <w:t xml:space="preserve">induced by free fatty acids (chain lengths: C6, C7, C9, C10, C11, C13 and C18) </w:t>
      </w:r>
      <w:r>
        <w:rPr>
          <w:rFonts w:cstheme="minorHAnsi"/>
        </w:rPr>
        <w:t>using</w:t>
      </w:r>
      <w:r w:rsidR="00322E7A" w:rsidRPr="00322E7A">
        <w:rPr>
          <w:rFonts w:cstheme="minorHAnsi"/>
        </w:rPr>
        <w:t xml:space="preserve"> laser‐Doppler flowmetry (LDF) and visual scoring (VS)</w:t>
      </w:r>
      <w:r>
        <w:rPr>
          <w:rFonts w:cstheme="minorHAnsi"/>
        </w:rPr>
        <w:t>:</w:t>
      </w:r>
      <w:r w:rsidR="00322E7A" w:rsidRPr="00322E7A">
        <w:rPr>
          <w:rFonts w:cstheme="minorHAnsi"/>
        </w:rPr>
        <w:t xml:space="preserve"> </w:t>
      </w:r>
      <w:r>
        <w:rPr>
          <w:rFonts w:cstheme="minorHAnsi"/>
        </w:rPr>
        <w:t>“</w:t>
      </w:r>
      <w:r w:rsidR="00322E7A" w:rsidRPr="00322E7A">
        <w:rPr>
          <w:rFonts w:cstheme="minorHAnsi"/>
        </w:rPr>
        <w:t>Both methods demonstrated that the toxic effect of free fatty acids determined by LDF and VS increased from C6 through C11 and decreased again for C13 and C18”</w:t>
      </w:r>
      <w:r>
        <w:rPr>
          <w:rFonts w:cstheme="minorHAnsi"/>
        </w:rPr>
        <w:t xml:space="preserve"> (428).</w:t>
      </w:r>
      <w:r w:rsidR="00934511">
        <w:rPr>
          <w:rFonts w:cstheme="minorHAnsi"/>
        </w:rPr>
        <w:t xml:space="preserve"> They found a comparable ranking to Stillman et al., in that C8, C10 an C12 free fatty acids were “significantly more irritating” than those with &lt;8 or &gt;14 carbon atoms (432).</w:t>
      </w:r>
    </w:p>
    <w:p w14:paraId="791B33F9" w14:textId="474247CB" w:rsidR="00EA754D" w:rsidRDefault="00EA754D" w:rsidP="00EA754D">
      <w:pPr>
        <w:ind w:left="720" w:hanging="720"/>
      </w:pPr>
      <w:r>
        <w:t xml:space="preserve">Laube, S., Davies, M. G., Prais, L., &amp; Foulds, I. S. (2002). Allergic contact dermatitis from medium-chain triglycerides in a moisturizing lotion. </w:t>
      </w:r>
      <w:r>
        <w:rPr>
          <w:i/>
          <w:iCs/>
        </w:rPr>
        <w:t>Contact Dermatitis (01051873)</w:t>
      </w:r>
      <w:r>
        <w:t xml:space="preserve">, </w:t>
      </w:r>
      <w:r>
        <w:rPr>
          <w:i/>
          <w:iCs/>
        </w:rPr>
        <w:t>47</w:t>
      </w:r>
      <w:r>
        <w:t>(3), 171-000.</w:t>
      </w:r>
    </w:p>
    <w:p w14:paraId="54C923EA" w14:textId="6C712B9B" w:rsidR="00EA754D" w:rsidRPr="00322E7A" w:rsidRDefault="00EA754D" w:rsidP="00322E7A">
      <w:pPr>
        <w:rPr>
          <w:rFonts w:cstheme="minorHAnsi"/>
        </w:rPr>
      </w:pPr>
      <w:r>
        <w:t>The authors report two cases of patients who developed dermatitis after a reformulation of their usual cucumber face cream, which contained capric/caprylic acid. The authors suggest that the safety of MCTs be reassessed.</w:t>
      </w:r>
    </w:p>
    <w:p w14:paraId="0DEC1FD4" w14:textId="23AADAF9" w:rsidR="00D5324A" w:rsidRPr="00322E7A" w:rsidRDefault="002873B6" w:rsidP="00322E7A">
      <w:pPr>
        <w:ind w:left="720" w:hanging="720"/>
        <w:rPr>
          <w:rFonts w:cstheme="minorHAnsi"/>
        </w:rPr>
      </w:pPr>
      <w:r w:rsidRPr="00322E7A">
        <w:rPr>
          <w:rFonts w:cstheme="minorHAnsi"/>
        </w:rPr>
        <w:t xml:space="preserve">Stillman, M. A., Maibach, H. I., &amp; Shalita, A. R. (1975). Relative irritancy of free fatty acids of different chain length. </w:t>
      </w:r>
      <w:r w:rsidRPr="00322E7A">
        <w:rPr>
          <w:rFonts w:cstheme="minorHAnsi"/>
          <w:i/>
          <w:iCs/>
        </w:rPr>
        <w:t>Contact Dermatitis</w:t>
      </w:r>
      <w:r w:rsidRPr="00322E7A">
        <w:rPr>
          <w:rFonts w:cstheme="minorHAnsi"/>
        </w:rPr>
        <w:t xml:space="preserve">, </w:t>
      </w:r>
      <w:r w:rsidRPr="00322E7A">
        <w:rPr>
          <w:rFonts w:cstheme="minorHAnsi"/>
          <w:i/>
          <w:iCs/>
        </w:rPr>
        <w:t>1</w:t>
      </w:r>
      <w:r w:rsidRPr="00322E7A">
        <w:rPr>
          <w:rFonts w:cstheme="minorHAnsi"/>
        </w:rPr>
        <w:t>(2), 65–69.</w:t>
      </w:r>
      <w:r w:rsidRPr="00322E7A">
        <w:rPr>
          <w:rFonts w:cstheme="minorHAnsi"/>
        </w:rPr>
        <w:t xml:space="preserve"> </w:t>
      </w:r>
    </w:p>
    <w:p w14:paraId="745670DA" w14:textId="6D0321AC" w:rsidR="00D5324A" w:rsidRPr="00322E7A" w:rsidRDefault="00635B70">
      <w:pPr>
        <w:rPr>
          <w:rFonts w:cstheme="minorHAnsi"/>
        </w:rPr>
      </w:pPr>
      <w:r w:rsidRPr="00322E7A">
        <w:rPr>
          <w:rFonts w:cstheme="minorHAnsi"/>
        </w:rPr>
        <w:t>This article discusses fatty acid irritancy after a patch test; almost all resulted in irritancy by the tenth day, especially C8-12; response to other fatty acids (including C14) was negligible.</w:t>
      </w:r>
      <w:r w:rsidR="00D85EDB" w:rsidRPr="00322E7A">
        <w:rPr>
          <w:rFonts w:cstheme="minorHAnsi"/>
        </w:rPr>
        <w:t xml:space="preserve"> The authors f</w:t>
      </w:r>
      <w:r w:rsidR="00D85EDB" w:rsidRPr="00322E7A">
        <w:rPr>
          <w:rFonts w:cstheme="minorHAnsi"/>
        </w:rPr>
        <w:t>ind</w:t>
      </w:r>
      <w:r w:rsidR="00D85EDB" w:rsidRPr="00322E7A">
        <w:rPr>
          <w:rFonts w:cstheme="minorHAnsi"/>
        </w:rPr>
        <w:t xml:space="preserve"> </w:t>
      </w:r>
      <w:r w:rsidR="00D85EDB" w:rsidRPr="00322E7A">
        <w:rPr>
          <w:rFonts w:cstheme="minorHAnsi"/>
        </w:rPr>
        <w:t>C8-C14 and a C18 “to be most irritating”</w:t>
      </w:r>
      <w:r w:rsidR="00D85EDB" w:rsidRPr="00322E7A">
        <w:rPr>
          <w:rFonts w:cstheme="minorHAnsi"/>
        </w:rPr>
        <w:t>.</w:t>
      </w:r>
      <w:r w:rsidRPr="00322E7A">
        <w:rPr>
          <w:rFonts w:cstheme="minorHAnsi"/>
        </w:rPr>
        <w:t xml:space="preserve"> </w:t>
      </w:r>
      <w:r w:rsidR="00D85EDB" w:rsidRPr="00322E7A">
        <w:rPr>
          <w:rFonts w:cstheme="minorHAnsi"/>
        </w:rPr>
        <w:t xml:space="preserve">One of many articles from the 1970s on the pathology of acne. </w:t>
      </w:r>
      <w:r w:rsidRPr="00322E7A">
        <w:rPr>
          <w:rFonts w:cstheme="minorHAnsi"/>
        </w:rPr>
        <w:t xml:space="preserve">Maibach is one of </w:t>
      </w:r>
      <w:r w:rsidR="00D5324A" w:rsidRPr="00322E7A">
        <w:rPr>
          <w:rFonts w:cstheme="minorHAnsi"/>
        </w:rPr>
        <w:t xml:space="preserve">the authors of </w:t>
      </w:r>
      <w:r w:rsidR="00D5324A" w:rsidRPr="00322E7A">
        <w:rPr>
          <w:rFonts w:cstheme="minorHAnsi"/>
          <w:i/>
          <w:iCs/>
        </w:rPr>
        <w:t>Percutaneous Penetration Enhancers</w:t>
      </w:r>
      <w:r w:rsidR="00D5324A" w:rsidRPr="00322E7A">
        <w:rPr>
          <w:rFonts w:cstheme="minorHAnsi"/>
          <w:i/>
          <w:iCs/>
        </w:rPr>
        <w:t xml:space="preserve"> </w:t>
      </w:r>
      <w:r w:rsidR="00D5324A" w:rsidRPr="00322E7A">
        <w:rPr>
          <w:rFonts w:cstheme="minorHAnsi"/>
        </w:rPr>
        <w:t>(1995).</w:t>
      </w:r>
    </w:p>
    <w:p w14:paraId="6498901C" w14:textId="3C894A0F" w:rsidR="00F907CC" w:rsidRDefault="00F907CC">
      <w:pPr>
        <w:rPr>
          <w:rFonts w:cstheme="minorHAnsi"/>
        </w:rPr>
      </w:pPr>
    </w:p>
    <w:p w14:paraId="79EAEDCD" w14:textId="77777777" w:rsidR="002C0DF3" w:rsidRPr="00322E7A" w:rsidRDefault="002C0DF3">
      <w:pPr>
        <w:rPr>
          <w:rFonts w:cstheme="minorHAnsi"/>
        </w:rPr>
      </w:pPr>
    </w:p>
    <w:p w14:paraId="4F22F986" w14:textId="52CEBA45" w:rsidR="001343F0" w:rsidRPr="00322E7A" w:rsidRDefault="001343F0">
      <w:pPr>
        <w:rPr>
          <w:rFonts w:cstheme="minorHAnsi"/>
        </w:rPr>
      </w:pPr>
      <w:r w:rsidRPr="00322E7A">
        <w:rPr>
          <w:rFonts w:cstheme="minorHAnsi"/>
        </w:rPr>
        <w:lastRenderedPageBreak/>
        <w:t>RELEVANT REPORTS ON SAFETY ASSESSMENTS</w:t>
      </w:r>
    </w:p>
    <w:p w14:paraId="17CAC374" w14:textId="633E241C" w:rsidR="001343F0" w:rsidRPr="00322E7A" w:rsidRDefault="001343F0" w:rsidP="00322E7A">
      <w:pPr>
        <w:ind w:left="720" w:hanging="720"/>
        <w:rPr>
          <w:rFonts w:cstheme="minorHAnsi"/>
        </w:rPr>
      </w:pPr>
      <w:r w:rsidRPr="00322E7A">
        <w:rPr>
          <w:rFonts w:cstheme="minorHAnsi"/>
        </w:rPr>
        <w:t xml:space="preserve">Final Report on the Safety Assessment of Cocoyl Sarcosine, Lauroyl Sarcosine, Myristoyl Sarcosine, Oleoyl Sarcosine, Stearoyl Sarcosine, Sodium Cocoyl Sarcosinate, Sodium Lauroyl Sarcosinate, Sodium Myristoyl Sarcosinate, Ammonium Cocoyl Sarcosinate, and Ammonium Lauroyl Sarcosinate. (2001). </w:t>
      </w:r>
      <w:r w:rsidRPr="00322E7A">
        <w:rPr>
          <w:rFonts w:cstheme="minorHAnsi"/>
          <w:i/>
          <w:iCs/>
        </w:rPr>
        <w:t>International Journal of Toxicology (Taylor &amp; Francis)</w:t>
      </w:r>
      <w:r w:rsidRPr="00322E7A">
        <w:rPr>
          <w:rFonts w:cstheme="minorHAnsi"/>
        </w:rPr>
        <w:t xml:space="preserve">, </w:t>
      </w:r>
      <w:r w:rsidRPr="00322E7A">
        <w:rPr>
          <w:rFonts w:cstheme="minorHAnsi"/>
          <w:i/>
          <w:iCs/>
        </w:rPr>
        <w:t>20</w:t>
      </w:r>
      <w:r w:rsidRPr="00322E7A">
        <w:rPr>
          <w:rFonts w:cstheme="minorHAnsi"/>
        </w:rPr>
        <w:t>, 1–14.</w:t>
      </w:r>
    </w:p>
    <w:p w14:paraId="4E62960D" w14:textId="7101C55F" w:rsidR="002873B6" w:rsidRPr="00322E7A" w:rsidRDefault="00706F2A">
      <w:pPr>
        <w:rPr>
          <w:rFonts w:cstheme="minorHAnsi"/>
        </w:rPr>
      </w:pPr>
      <w:r w:rsidRPr="00322E7A">
        <w:rPr>
          <w:rFonts w:cstheme="minorHAnsi"/>
        </w:rPr>
        <w:t>Safety assessment of modified fatty acids (sarcosines). The manufacturing process forms a soap through alkaline hydrolysis. Myristoyl sarcosine used mainly in shaving products; chart of sarcosi</w:t>
      </w:r>
      <w:r w:rsidR="009469C5" w:rsidRPr="00322E7A">
        <w:rPr>
          <w:rFonts w:cstheme="minorHAnsi"/>
        </w:rPr>
        <w:t>n</w:t>
      </w:r>
      <w:r w:rsidRPr="00322E7A">
        <w:rPr>
          <w:rFonts w:cstheme="minorHAnsi"/>
        </w:rPr>
        <w:t>e uses</w:t>
      </w:r>
      <w:r w:rsidR="007036E9" w:rsidRPr="00322E7A">
        <w:rPr>
          <w:rFonts w:cstheme="minorHAnsi"/>
        </w:rPr>
        <w:t xml:space="preserve"> (product formulation data)</w:t>
      </w:r>
      <w:r w:rsidRPr="00322E7A">
        <w:rPr>
          <w:rFonts w:cstheme="minorHAnsi"/>
        </w:rPr>
        <w:t>, Table 1 on p. 6</w:t>
      </w:r>
      <w:r w:rsidR="009469C5" w:rsidRPr="00322E7A">
        <w:rPr>
          <w:rFonts w:cstheme="minorHAnsi"/>
        </w:rPr>
        <w:t>, credited to FDA 1998.</w:t>
      </w:r>
      <w:r w:rsidR="00F018B7" w:rsidRPr="00322E7A">
        <w:rPr>
          <w:rFonts w:cstheme="minorHAnsi"/>
        </w:rPr>
        <w:t xml:space="preserve"> Section on skin irritation begins p. 9: </w:t>
      </w:r>
      <w:r w:rsidR="00781FE1">
        <w:rPr>
          <w:rFonts w:cstheme="minorHAnsi"/>
        </w:rPr>
        <w:t xml:space="preserve"> </w:t>
      </w:r>
      <w:bookmarkStart w:id="0" w:name="_GoBack"/>
      <w:bookmarkEnd w:id="0"/>
      <w:r w:rsidR="00F018B7" w:rsidRPr="00322E7A">
        <w:rPr>
          <w:rFonts w:cstheme="minorHAnsi"/>
        </w:rPr>
        <w:t>“</w:t>
      </w:r>
      <w:r w:rsidR="00F018B7" w:rsidRPr="00322E7A">
        <w:rPr>
          <w:rFonts w:cstheme="minorHAnsi"/>
        </w:rPr>
        <w:t>Company product information from Geico Chemical Corp.</w:t>
      </w:r>
      <w:r w:rsidR="002873B6" w:rsidRPr="00322E7A">
        <w:rPr>
          <w:rFonts w:cstheme="minorHAnsi"/>
        </w:rPr>
        <w:t xml:space="preserve"> </w:t>
      </w:r>
      <w:r w:rsidR="00F018B7" w:rsidRPr="00322E7A">
        <w:rPr>
          <w:rFonts w:cstheme="minorHAnsi"/>
        </w:rPr>
        <w:t>(no date)</w:t>
      </w:r>
      <w:r w:rsidR="00F018B7" w:rsidRPr="00322E7A">
        <w:rPr>
          <w:rFonts w:cstheme="minorHAnsi"/>
        </w:rPr>
        <w:t xml:space="preserve"> </w:t>
      </w:r>
      <w:r w:rsidR="00F018B7" w:rsidRPr="00322E7A">
        <w:rPr>
          <w:rFonts w:cstheme="minorHAnsi"/>
        </w:rPr>
        <w:t>stated that prolonged contact with ac</w:t>
      </w:r>
      <w:r w:rsidR="002873B6" w:rsidRPr="00322E7A">
        <w:rPr>
          <w:rFonts w:cstheme="minorHAnsi"/>
        </w:rPr>
        <w:t>y</w:t>
      </w:r>
      <w:r w:rsidR="00F018B7" w:rsidRPr="00322E7A">
        <w:rPr>
          <w:rFonts w:cstheme="minorHAnsi"/>
        </w:rPr>
        <w:t>l sarcosines a</w:t>
      </w:r>
      <w:r w:rsidR="00F018B7" w:rsidRPr="00322E7A">
        <w:rPr>
          <w:rFonts w:cstheme="minorHAnsi"/>
        </w:rPr>
        <w:t xml:space="preserve">t </w:t>
      </w:r>
      <w:r w:rsidR="00F018B7" w:rsidRPr="00322E7A">
        <w:rPr>
          <w:rFonts w:cstheme="minorHAnsi"/>
        </w:rPr>
        <w:t>high concentrations could cause skin irritation, but the salts wer</w:t>
      </w:r>
      <w:r w:rsidR="00F018B7" w:rsidRPr="00322E7A">
        <w:rPr>
          <w:rFonts w:cstheme="minorHAnsi"/>
        </w:rPr>
        <w:t xml:space="preserve">e </w:t>
      </w:r>
      <w:r w:rsidR="00F018B7" w:rsidRPr="00322E7A">
        <w:rPr>
          <w:rFonts w:cstheme="minorHAnsi"/>
        </w:rPr>
        <w:t>non</w:t>
      </w:r>
      <w:r w:rsidR="00F018B7" w:rsidRPr="00322E7A">
        <w:rPr>
          <w:rFonts w:cstheme="minorHAnsi"/>
        </w:rPr>
        <w:t>-</w:t>
      </w:r>
      <w:r w:rsidR="00F018B7" w:rsidRPr="00322E7A">
        <w:rPr>
          <w:rFonts w:cstheme="minorHAnsi"/>
        </w:rPr>
        <w:t>irritating. No other details were availab</w:t>
      </w:r>
      <w:r w:rsidR="00F018B7" w:rsidRPr="00322E7A">
        <w:rPr>
          <w:rFonts w:cstheme="minorHAnsi"/>
        </w:rPr>
        <w:t>le.”</w:t>
      </w:r>
      <w:r w:rsidR="002873B6" w:rsidRPr="00322E7A">
        <w:rPr>
          <w:rFonts w:cstheme="minorHAnsi"/>
        </w:rPr>
        <w:t>…“</w:t>
      </w:r>
      <w:r w:rsidR="002873B6" w:rsidRPr="00322E7A">
        <w:rPr>
          <w:rFonts w:cstheme="minorHAnsi"/>
        </w:rPr>
        <w:t>In a primary irritation study</w:t>
      </w:r>
      <w:r w:rsidR="002873B6" w:rsidRPr="00322E7A">
        <w:rPr>
          <w:rFonts w:cstheme="minorHAnsi"/>
        </w:rPr>
        <w:t xml:space="preserve"> </w:t>
      </w:r>
      <w:r w:rsidR="002873B6" w:rsidRPr="00322E7A">
        <w:rPr>
          <w:rFonts w:cstheme="minorHAnsi"/>
        </w:rPr>
        <w:t>(Foo d and Drug Research Laboratories 1989; Technology Sciences Group Inc. 1994c), a formulati</w:t>
      </w:r>
      <w:r w:rsidR="002873B6" w:rsidRPr="00322E7A">
        <w:rPr>
          <w:rFonts w:cstheme="minorHAnsi"/>
        </w:rPr>
        <w:t>o</w:t>
      </w:r>
      <w:r w:rsidR="002873B6" w:rsidRPr="00322E7A">
        <w:rPr>
          <w:rFonts w:cstheme="minorHAnsi"/>
        </w:rPr>
        <w:t>n containing 30% aqueous Sodium Myristoyl Sarcosinate</w:t>
      </w:r>
      <w:r w:rsidR="002873B6" w:rsidRPr="00322E7A">
        <w:rPr>
          <w:rFonts w:cstheme="minorHAnsi"/>
        </w:rPr>
        <w:t xml:space="preserve"> </w:t>
      </w:r>
      <w:r w:rsidR="002873B6" w:rsidRPr="00322E7A">
        <w:rPr>
          <w:rFonts w:cstheme="minorHAnsi"/>
        </w:rPr>
        <w:t>was not a primary irritant to the skin of six New Zealand white</w:t>
      </w:r>
      <w:r w:rsidR="002873B6" w:rsidRPr="00322E7A">
        <w:rPr>
          <w:rFonts w:cstheme="minorHAnsi"/>
        </w:rPr>
        <w:t xml:space="preserve"> </w:t>
      </w:r>
      <w:r w:rsidR="002873B6" w:rsidRPr="00322E7A">
        <w:rPr>
          <w:rFonts w:cstheme="minorHAnsi"/>
        </w:rPr>
        <w:t>rabbits.</w:t>
      </w:r>
      <w:r w:rsidR="002873B6" w:rsidRPr="00322E7A">
        <w:rPr>
          <w:rFonts w:cstheme="minorHAnsi"/>
        </w:rPr>
        <w:t>”</w:t>
      </w:r>
    </w:p>
    <w:p w14:paraId="33344B63" w14:textId="7AA62FA3" w:rsidR="0078142F" w:rsidRPr="00322E7A" w:rsidRDefault="0078142F" w:rsidP="00322E7A">
      <w:pPr>
        <w:ind w:left="720" w:hanging="720"/>
        <w:rPr>
          <w:rFonts w:cstheme="minorHAnsi"/>
        </w:rPr>
      </w:pPr>
      <w:r w:rsidRPr="00322E7A">
        <w:rPr>
          <w:rFonts w:cstheme="minorHAnsi"/>
        </w:rPr>
        <w:t xml:space="preserve">Johnson, W. (1999). Amended Final Report on the Safety Assessment of Hydroxystearic Acid. </w:t>
      </w:r>
      <w:r w:rsidRPr="00322E7A">
        <w:rPr>
          <w:rFonts w:cstheme="minorHAnsi"/>
          <w:i/>
          <w:iCs/>
        </w:rPr>
        <w:t>International Journal of Toxicology (Taylor &amp; Francis)</w:t>
      </w:r>
      <w:r w:rsidRPr="00322E7A">
        <w:rPr>
          <w:rFonts w:cstheme="minorHAnsi"/>
        </w:rPr>
        <w:t xml:space="preserve">, </w:t>
      </w:r>
      <w:r w:rsidRPr="00322E7A">
        <w:rPr>
          <w:rFonts w:cstheme="minorHAnsi"/>
          <w:i/>
          <w:iCs/>
        </w:rPr>
        <w:t>18</w:t>
      </w:r>
      <w:r w:rsidR="00D720B5" w:rsidRPr="00322E7A">
        <w:rPr>
          <w:rFonts w:cstheme="minorHAnsi"/>
        </w:rPr>
        <w:t>(Suppl. I):1-10</w:t>
      </w:r>
      <w:r w:rsidRPr="00322E7A">
        <w:rPr>
          <w:rFonts w:cstheme="minorHAnsi"/>
        </w:rPr>
        <w:t>.</w:t>
      </w:r>
    </w:p>
    <w:p w14:paraId="284E6179" w14:textId="405245AB" w:rsidR="0078142F" w:rsidRPr="00322E7A" w:rsidRDefault="0078142F">
      <w:pPr>
        <w:rPr>
          <w:rFonts w:cstheme="minorHAnsi"/>
        </w:rPr>
      </w:pPr>
      <w:r w:rsidRPr="00322E7A">
        <w:rPr>
          <w:rFonts w:cstheme="minorHAnsi"/>
        </w:rPr>
        <w:t xml:space="preserve">The above </w:t>
      </w:r>
      <w:r w:rsidR="00D720B5" w:rsidRPr="00322E7A">
        <w:rPr>
          <w:rFonts w:cstheme="minorHAnsi"/>
        </w:rPr>
        <w:t>report</w:t>
      </w:r>
      <w:r w:rsidRPr="00322E7A">
        <w:rPr>
          <w:rFonts w:cstheme="minorHAnsi"/>
        </w:rPr>
        <w:t xml:space="preserve"> references a 1987 </w:t>
      </w:r>
      <w:r w:rsidR="00D720B5" w:rsidRPr="00322E7A">
        <w:rPr>
          <w:rFonts w:cstheme="minorHAnsi"/>
        </w:rPr>
        <w:t>report</w:t>
      </w:r>
      <w:r w:rsidRPr="00322E7A">
        <w:rPr>
          <w:rFonts w:cstheme="minorHAnsi"/>
        </w:rPr>
        <w:t xml:space="preserve"> which is not available through the databases: Elder R.L., ed. 1987. Final </w:t>
      </w:r>
      <w:r w:rsidR="00D720B5" w:rsidRPr="00322E7A">
        <w:rPr>
          <w:rFonts w:cstheme="minorHAnsi"/>
        </w:rPr>
        <w:t xml:space="preserve">Report on the Safety Assessment of Oleic Acid, Lauric Acid, Palmitic Acid, Myristic Acid and Stearic Acid. </w:t>
      </w:r>
      <w:r w:rsidR="00D720B5" w:rsidRPr="00322E7A">
        <w:rPr>
          <w:rFonts w:cstheme="minorHAnsi"/>
          <w:i/>
          <w:iCs/>
        </w:rPr>
        <w:t>Journal of the American College of Toxicology</w:t>
      </w:r>
      <w:r w:rsidR="00D720B5" w:rsidRPr="00322E7A">
        <w:rPr>
          <w:rFonts w:cstheme="minorHAnsi"/>
        </w:rPr>
        <w:t xml:space="preserve">. 6: 321-401. </w:t>
      </w:r>
      <w:r w:rsidR="001343F0" w:rsidRPr="00322E7A">
        <w:rPr>
          <w:rFonts w:cstheme="minorHAnsi"/>
        </w:rPr>
        <w:t>R</w:t>
      </w:r>
      <w:r w:rsidR="00D720B5" w:rsidRPr="00322E7A">
        <w:rPr>
          <w:rFonts w:cstheme="minorHAnsi"/>
        </w:rPr>
        <w:t>elevant material is quoted below:</w:t>
      </w:r>
    </w:p>
    <w:p w14:paraId="217971C8" w14:textId="2B920C83" w:rsidR="00B66E64" w:rsidRPr="00322E7A" w:rsidRDefault="00605F09">
      <w:pPr>
        <w:rPr>
          <w:rFonts w:cstheme="minorHAnsi"/>
        </w:rPr>
      </w:pPr>
      <w:r w:rsidRPr="00322E7A">
        <w:rPr>
          <w:rFonts w:cstheme="minorHAnsi"/>
        </w:rPr>
        <w:t>“</w:t>
      </w:r>
      <w:r w:rsidRPr="00322E7A">
        <w:rPr>
          <w:rFonts w:cstheme="minorHAnsi"/>
        </w:rPr>
        <w:t>In clinical</w:t>
      </w:r>
      <w:r w:rsidRPr="00322E7A">
        <w:rPr>
          <w:rFonts w:cstheme="minorHAnsi"/>
        </w:rPr>
        <w:t xml:space="preserve"> </w:t>
      </w:r>
      <w:r w:rsidRPr="00322E7A">
        <w:rPr>
          <w:rFonts w:cstheme="minorHAnsi"/>
        </w:rPr>
        <w:t>primary</w:t>
      </w:r>
      <w:r w:rsidRPr="00322E7A">
        <w:rPr>
          <w:rFonts w:cstheme="minorHAnsi"/>
        </w:rPr>
        <w:t xml:space="preserve"> </w:t>
      </w:r>
      <w:r w:rsidRPr="00322E7A">
        <w:rPr>
          <w:rFonts w:cstheme="minorHAnsi"/>
        </w:rPr>
        <w:t>and cumulative</w:t>
      </w:r>
      <w:r w:rsidRPr="00322E7A">
        <w:rPr>
          <w:rFonts w:cstheme="minorHAnsi"/>
        </w:rPr>
        <w:t xml:space="preserve"> </w:t>
      </w:r>
      <w:r w:rsidRPr="00322E7A">
        <w:rPr>
          <w:rFonts w:cstheme="minorHAnsi"/>
        </w:rPr>
        <w:t>irritation</w:t>
      </w:r>
      <w:r w:rsidRPr="00322E7A">
        <w:rPr>
          <w:rFonts w:cstheme="minorHAnsi"/>
        </w:rPr>
        <w:t xml:space="preserve"> </w:t>
      </w:r>
      <w:r w:rsidRPr="00322E7A">
        <w:rPr>
          <w:rFonts w:cstheme="minorHAnsi"/>
        </w:rPr>
        <w:t>studies,</w:t>
      </w:r>
      <w:r w:rsidRPr="00322E7A">
        <w:rPr>
          <w:rFonts w:cstheme="minorHAnsi"/>
        </w:rPr>
        <w:t xml:space="preserve"> </w:t>
      </w:r>
      <w:r w:rsidRPr="00322E7A">
        <w:rPr>
          <w:rFonts w:cstheme="minorHAnsi"/>
        </w:rPr>
        <w:t>Oleic,</w:t>
      </w:r>
      <w:r w:rsidRPr="00322E7A">
        <w:rPr>
          <w:rFonts w:cstheme="minorHAnsi"/>
        </w:rPr>
        <w:t xml:space="preserve"> </w:t>
      </w:r>
      <w:r w:rsidRPr="00322E7A">
        <w:rPr>
          <w:rFonts w:cstheme="minorHAnsi"/>
        </w:rPr>
        <w:t>Myristic,</w:t>
      </w:r>
      <w:r w:rsidRPr="00322E7A">
        <w:rPr>
          <w:rFonts w:cstheme="minorHAnsi"/>
        </w:rPr>
        <w:t xml:space="preserve"> </w:t>
      </w:r>
      <w:r w:rsidRPr="00322E7A">
        <w:rPr>
          <w:rFonts w:cstheme="minorHAnsi"/>
        </w:rPr>
        <w:t>and Stearic</w:t>
      </w:r>
      <w:r w:rsidRPr="00322E7A">
        <w:rPr>
          <w:rFonts w:cstheme="minorHAnsi"/>
        </w:rPr>
        <w:t xml:space="preserve"> </w:t>
      </w:r>
      <w:r w:rsidRPr="00322E7A">
        <w:rPr>
          <w:rFonts w:cstheme="minorHAnsi"/>
        </w:rPr>
        <w:t>Acids</w:t>
      </w:r>
      <w:r w:rsidRPr="00322E7A">
        <w:rPr>
          <w:rFonts w:cstheme="minorHAnsi"/>
        </w:rPr>
        <w:t xml:space="preserve"> </w:t>
      </w:r>
      <w:r w:rsidRPr="00322E7A">
        <w:rPr>
          <w:rFonts w:cstheme="minorHAnsi"/>
        </w:rPr>
        <w:t>at</w:t>
      </w:r>
      <w:r w:rsidRPr="00322E7A">
        <w:rPr>
          <w:rFonts w:cstheme="minorHAnsi"/>
        </w:rPr>
        <w:t xml:space="preserve"> </w:t>
      </w:r>
      <w:r w:rsidRPr="00322E7A">
        <w:rPr>
          <w:rFonts w:cstheme="minorHAnsi"/>
        </w:rPr>
        <w:t>concentrations</w:t>
      </w:r>
      <w:r w:rsidRPr="00322E7A">
        <w:rPr>
          <w:rFonts w:cstheme="minorHAnsi"/>
        </w:rPr>
        <w:t xml:space="preserve"> </w:t>
      </w:r>
      <w:r w:rsidRPr="00322E7A">
        <w:rPr>
          <w:rFonts w:cstheme="minorHAnsi"/>
        </w:rPr>
        <w:t>of 100%</w:t>
      </w:r>
      <w:r w:rsidRPr="00322E7A">
        <w:rPr>
          <w:rFonts w:cstheme="minorHAnsi"/>
        </w:rPr>
        <w:t xml:space="preserve"> </w:t>
      </w:r>
      <w:r w:rsidRPr="00322E7A">
        <w:rPr>
          <w:rFonts w:cstheme="minorHAnsi"/>
        </w:rPr>
        <w:t>or 40 to 50%in mineral</w:t>
      </w:r>
      <w:r w:rsidRPr="00322E7A">
        <w:rPr>
          <w:rFonts w:cstheme="minorHAnsi"/>
        </w:rPr>
        <w:t xml:space="preserve"> </w:t>
      </w:r>
      <w:r w:rsidRPr="00322E7A">
        <w:rPr>
          <w:rFonts w:cstheme="minorHAnsi"/>
        </w:rPr>
        <w:t>oil were</w:t>
      </w:r>
      <w:r w:rsidRPr="00322E7A">
        <w:rPr>
          <w:rFonts w:cstheme="minorHAnsi"/>
        </w:rPr>
        <w:t xml:space="preserve"> </w:t>
      </w:r>
      <w:r w:rsidRPr="00322E7A">
        <w:rPr>
          <w:rFonts w:cstheme="minorHAnsi"/>
        </w:rPr>
        <w:t>non-irritating.</w:t>
      </w:r>
      <w:r w:rsidRPr="00322E7A">
        <w:rPr>
          <w:rFonts w:cstheme="minorHAnsi"/>
        </w:rPr>
        <w:t xml:space="preserve"> </w:t>
      </w:r>
      <w:r w:rsidRPr="00322E7A">
        <w:rPr>
          <w:rFonts w:cstheme="minorHAnsi"/>
        </w:rPr>
        <w:t>Mild</w:t>
      </w:r>
      <w:r w:rsidRPr="00322E7A">
        <w:rPr>
          <w:rFonts w:cstheme="minorHAnsi"/>
        </w:rPr>
        <w:t xml:space="preserve"> </w:t>
      </w:r>
      <w:r w:rsidRPr="00322E7A">
        <w:rPr>
          <w:rFonts w:cstheme="minorHAnsi"/>
        </w:rPr>
        <w:t>to intense</w:t>
      </w:r>
      <w:r w:rsidRPr="00322E7A">
        <w:rPr>
          <w:rFonts w:cstheme="minorHAnsi"/>
        </w:rPr>
        <w:t xml:space="preserve"> </w:t>
      </w:r>
      <w:r w:rsidRPr="00322E7A">
        <w:rPr>
          <w:rFonts w:cstheme="minorHAnsi"/>
        </w:rPr>
        <w:t>erythema</w:t>
      </w:r>
      <w:r w:rsidRPr="00322E7A">
        <w:rPr>
          <w:rFonts w:cstheme="minorHAnsi"/>
        </w:rPr>
        <w:t xml:space="preserve"> </w:t>
      </w:r>
      <w:r w:rsidRPr="00322E7A">
        <w:rPr>
          <w:rFonts w:cstheme="minorHAnsi"/>
        </w:rPr>
        <w:t>in single</w:t>
      </w:r>
      <w:r w:rsidRPr="00322E7A">
        <w:rPr>
          <w:rFonts w:cstheme="minorHAnsi"/>
        </w:rPr>
        <w:t xml:space="preserve"> </w:t>
      </w:r>
      <w:r w:rsidRPr="00322E7A">
        <w:rPr>
          <w:rFonts w:cstheme="minorHAnsi"/>
        </w:rPr>
        <w:t>insult</w:t>
      </w:r>
      <w:r w:rsidRPr="00322E7A">
        <w:rPr>
          <w:rFonts w:cstheme="minorHAnsi"/>
        </w:rPr>
        <w:t xml:space="preserve"> </w:t>
      </w:r>
      <w:r w:rsidRPr="00322E7A">
        <w:rPr>
          <w:rFonts w:cstheme="minorHAnsi"/>
        </w:rPr>
        <w:t>occlusive</w:t>
      </w:r>
      <w:r w:rsidRPr="00322E7A">
        <w:rPr>
          <w:rFonts w:cstheme="minorHAnsi"/>
        </w:rPr>
        <w:t xml:space="preserve"> </w:t>
      </w:r>
      <w:r w:rsidRPr="00322E7A">
        <w:rPr>
          <w:rFonts w:cstheme="minorHAnsi"/>
        </w:rPr>
        <w:t>patch</w:t>
      </w:r>
      <w:r w:rsidRPr="00322E7A">
        <w:rPr>
          <w:rFonts w:cstheme="minorHAnsi"/>
        </w:rPr>
        <w:t xml:space="preserve"> </w:t>
      </w:r>
      <w:r w:rsidRPr="00322E7A">
        <w:rPr>
          <w:rFonts w:cstheme="minorHAnsi"/>
        </w:rPr>
        <w:t>tests,</w:t>
      </w:r>
      <w:r w:rsidRPr="00322E7A">
        <w:rPr>
          <w:rFonts w:cstheme="minorHAnsi"/>
        </w:rPr>
        <w:t xml:space="preserve"> </w:t>
      </w:r>
      <w:r w:rsidRPr="00322E7A">
        <w:rPr>
          <w:rFonts w:cstheme="minorHAnsi"/>
        </w:rPr>
        <w:t>soap</w:t>
      </w:r>
      <w:r w:rsidRPr="00322E7A">
        <w:rPr>
          <w:rFonts w:cstheme="minorHAnsi"/>
        </w:rPr>
        <w:t xml:space="preserve"> </w:t>
      </w:r>
      <w:r w:rsidRPr="00322E7A">
        <w:rPr>
          <w:rFonts w:cstheme="minorHAnsi"/>
        </w:rPr>
        <w:t>chamber</w:t>
      </w:r>
      <w:r w:rsidRPr="00322E7A">
        <w:rPr>
          <w:rFonts w:cstheme="minorHAnsi"/>
        </w:rPr>
        <w:t xml:space="preserve"> </w:t>
      </w:r>
      <w:r w:rsidRPr="00322E7A">
        <w:rPr>
          <w:rFonts w:cstheme="minorHAnsi"/>
        </w:rPr>
        <w:t>tests,</w:t>
      </w:r>
      <w:r w:rsidRPr="00322E7A">
        <w:rPr>
          <w:rFonts w:cstheme="minorHAnsi"/>
        </w:rPr>
        <w:t xml:space="preserve"> </w:t>
      </w:r>
      <w:r w:rsidRPr="00322E7A">
        <w:rPr>
          <w:rFonts w:cstheme="minorHAnsi"/>
        </w:rPr>
        <w:t>and 21-day</w:t>
      </w:r>
      <w:r w:rsidR="007D23F6" w:rsidRPr="00322E7A">
        <w:rPr>
          <w:rFonts w:cstheme="minorHAnsi"/>
        </w:rPr>
        <w:t xml:space="preserve"> </w:t>
      </w:r>
      <w:r w:rsidRPr="00322E7A">
        <w:rPr>
          <w:rFonts w:cstheme="minorHAnsi"/>
        </w:rPr>
        <w:t>cumulative</w:t>
      </w:r>
      <w:r w:rsidR="007D23F6" w:rsidRPr="00322E7A">
        <w:rPr>
          <w:rFonts w:cstheme="minorHAnsi"/>
        </w:rPr>
        <w:t xml:space="preserve"> </w:t>
      </w:r>
      <w:r w:rsidRPr="00322E7A">
        <w:rPr>
          <w:rFonts w:cstheme="minorHAnsi"/>
        </w:rPr>
        <w:t>irritation</w:t>
      </w:r>
      <w:r w:rsidR="007D23F6" w:rsidRPr="00322E7A">
        <w:rPr>
          <w:rFonts w:cstheme="minorHAnsi"/>
        </w:rPr>
        <w:t xml:space="preserve"> </w:t>
      </w:r>
      <w:r w:rsidRPr="00322E7A">
        <w:rPr>
          <w:rFonts w:cstheme="minorHAnsi"/>
        </w:rPr>
        <w:t>studies</w:t>
      </w:r>
      <w:r w:rsidR="007D23F6" w:rsidRPr="00322E7A">
        <w:rPr>
          <w:rFonts w:cstheme="minorHAnsi"/>
        </w:rPr>
        <w:t xml:space="preserve"> </w:t>
      </w:r>
      <w:r w:rsidRPr="00322E7A">
        <w:rPr>
          <w:rFonts w:cstheme="minorHAnsi"/>
        </w:rPr>
        <w:t>were</w:t>
      </w:r>
      <w:r w:rsidR="007D23F6" w:rsidRPr="00322E7A">
        <w:rPr>
          <w:rFonts w:cstheme="minorHAnsi"/>
        </w:rPr>
        <w:t xml:space="preserve"> </w:t>
      </w:r>
      <w:r w:rsidRPr="00322E7A">
        <w:rPr>
          <w:rFonts w:cstheme="minorHAnsi"/>
        </w:rPr>
        <w:t>produced</w:t>
      </w:r>
      <w:r w:rsidR="007D23F6" w:rsidRPr="00322E7A">
        <w:rPr>
          <w:rFonts w:cstheme="minorHAnsi"/>
        </w:rPr>
        <w:t xml:space="preserve"> </w:t>
      </w:r>
      <w:r w:rsidRPr="00322E7A">
        <w:rPr>
          <w:rFonts w:cstheme="minorHAnsi"/>
        </w:rPr>
        <w:t>by cosmetic</w:t>
      </w:r>
      <w:r w:rsidRPr="00322E7A">
        <w:rPr>
          <w:rFonts w:cstheme="minorHAnsi"/>
        </w:rPr>
        <w:t xml:space="preserve"> </w:t>
      </w:r>
      <w:r w:rsidRPr="00322E7A">
        <w:rPr>
          <w:rFonts w:cstheme="minorHAnsi"/>
        </w:rPr>
        <w:t>product</w:t>
      </w:r>
      <w:r w:rsidRPr="00322E7A">
        <w:rPr>
          <w:rFonts w:cstheme="minorHAnsi"/>
        </w:rPr>
        <w:t xml:space="preserve"> </w:t>
      </w:r>
      <w:r w:rsidRPr="00322E7A">
        <w:rPr>
          <w:rFonts w:cstheme="minorHAnsi"/>
        </w:rPr>
        <w:t>formulations</w:t>
      </w:r>
      <w:r w:rsidRPr="00322E7A">
        <w:rPr>
          <w:rFonts w:cstheme="minorHAnsi"/>
        </w:rPr>
        <w:t xml:space="preserve"> </w:t>
      </w:r>
      <w:r w:rsidRPr="00322E7A">
        <w:rPr>
          <w:rFonts w:cstheme="minorHAnsi"/>
        </w:rPr>
        <w:t>containing</w:t>
      </w:r>
      <w:r w:rsidRPr="00322E7A">
        <w:rPr>
          <w:rFonts w:cstheme="minorHAnsi"/>
        </w:rPr>
        <w:t xml:space="preserve"> </w:t>
      </w:r>
      <w:r w:rsidRPr="00322E7A">
        <w:rPr>
          <w:rFonts w:cstheme="minorHAnsi"/>
        </w:rPr>
        <w:t>2</w:t>
      </w:r>
      <w:r w:rsidR="007D23F6" w:rsidRPr="00322E7A">
        <w:rPr>
          <w:rFonts w:cstheme="minorHAnsi"/>
        </w:rPr>
        <w:t>-</w:t>
      </w:r>
      <w:r w:rsidRPr="00322E7A">
        <w:rPr>
          <w:rFonts w:cstheme="minorHAnsi"/>
        </w:rPr>
        <w:t>93%</w:t>
      </w:r>
      <w:r w:rsidRPr="00322E7A">
        <w:rPr>
          <w:rFonts w:cstheme="minorHAnsi"/>
        </w:rPr>
        <w:t xml:space="preserve"> </w:t>
      </w:r>
      <w:r w:rsidRPr="00322E7A">
        <w:rPr>
          <w:rFonts w:cstheme="minorHAnsi"/>
        </w:rPr>
        <w:t>Oleic,</w:t>
      </w:r>
      <w:r w:rsidRPr="00322E7A">
        <w:rPr>
          <w:rFonts w:cstheme="minorHAnsi"/>
        </w:rPr>
        <w:t xml:space="preserve"> </w:t>
      </w:r>
      <w:r w:rsidRPr="00322E7A">
        <w:rPr>
          <w:rFonts w:cstheme="minorHAnsi"/>
        </w:rPr>
        <w:t>Palmitic,</w:t>
      </w:r>
      <w:r w:rsidRPr="00322E7A">
        <w:rPr>
          <w:rFonts w:cstheme="minorHAnsi"/>
        </w:rPr>
        <w:t xml:space="preserve"> </w:t>
      </w:r>
      <w:r w:rsidRPr="00322E7A">
        <w:rPr>
          <w:rFonts w:cstheme="minorHAnsi"/>
        </w:rPr>
        <w:t>Myristic,</w:t>
      </w:r>
      <w:r w:rsidRPr="00322E7A">
        <w:rPr>
          <w:rFonts w:cstheme="minorHAnsi"/>
        </w:rPr>
        <w:t xml:space="preserve"> </w:t>
      </w:r>
      <w:r w:rsidRPr="00322E7A">
        <w:rPr>
          <w:rFonts w:cstheme="minorHAnsi"/>
        </w:rPr>
        <w:t>or Stearic</w:t>
      </w:r>
      <w:r w:rsidRPr="00322E7A">
        <w:rPr>
          <w:rFonts w:cstheme="minorHAnsi"/>
        </w:rPr>
        <w:t xml:space="preserve"> </w:t>
      </w:r>
      <w:r w:rsidRPr="00322E7A">
        <w:rPr>
          <w:rFonts w:cstheme="minorHAnsi"/>
        </w:rPr>
        <w:t>Acid</w:t>
      </w:r>
      <w:r w:rsidRPr="00322E7A">
        <w:rPr>
          <w:rFonts w:cstheme="minorHAnsi"/>
        </w:rPr>
        <w:t xml:space="preserve"> </w:t>
      </w:r>
      <w:r w:rsidRPr="00322E7A">
        <w:rPr>
          <w:rFonts w:cstheme="minorHAnsi"/>
        </w:rPr>
        <w:t>and</w:t>
      </w:r>
      <w:r w:rsidRPr="00322E7A">
        <w:rPr>
          <w:rFonts w:cstheme="minorHAnsi"/>
        </w:rPr>
        <w:t xml:space="preserve"> </w:t>
      </w:r>
      <w:r w:rsidRPr="00322E7A">
        <w:rPr>
          <w:rFonts w:cstheme="minorHAnsi"/>
        </w:rPr>
        <w:t>were</w:t>
      </w:r>
      <w:r w:rsidRPr="00322E7A">
        <w:rPr>
          <w:rFonts w:cstheme="minorHAnsi"/>
        </w:rPr>
        <w:t xml:space="preserve"> </w:t>
      </w:r>
      <w:r w:rsidRPr="00322E7A">
        <w:rPr>
          <w:rFonts w:cstheme="minorHAnsi"/>
        </w:rPr>
        <w:t>generally</w:t>
      </w:r>
      <w:r w:rsidRPr="00322E7A">
        <w:rPr>
          <w:rFonts w:cstheme="minorHAnsi"/>
        </w:rPr>
        <w:t xml:space="preserve"> </w:t>
      </w:r>
      <w:r w:rsidRPr="00322E7A">
        <w:rPr>
          <w:rFonts w:cstheme="minorHAnsi"/>
        </w:rPr>
        <w:t>not related</w:t>
      </w:r>
      <w:r w:rsidRPr="00322E7A">
        <w:rPr>
          <w:rFonts w:cstheme="minorHAnsi"/>
        </w:rPr>
        <w:t xml:space="preserve"> </w:t>
      </w:r>
      <w:r w:rsidRPr="00322E7A">
        <w:rPr>
          <w:rFonts w:cstheme="minorHAnsi"/>
        </w:rPr>
        <w:t>to the fatty</w:t>
      </w:r>
      <w:r w:rsidRPr="00322E7A">
        <w:rPr>
          <w:rFonts w:cstheme="minorHAnsi"/>
        </w:rPr>
        <w:t xml:space="preserve"> </w:t>
      </w:r>
      <w:r w:rsidRPr="00322E7A">
        <w:rPr>
          <w:rFonts w:cstheme="minorHAnsi"/>
        </w:rPr>
        <w:t>acid concentrations</w:t>
      </w:r>
      <w:r w:rsidRPr="00322E7A">
        <w:rPr>
          <w:rFonts w:cstheme="minorHAnsi"/>
        </w:rPr>
        <w:t xml:space="preserve"> </w:t>
      </w:r>
      <w:r w:rsidRPr="00322E7A">
        <w:rPr>
          <w:rFonts w:cstheme="minorHAnsi"/>
        </w:rPr>
        <w:t>in the</w:t>
      </w:r>
      <w:r w:rsidRPr="00322E7A">
        <w:rPr>
          <w:rFonts w:cstheme="minorHAnsi"/>
        </w:rPr>
        <w:t xml:space="preserve"> </w:t>
      </w:r>
      <w:r w:rsidRPr="00322E7A">
        <w:rPr>
          <w:rFonts w:cstheme="minorHAnsi"/>
        </w:rPr>
        <w:t>formulations.</w:t>
      </w:r>
      <w:r w:rsidRPr="00322E7A">
        <w:rPr>
          <w:rFonts w:cstheme="minorHAnsi"/>
        </w:rPr>
        <w:t xml:space="preserve"> </w:t>
      </w:r>
      <w:r w:rsidRPr="00322E7A">
        <w:rPr>
          <w:rFonts w:cstheme="minorHAnsi"/>
        </w:rPr>
        <w:t>In clinical</w:t>
      </w:r>
      <w:r w:rsidRPr="00322E7A">
        <w:rPr>
          <w:rFonts w:cstheme="minorHAnsi"/>
        </w:rPr>
        <w:t xml:space="preserve"> </w:t>
      </w:r>
      <w:r w:rsidRPr="00322E7A">
        <w:rPr>
          <w:rFonts w:cstheme="minorHAnsi"/>
        </w:rPr>
        <w:t>repeated</w:t>
      </w:r>
      <w:r w:rsidRPr="00322E7A">
        <w:rPr>
          <w:rFonts w:cstheme="minorHAnsi"/>
        </w:rPr>
        <w:t xml:space="preserve"> </w:t>
      </w:r>
      <w:r w:rsidRPr="00322E7A">
        <w:rPr>
          <w:rFonts w:cstheme="minorHAnsi"/>
        </w:rPr>
        <w:t>insult</w:t>
      </w:r>
      <w:r w:rsidRPr="00322E7A">
        <w:rPr>
          <w:rFonts w:cstheme="minorHAnsi"/>
        </w:rPr>
        <w:t xml:space="preserve"> </w:t>
      </w:r>
      <w:r w:rsidRPr="00322E7A">
        <w:rPr>
          <w:rFonts w:cstheme="minorHAnsi"/>
        </w:rPr>
        <w:t>patch</w:t>
      </w:r>
      <w:r w:rsidRPr="00322E7A">
        <w:rPr>
          <w:rFonts w:cstheme="minorHAnsi"/>
        </w:rPr>
        <w:t xml:space="preserve"> </w:t>
      </w:r>
      <w:r w:rsidRPr="00322E7A">
        <w:rPr>
          <w:rFonts w:cstheme="minorHAnsi"/>
        </w:rPr>
        <w:t>tests,</w:t>
      </w:r>
      <w:r w:rsidRPr="00322E7A">
        <w:rPr>
          <w:rFonts w:cstheme="minorHAnsi"/>
        </w:rPr>
        <w:t xml:space="preserve"> </w:t>
      </w:r>
      <w:r w:rsidRPr="00322E7A">
        <w:rPr>
          <w:rFonts w:cstheme="minorHAnsi"/>
        </w:rPr>
        <w:t>maximiza</w:t>
      </w:r>
      <w:r w:rsidRPr="00322E7A">
        <w:rPr>
          <w:rFonts w:cstheme="minorHAnsi"/>
        </w:rPr>
        <w:t>t</w:t>
      </w:r>
      <w:r w:rsidRPr="00322E7A">
        <w:rPr>
          <w:rFonts w:cstheme="minorHAnsi"/>
        </w:rPr>
        <w:t>ion tests,</w:t>
      </w:r>
      <w:r w:rsidRPr="00322E7A">
        <w:rPr>
          <w:rFonts w:cstheme="minorHAnsi"/>
        </w:rPr>
        <w:t xml:space="preserve"> </w:t>
      </w:r>
      <w:r w:rsidRPr="00322E7A">
        <w:rPr>
          <w:rFonts w:cstheme="minorHAnsi"/>
        </w:rPr>
        <w:t>and prophetic</w:t>
      </w:r>
      <w:r w:rsidRPr="00322E7A">
        <w:rPr>
          <w:rFonts w:cstheme="minorHAnsi"/>
        </w:rPr>
        <w:t xml:space="preserve"> </w:t>
      </w:r>
      <w:r w:rsidRPr="00322E7A">
        <w:rPr>
          <w:rFonts w:cstheme="minorHAnsi"/>
        </w:rPr>
        <w:t>patch</w:t>
      </w:r>
      <w:r w:rsidRPr="00322E7A">
        <w:rPr>
          <w:rFonts w:cstheme="minorHAnsi"/>
        </w:rPr>
        <w:t xml:space="preserve"> </w:t>
      </w:r>
      <w:r w:rsidRPr="00322E7A">
        <w:rPr>
          <w:rFonts w:cstheme="minorHAnsi"/>
        </w:rPr>
        <w:t>tests</w:t>
      </w:r>
      <w:r w:rsidRPr="00322E7A">
        <w:rPr>
          <w:rFonts w:cstheme="minorHAnsi"/>
        </w:rPr>
        <w:t xml:space="preserve"> </w:t>
      </w:r>
      <w:r w:rsidRPr="00322E7A">
        <w:rPr>
          <w:rFonts w:cstheme="minorHAnsi"/>
        </w:rPr>
        <w:t>with</w:t>
      </w:r>
      <w:r w:rsidRPr="00322E7A">
        <w:rPr>
          <w:rFonts w:cstheme="minorHAnsi"/>
        </w:rPr>
        <w:t xml:space="preserve"> </w:t>
      </w:r>
      <w:r w:rsidRPr="00322E7A">
        <w:rPr>
          <w:rFonts w:cstheme="minorHAnsi"/>
        </w:rPr>
        <w:t>cosmetic</w:t>
      </w:r>
      <w:r w:rsidRPr="00322E7A">
        <w:rPr>
          <w:rFonts w:cstheme="minorHAnsi"/>
        </w:rPr>
        <w:t xml:space="preserve"> </w:t>
      </w:r>
      <w:r w:rsidRPr="00322E7A">
        <w:rPr>
          <w:rFonts w:cstheme="minorHAnsi"/>
        </w:rPr>
        <w:t>product</w:t>
      </w:r>
      <w:r w:rsidRPr="00322E7A">
        <w:rPr>
          <w:rFonts w:cstheme="minorHAnsi"/>
        </w:rPr>
        <w:t xml:space="preserve"> </w:t>
      </w:r>
      <w:r w:rsidRPr="00322E7A">
        <w:rPr>
          <w:rFonts w:cstheme="minorHAnsi"/>
        </w:rPr>
        <w:t>formulations</w:t>
      </w:r>
      <w:r w:rsidRPr="00322E7A">
        <w:rPr>
          <w:rFonts w:cstheme="minorHAnsi"/>
        </w:rPr>
        <w:t xml:space="preserve"> </w:t>
      </w:r>
      <w:r w:rsidRPr="00322E7A">
        <w:rPr>
          <w:rFonts w:cstheme="minorHAnsi"/>
        </w:rPr>
        <w:t>containing</w:t>
      </w:r>
      <w:r w:rsidRPr="00322E7A">
        <w:rPr>
          <w:rFonts w:cstheme="minorHAnsi"/>
        </w:rPr>
        <w:t xml:space="preserve"> </w:t>
      </w:r>
      <w:r w:rsidRPr="00322E7A">
        <w:rPr>
          <w:rFonts w:cstheme="minorHAnsi"/>
        </w:rPr>
        <w:t>Oleic,</w:t>
      </w:r>
      <w:r w:rsidRPr="00322E7A">
        <w:rPr>
          <w:rFonts w:cstheme="minorHAnsi"/>
        </w:rPr>
        <w:t xml:space="preserve"> </w:t>
      </w:r>
      <w:r w:rsidRPr="00322E7A">
        <w:rPr>
          <w:rFonts w:cstheme="minorHAnsi"/>
        </w:rPr>
        <w:t>Lauric,</w:t>
      </w:r>
      <w:r w:rsidRPr="00322E7A">
        <w:rPr>
          <w:rFonts w:cstheme="minorHAnsi"/>
        </w:rPr>
        <w:t xml:space="preserve"> </w:t>
      </w:r>
      <w:r w:rsidRPr="00322E7A">
        <w:rPr>
          <w:rFonts w:cstheme="minorHAnsi"/>
        </w:rPr>
        <w:t>Palmitic,</w:t>
      </w:r>
      <w:r w:rsidRPr="00322E7A">
        <w:rPr>
          <w:rFonts w:cstheme="minorHAnsi"/>
        </w:rPr>
        <w:t xml:space="preserve"> </w:t>
      </w:r>
      <w:r w:rsidRPr="00322E7A">
        <w:rPr>
          <w:rFonts w:cstheme="minorHAnsi"/>
        </w:rPr>
        <w:t>and Stearic</w:t>
      </w:r>
      <w:r w:rsidRPr="00322E7A">
        <w:rPr>
          <w:rFonts w:cstheme="minorHAnsi"/>
        </w:rPr>
        <w:t xml:space="preserve"> </w:t>
      </w:r>
      <w:r w:rsidRPr="00322E7A">
        <w:rPr>
          <w:rFonts w:cstheme="minorHAnsi"/>
        </w:rPr>
        <w:t>Acids</w:t>
      </w:r>
      <w:r w:rsidRPr="00322E7A">
        <w:rPr>
          <w:rFonts w:cstheme="minorHAnsi"/>
        </w:rPr>
        <w:t xml:space="preserve"> </w:t>
      </w:r>
      <w:r w:rsidRPr="00322E7A">
        <w:rPr>
          <w:rFonts w:cstheme="minorHAnsi"/>
        </w:rPr>
        <w:t>at concentrations</w:t>
      </w:r>
      <w:r w:rsidRPr="00322E7A">
        <w:rPr>
          <w:rFonts w:cstheme="minorHAnsi"/>
        </w:rPr>
        <w:t xml:space="preserve"> </w:t>
      </w:r>
      <w:r w:rsidRPr="00322E7A">
        <w:rPr>
          <w:rFonts w:cstheme="minorHAnsi"/>
        </w:rPr>
        <w:t>ranging</w:t>
      </w:r>
      <w:r w:rsidRPr="00322E7A">
        <w:rPr>
          <w:rFonts w:cstheme="minorHAnsi"/>
        </w:rPr>
        <w:t xml:space="preserve"> </w:t>
      </w:r>
      <w:r w:rsidRPr="00322E7A">
        <w:rPr>
          <w:rFonts w:cstheme="minorHAnsi"/>
        </w:rPr>
        <w:t>from</w:t>
      </w:r>
      <w:r w:rsidRPr="00322E7A">
        <w:rPr>
          <w:rFonts w:cstheme="minorHAnsi"/>
        </w:rPr>
        <w:t xml:space="preserve"> </w:t>
      </w:r>
      <w:r w:rsidRPr="00322E7A">
        <w:rPr>
          <w:rFonts w:cstheme="minorHAnsi"/>
        </w:rPr>
        <w:t>less than1 to 13%,</w:t>
      </w:r>
      <w:r w:rsidRPr="00322E7A">
        <w:rPr>
          <w:rFonts w:cstheme="minorHAnsi"/>
        </w:rPr>
        <w:t xml:space="preserve"> </w:t>
      </w:r>
      <w:r w:rsidRPr="00322E7A">
        <w:rPr>
          <w:rFonts w:cstheme="minorHAnsi"/>
        </w:rPr>
        <w:t>no primary</w:t>
      </w:r>
      <w:r w:rsidRPr="00322E7A">
        <w:rPr>
          <w:rFonts w:cstheme="minorHAnsi"/>
        </w:rPr>
        <w:t xml:space="preserve"> </w:t>
      </w:r>
      <w:r w:rsidRPr="00322E7A">
        <w:rPr>
          <w:rFonts w:cstheme="minorHAnsi"/>
        </w:rPr>
        <w:t>or cumulative</w:t>
      </w:r>
      <w:r w:rsidRPr="00322E7A">
        <w:rPr>
          <w:rFonts w:cstheme="minorHAnsi"/>
        </w:rPr>
        <w:t xml:space="preserve"> </w:t>
      </w:r>
      <w:r w:rsidRPr="00322E7A">
        <w:rPr>
          <w:rFonts w:cstheme="minorHAnsi"/>
        </w:rPr>
        <w:t>irritation</w:t>
      </w:r>
      <w:r w:rsidRPr="00322E7A">
        <w:rPr>
          <w:rFonts w:cstheme="minorHAnsi"/>
        </w:rPr>
        <w:t xml:space="preserve"> </w:t>
      </w:r>
      <w:r w:rsidRPr="00322E7A">
        <w:rPr>
          <w:rFonts w:cstheme="minorHAnsi"/>
        </w:rPr>
        <w:t>or sensitization</w:t>
      </w:r>
      <w:r w:rsidRPr="00322E7A">
        <w:rPr>
          <w:rFonts w:cstheme="minorHAnsi"/>
        </w:rPr>
        <w:t xml:space="preserve"> </w:t>
      </w:r>
      <w:r w:rsidRPr="00322E7A">
        <w:rPr>
          <w:rFonts w:cstheme="minorHAnsi"/>
        </w:rPr>
        <w:t>was reported.</w:t>
      </w:r>
      <w:r w:rsidRPr="00322E7A">
        <w:rPr>
          <w:rFonts w:cstheme="minorHAnsi"/>
        </w:rPr>
        <w:t xml:space="preserve">” </w:t>
      </w:r>
    </w:p>
    <w:p w14:paraId="1CF6DA47" w14:textId="4520A3B8" w:rsidR="000F46D6" w:rsidRPr="00322E7A" w:rsidRDefault="000F46D6">
      <w:pPr>
        <w:rPr>
          <w:rFonts w:cstheme="minorHAnsi"/>
        </w:rPr>
      </w:pPr>
    </w:p>
    <w:p w14:paraId="744B4873" w14:textId="77777777" w:rsidR="000F46D6" w:rsidRPr="002C0DF3" w:rsidRDefault="000F46D6" w:rsidP="000F46D6">
      <w:pPr>
        <w:rPr>
          <w:rFonts w:cstheme="minorHAnsi"/>
          <w:i/>
          <w:iCs/>
        </w:rPr>
      </w:pPr>
      <w:r w:rsidRPr="002C0DF3">
        <w:rPr>
          <w:rFonts w:cstheme="minorHAnsi"/>
          <w:i/>
          <w:iCs/>
        </w:rPr>
        <w:t>Articles were located using Academic Search Complete, Applied Science and Technology Source (EBSCO/Wilson), General Science Full Text (Wilson)  and Google Scholar databases with search terms including “potassium myristate”, “myristic acid”, “short chain fatty acids”, “C14” etc., “caproic”, “caprylic”, “capric”, “lauric”, “skin”, “skin irritation”, “potassium salts”, “potassium soaps”, “dermatologic*”, “cosmetics”, “soap”.</w:t>
      </w:r>
    </w:p>
    <w:p w14:paraId="1035A017" w14:textId="77777777" w:rsidR="000F46D6" w:rsidRPr="00322E7A" w:rsidRDefault="000F46D6">
      <w:pPr>
        <w:rPr>
          <w:rFonts w:cstheme="minorHAnsi"/>
        </w:rPr>
      </w:pPr>
    </w:p>
    <w:p w14:paraId="5D0544D1" w14:textId="77777777" w:rsidR="00B66E64" w:rsidRDefault="00B66E64"/>
    <w:sectPr w:rsidR="00B66E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F89C4" w14:textId="77777777" w:rsidR="00AF692C" w:rsidRDefault="00AF692C" w:rsidP="00CE2CA9">
      <w:pPr>
        <w:spacing w:after="0" w:line="240" w:lineRule="auto"/>
      </w:pPr>
      <w:r>
        <w:separator/>
      </w:r>
    </w:p>
  </w:endnote>
  <w:endnote w:type="continuationSeparator" w:id="0">
    <w:p w14:paraId="796919E8" w14:textId="77777777" w:rsidR="00AF692C" w:rsidRDefault="00AF692C" w:rsidP="00CE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168195"/>
      <w:docPartObj>
        <w:docPartGallery w:val="Page Numbers (Bottom of Page)"/>
        <w:docPartUnique/>
      </w:docPartObj>
    </w:sdtPr>
    <w:sdtEndPr>
      <w:rPr>
        <w:noProof/>
      </w:rPr>
    </w:sdtEndPr>
    <w:sdtContent>
      <w:p w14:paraId="3E03E816" w14:textId="03065D5B" w:rsidR="00CE2CA9" w:rsidRDefault="00CE2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8F8C75" w14:textId="77777777" w:rsidR="00CE2CA9" w:rsidRDefault="00CE2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34CA2" w14:textId="77777777" w:rsidR="00AF692C" w:rsidRDefault="00AF692C" w:rsidP="00CE2CA9">
      <w:pPr>
        <w:spacing w:after="0" w:line="240" w:lineRule="auto"/>
      </w:pPr>
      <w:r>
        <w:separator/>
      </w:r>
    </w:p>
  </w:footnote>
  <w:footnote w:type="continuationSeparator" w:id="0">
    <w:p w14:paraId="0440234A" w14:textId="77777777" w:rsidR="00AF692C" w:rsidRDefault="00AF692C" w:rsidP="00CE2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213E"/>
    <w:multiLevelType w:val="hybridMultilevel"/>
    <w:tmpl w:val="3D625762"/>
    <w:lvl w:ilvl="0" w:tplc="3880D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E4238"/>
    <w:multiLevelType w:val="hybridMultilevel"/>
    <w:tmpl w:val="66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E7"/>
    <w:rsid w:val="00032F90"/>
    <w:rsid w:val="00076015"/>
    <w:rsid w:val="000D60F7"/>
    <w:rsid w:val="000F46D6"/>
    <w:rsid w:val="00104873"/>
    <w:rsid w:val="00115BF0"/>
    <w:rsid w:val="001343F0"/>
    <w:rsid w:val="0015346C"/>
    <w:rsid w:val="001B645E"/>
    <w:rsid w:val="001F426C"/>
    <w:rsid w:val="002176AA"/>
    <w:rsid w:val="00237DAF"/>
    <w:rsid w:val="00251F9D"/>
    <w:rsid w:val="002623DA"/>
    <w:rsid w:val="002873B6"/>
    <w:rsid w:val="00296D3B"/>
    <w:rsid w:val="002C0DF3"/>
    <w:rsid w:val="00322E7A"/>
    <w:rsid w:val="003A71D0"/>
    <w:rsid w:val="004704D3"/>
    <w:rsid w:val="004754C3"/>
    <w:rsid w:val="004A20F0"/>
    <w:rsid w:val="005D4A8B"/>
    <w:rsid w:val="00605F09"/>
    <w:rsid w:val="00635B70"/>
    <w:rsid w:val="00647BE7"/>
    <w:rsid w:val="0067651D"/>
    <w:rsid w:val="006A35B4"/>
    <w:rsid w:val="007036E9"/>
    <w:rsid w:val="00706F2A"/>
    <w:rsid w:val="007132C8"/>
    <w:rsid w:val="00731B17"/>
    <w:rsid w:val="00743807"/>
    <w:rsid w:val="0078142F"/>
    <w:rsid w:val="00781FE1"/>
    <w:rsid w:val="007D23F6"/>
    <w:rsid w:val="00934511"/>
    <w:rsid w:val="009469C5"/>
    <w:rsid w:val="00AB09DD"/>
    <w:rsid w:val="00AF29B2"/>
    <w:rsid w:val="00AF692C"/>
    <w:rsid w:val="00B62C79"/>
    <w:rsid w:val="00B66E64"/>
    <w:rsid w:val="00C36AE9"/>
    <w:rsid w:val="00C4637D"/>
    <w:rsid w:val="00C63FFE"/>
    <w:rsid w:val="00CA21FB"/>
    <w:rsid w:val="00CE2CA9"/>
    <w:rsid w:val="00D42388"/>
    <w:rsid w:val="00D5324A"/>
    <w:rsid w:val="00D720B5"/>
    <w:rsid w:val="00D85EDB"/>
    <w:rsid w:val="00DC3BFE"/>
    <w:rsid w:val="00E65B56"/>
    <w:rsid w:val="00EA754D"/>
    <w:rsid w:val="00EB384C"/>
    <w:rsid w:val="00F018B7"/>
    <w:rsid w:val="00F720BC"/>
    <w:rsid w:val="00F907CC"/>
    <w:rsid w:val="00FF511A"/>
    <w:rsid w:val="00FF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4DA1"/>
  <w15:chartTrackingRefBased/>
  <w15:docId w15:val="{E133AB86-609E-44A2-A24B-30244C9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7CC"/>
    <w:pPr>
      <w:ind w:left="720"/>
      <w:contextualSpacing/>
    </w:pPr>
  </w:style>
  <w:style w:type="character" w:styleId="Strong">
    <w:name w:val="Strong"/>
    <w:basedOn w:val="DefaultParagraphFont"/>
    <w:uiPriority w:val="22"/>
    <w:qFormat/>
    <w:rsid w:val="00F907CC"/>
    <w:rPr>
      <w:b/>
      <w:bCs/>
    </w:rPr>
  </w:style>
  <w:style w:type="character" w:styleId="Hyperlink">
    <w:name w:val="Hyperlink"/>
    <w:basedOn w:val="DefaultParagraphFont"/>
    <w:uiPriority w:val="99"/>
    <w:semiHidden/>
    <w:unhideWhenUsed/>
    <w:rsid w:val="00F907CC"/>
    <w:rPr>
      <w:color w:val="0000FF"/>
      <w:u w:val="single"/>
    </w:rPr>
  </w:style>
  <w:style w:type="paragraph" w:styleId="BalloonText">
    <w:name w:val="Balloon Text"/>
    <w:basedOn w:val="Normal"/>
    <w:link w:val="BalloonTextChar"/>
    <w:uiPriority w:val="99"/>
    <w:semiHidden/>
    <w:unhideWhenUsed/>
    <w:rsid w:val="006A3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5B4"/>
    <w:rPr>
      <w:rFonts w:ascii="Segoe UI" w:hAnsi="Segoe UI" w:cs="Segoe UI"/>
      <w:sz w:val="18"/>
      <w:szCs w:val="18"/>
    </w:rPr>
  </w:style>
  <w:style w:type="paragraph" w:styleId="Header">
    <w:name w:val="header"/>
    <w:basedOn w:val="Normal"/>
    <w:link w:val="HeaderChar"/>
    <w:uiPriority w:val="99"/>
    <w:unhideWhenUsed/>
    <w:rsid w:val="00C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A9"/>
  </w:style>
  <w:style w:type="paragraph" w:styleId="Footer">
    <w:name w:val="footer"/>
    <w:basedOn w:val="Normal"/>
    <w:link w:val="FooterChar"/>
    <w:uiPriority w:val="99"/>
    <w:unhideWhenUsed/>
    <w:rsid w:val="00C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Dillard</dc:creator>
  <cp:keywords/>
  <dc:description/>
  <cp:lastModifiedBy>Jack Dillard</cp:lastModifiedBy>
  <cp:revision>45</cp:revision>
  <dcterms:created xsi:type="dcterms:W3CDTF">2020-04-07T00:46:00Z</dcterms:created>
  <dcterms:modified xsi:type="dcterms:W3CDTF">2020-04-08T00:11:00Z</dcterms:modified>
</cp:coreProperties>
</file>