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3791C83B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CA55EF" w:rsidRPr="00CA55EF">
        <w:rPr>
          <w:rFonts w:ascii="黑体" w:eastAsia="黑体" w:hAnsi="黑体" w:hint="eastAsia"/>
          <w:b/>
          <w:bCs/>
          <w:sz w:val="44"/>
          <w:szCs w:val="44"/>
          <w:u w:val="single"/>
        </w:rPr>
        <w:t>神工半导体基本每股收益分析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006AE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006AE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006AE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006AE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006AE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4012AC12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pd.read_csv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CA55EF" w:rsidRPr="00CA55EF">
        <w:rPr>
          <w:rFonts w:ascii="宋体" w:eastAsia="宋体" w:hAnsi="宋体" w:cs="宋体"/>
          <w:color w:val="181E33"/>
          <w:kern w:val="0"/>
          <w:sz w:val="28"/>
          <w:szCs w:val="28"/>
        </w:rPr>
        <w:t>cwbbzy688233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.csv',encoding='</w:t>
      </w:r>
      <w:proofErr w:type="spellStart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5ABDAD9A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CA55EF" w:rsidRPr="00CA55E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基本每股收益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52A0C51A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CA55EF" w:rsidRPr="00CA55E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基本每股收益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54E7845C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CA55EF" w:rsidRPr="00CA55E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神工半导体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CA55EF" w:rsidRPr="00CA55E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基本每股收益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0133010B" w:rsidR="00CE1CD8" w:rsidRPr="00CE1CD8" w:rsidRDefault="00A2178B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CBBB8CC" wp14:editId="569569E3">
            <wp:extent cx="5274310" cy="3066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86F13" w14:textId="77777777" w:rsidR="00006AE2" w:rsidRDefault="00006AE2">
      <w:r>
        <w:separator/>
      </w:r>
    </w:p>
  </w:endnote>
  <w:endnote w:type="continuationSeparator" w:id="0">
    <w:p w14:paraId="4B71685E" w14:textId="77777777" w:rsidR="00006AE2" w:rsidRDefault="0000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006AE2">
    <w:pPr>
      <w:pStyle w:val="a5"/>
      <w:jc w:val="center"/>
    </w:pPr>
  </w:p>
  <w:p w14:paraId="2DAB043A" w14:textId="77777777" w:rsidR="00805C4B" w:rsidRDefault="00006A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41B7" w14:textId="77777777" w:rsidR="00006AE2" w:rsidRDefault="00006AE2">
      <w:r>
        <w:separator/>
      </w:r>
    </w:p>
  </w:footnote>
  <w:footnote w:type="continuationSeparator" w:id="0">
    <w:p w14:paraId="3B442388" w14:textId="77777777" w:rsidR="00006AE2" w:rsidRDefault="00006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06AE2"/>
    <w:rsid w:val="0004104B"/>
    <w:rsid w:val="00134FB5"/>
    <w:rsid w:val="001C1449"/>
    <w:rsid w:val="001C7CA7"/>
    <w:rsid w:val="002A38C0"/>
    <w:rsid w:val="003050D3"/>
    <w:rsid w:val="003221DB"/>
    <w:rsid w:val="004763C2"/>
    <w:rsid w:val="004C4E88"/>
    <w:rsid w:val="005A5CAC"/>
    <w:rsid w:val="005F3C77"/>
    <w:rsid w:val="0060580B"/>
    <w:rsid w:val="00622E14"/>
    <w:rsid w:val="00741117"/>
    <w:rsid w:val="007506A7"/>
    <w:rsid w:val="00873F19"/>
    <w:rsid w:val="00937FA2"/>
    <w:rsid w:val="00A2178B"/>
    <w:rsid w:val="00A848A2"/>
    <w:rsid w:val="00CA55EF"/>
    <w:rsid w:val="00CD5468"/>
    <w:rsid w:val="00CE1CD8"/>
    <w:rsid w:val="00D935F0"/>
    <w:rsid w:val="00DD136F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350</Words>
  <Characters>2000</Characters>
  <Application>Microsoft Office Word</Application>
  <DocSecurity>0</DocSecurity>
  <Lines>16</Lines>
  <Paragraphs>4</Paragraphs>
  <ScaleCrop>false</ScaleCrop>
  <Company>微软中国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15</cp:revision>
  <dcterms:created xsi:type="dcterms:W3CDTF">2022-05-16T11:55:00Z</dcterms:created>
  <dcterms:modified xsi:type="dcterms:W3CDTF">2022-05-26T10:41:00Z</dcterms:modified>
</cp:coreProperties>
</file>