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86433C0" wp14:editId="272216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.</w:t>
      </w:r>
    </w:p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</w:p>
    <w:p w:rsidR="00E94073" w:rsidRPr="004A259C" w:rsidRDefault="00E94073" w:rsidP="00E94073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:rsidR="00E94073" w:rsidRPr="004A259C" w:rsidRDefault="00E94073" w:rsidP="00E94073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4A259C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E94073" w:rsidRPr="004A259C" w:rsidRDefault="00E94073" w:rsidP="00E94073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>
              <w:rPr>
                <w:rFonts w:eastAsia="Times New Roman"/>
                <w:color w:val="auto"/>
              </w:rPr>
              <w:t>: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Pr="004A259C" w:rsidRDefault="00E94073" w:rsidP="00E94073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E94073" w:rsidRPr="004A259C" w:rsidRDefault="00E94073" w:rsidP="00E94073">
      <w:pPr>
        <w:rPr>
          <w:b/>
          <w:sz w:val="36"/>
          <w:szCs w:val="36"/>
        </w:rPr>
      </w:pPr>
    </w:p>
    <w:p w:rsidR="00E94073" w:rsidRPr="006F2E7D" w:rsidRDefault="00E94073" w:rsidP="00E94073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:rsidR="00E94073" w:rsidRPr="004A259C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:rsidR="00E940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 xml:space="preserve">Design </w:t>
      </w:r>
      <w:proofErr w:type="spellStart"/>
      <w:r>
        <w:t>Goals</w:t>
      </w:r>
      <w:proofErr w:type="spellEnd"/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:rsidR="00E94073" w:rsidRPr="004A259C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:rsidR="00E94073" w:rsidRPr="004A259C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:rsidR="00E940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:rsidR="00E94073" w:rsidRPr="00F27A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Pr="004A259C" w:rsidRDefault="00E94073" w:rsidP="00E94073">
      <w:pPr>
        <w:tabs>
          <w:tab w:val="center" w:pos="4935"/>
        </w:tabs>
        <w:jc w:val="both"/>
      </w:pPr>
    </w:p>
    <w:p w:rsidR="00E94073" w:rsidRPr="003E451C" w:rsidRDefault="00E94073" w:rsidP="00E94073">
      <w:pPr>
        <w:rPr>
          <w:b/>
          <w:sz w:val="28"/>
        </w:rPr>
      </w:pPr>
      <w:r w:rsidRPr="00D6750A">
        <w:rPr>
          <w:b/>
          <w:sz w:val="28"/>
          <w:highlight w:val="yellow"/>
        </w:rPr>
        <w:t>1. Descrizione</w:t>
      </w:r>
    </w:p>
    <w:p w:rsidR="00E94073" w:rsidRDefault="00E94073" w:rsidP="00E94073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:rsidR="00E94073" w:rsidRDefault="00E94073" w:rsidP="00E94073">
      <w:pPr>
        <w:outlineLvl w:val="0"/>
        <w:rPr>
          <w:rFonts w:ascii="Calibri" w:eastAsia="Calibri" w:hAnsi="Calibri" w:cs="Calibri"/>
          <w:b/>
          <w:bCs/>
          <w:highlight w:val="yellow"/>
        </w:rPr>
      </w:pPr>
      <w:r w:rsidRPr="2E59CC3E">
        <w:rPr>
          <w:rFonts w:ascii="Calibri" w:eastAsia="Calibri" w:hAnsi="Calibri" w:cs="Calibri"/>
        </w:rPr>
        <w:t xml:space="preserve">La specifica dei casi di test offre un riepilogo dettagliato di quali scenari verranno testati, come verranno testati, con quale frequenza verranno testati, e così via, per una determinata funzionalità. Specifica lo scopo di un test specifico, identifica gli input richiesti e i risultati previsti, fornisce procedure dettagliate per l'esecuzione del test e delinea i criteri pass / </w:t>
      </w:r>
      <w:proofErr w:type="spellStart"/>
      <w:r w:rsidRPr="2E59CC3E">
        <w:rPr>
          <w:rFonts w:ascii="Calibri" w:eastAsia="Calibri" w:hAnsi="Calibri" w:cs="Calibri"/>
        </w:rPr>
        <w:t>fail</w:t>
      </w:r>
      <w:proofErr w:type="spellEnd"/>
      <w:r w:rsidRPr="2E59CC3E">
        <w:rPr>
          <w:rFonts w:ascii="Calibri" w:eastAsia="Calibri" w:hAnsi="Calibri" w:cs="Calibri"/>
        </w:rPr>
        <w:t xml:space="preserve"> per determinare l'accettazione.</w:t>
      </w:r>
    </w:p>
    <w:p w:rsidR="00E94073" w:rsidRDefault="00E94073" w:rsidP="00E94073"/>
    <w:p w:rsidR="00E94073" w:rsidRDefault="00E94073" w:rsidP="00E94073">
      <w:pPr>
        <w:pStyle w:val="Titolo3"/>
        <w:rPr>
          <w:rFonts w:ascii="Calibri" w:eastAsia="Calibri" w:hAnsi="Calibri" w:cs="Calibri"/>
        </w:rPr>
      </w:pPr>
      <w:bookmarkStart w:id="0" w:name="_Toc135388"/>
      <w:r w:rsidRPr="4C1285D7">
        <w:rPr>
          <w:rFonts w:ascii="Calibri" w:eastAsia="Calibri" w:hAnsi="Calibri" w:cs="Calibri"/>
          <w:sz w:val="22"/>
          <w:szCs w:val="22"/>
        </w:rPr>
        <w:t xml:space="preserve">TCS </w:t>
      </w:r>
      <w:proofErr w:type="gramStart"/>
      <w:r w:rsidRPr="4C1285D7">
        <w:rPr>
          <w:rFonts w:ascii="Calibri" w:eastAsia="Calibri" w:hAnsi="Calibri" w:cs="Calibri"/>
          <w:sz w:val="22"/>
          <w:szCs w:val="22"/>
        </w:rPr>
        <w:t>1.1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 w:rsidRPr="4C1285D7">
        <w:rPr>
          <w:rFonts w:ascii="Calibri" w:eastAsia="Calibri" w:hAnsi="Calibri" w:cs="Calibri"/>
          <w:sz w:val="22"/>
          <w:szCs w:val="22"/>
        </w:rPr>
        <w:t xml:space="preserve"> Registrazione</w:t>
      </w:r>
      <w:bookmarkEnd w:id="0"/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lastRenderedPageBreak/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e </w:t>
            </w:r>
            <w:r>
              <w:rPr>
                <w:rFonts w:ascii="Calibri" w:eastAsia="Calibri" w:hAnsi="Calibri" w:cs="Calibri"/>
              </w:rPr>
              <w:t>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302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lastRenderedPageBreak/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</w:t>
            </w:r>
            <w:r w:rsidRPr="7E9F8E07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>ggio “</w:t>
            </w:r>
            <w:r w:rsidRPr="7E9F8E07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</w:t>
            </w:r>
            <w:r w:rsidRPr="7E9F8E07">
              <w:rPr>
                <w:rFonts w:ascii="Calibri" w:eastAsia="Calibri" w:hAnsi="Calibri" w:cs="Calibri"/>
              </w:rPr>
              <w:lastRenderedPageBreak/>
              <w:t>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 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TC_1.1_9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73A85522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TC_1.1_10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 xml:space="preserve">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  <w:b/>
          <w:bCs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presente nel sistema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carattere “@”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 e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Diversa dalla password 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 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>
      <w:pPr>
        <w:pStyle w:val="Titolo3"/>
        <w:rPr>
          <w:rFonts w:ascii="Calibri" w:eastAsia="Calibri" w:hAnsi="Calibri" w:cs="Calibri"/>
        </w:rPr>
      </w:pPr>
      <w:r w:rsidRPr="4C1285D7">
        <w:rPr>
          <w:rFonts w:ascii="Calibri" w:eastAsia="Calibri" w:hAnsi="Calibri" w:cs="Calibri"/>
          <w:sz w:val="22"/>
          <w:szCs w:val="22"/>
        </w:rPr>
        <w:t xml:space="preserve">TCS </w:t>
      </w:r>
      <w:proofErr w:type="gramStart"/>
      <w:r w:rsidRPr="4C1285D7">
        <w:rPr>
          <w:rFonts w:ascii="Calibri" w:eastAsia="Calibri" w:hAnsi="Calibri" w:cs="Calibri"/>
          <w:sz w:val="22"/>
          <w:szCs w:val="22"/>
        </w:rPr>
        <w:t>1.</w:t>
      </w:r>
      <w:r>
        <w:rPr>
          <w:rFonts w:ascii="Calibri" w:eastAsia="Calibri" w:hAnsi="Calibri" w:cs="Calibri"/>
          <w:sz w:val="22"/>
          <w:szCs w:val="22"/>
        </w:rPr>
        <w:t>2 :</w:t>
      </w:r>
      <w:proofErr w:type="gramEnd"/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Login</w:t>
      </w:r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ma la mail non è presente nel DB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Rispecchia il formato ma la password non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 w:rsidRPr="2EE57144">
                    <w:rPr>
                      <w:rFonts w:ascii="Calibri" w:eastAsia="Calibri" w:hAnsi="Calibri" w:cs="Calibri"/>
                    </w:rPr>
                    <w:t xml:space="preserve"> la password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>
      <w:pPr>
        <w:pStyle w:val="Titolo3"/>
        <w:rPr>
          <w:rFonts w:ascii="Calibri" w:eastAsia="Calibri" w:hAnsi="Calibri" w:cs="Calibri"/>
        </w:rPr>
      </w:pPr>
      <w:r w:rsidRPr="4C1285D7">
        <w:rPr>
          <w:rFonts w:ascii="Calibri" w:eastAsia="Calibri" w:hAnsi="Calibri" w:cs="Calibri"/>
          <w:sz w:val="22"/>
          <w:szCs w:val="22"/>
        </w:rPr>
        <w:t xml:space="preserve">TCS </w:t>
      </w:r>
      <w:proofErr w:type="gramStart"/>
      <w:r>
        <w:rPr>
          <w:rFonts w:ascii="Calibri" w:eastAsia="Calibri" w:hAnsi="Calibri" w:cs="Calibri"/>
          <w:sz w:val="22"/>
          <w:szCs w:val="22"/>
        </w:rPr>
        <w:t>2.1 :</w:t>
      </w:r>
      <w:proofErr w:type="gramEnd"/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Aggiungi chitarra</w:t>
      </w:r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patch specifico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nome, prezzo, descrizione e </w:t>
            </w:r>
            <w:proofErr w:type="spellStart"/>
            <w:r>
              <w:rPr>
                <w:rFonts w:ascii="Calibri" w:eastAsia="Calibri" w:hAnsi="Calibri" w:cs="Calibri"/>
              </w:rPr>
              <w:t>path</w:t>
            </w:r>
            <w:proofErr w:type="spellEnd"/>
            <w:r>
              <w:rPr>
                <w:rFonts w:ascii="Calibri" w:eastAsia="Calibri" w:hAnsi="Calibri" w:cs="Calibri"/>
              </w:rPr>
              <w:t xml:space="preserve">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nome, prezzo, descrizione e </w:t>
            </w:r>
            <w:proofErr w:type="spellStart"/>
            <w:r>
              <w:rPr>
                <w:rFonts w:ascii="Calibri" w:eastAsia="Calibri" w:hAnsi="Calibri" w:cs="Calibri"/>
              </w:rPr>
              <w:t>path</w:t>
            </w:r>
            <w:proofErr w:type="spellEnd"/>
            <w:r>
              <w:rPr>
                <w:rFonts w:ascii="Calibri" w:eastAsia="Calibri" w:hAnsi="Calibri" w:cs="Calibri"/>
              </w:rPr>
              <w:t xml:space="preserve">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>
      <w:pPr>
        <w:pStyle w:val="Titolo3"/>
        <w:rPr>
          <w:rFonts w:ascii="Calibri" w:eastAsia="Calibri" w:hAnsi="Calibri" w:cs="Calibri"/>
        </w:rPr>
      </w:pPr>
      <w:r w:rsidRPr="4C1285D7">
        <w:rPr>
          <w:rFonts w:ascii="Calibri" w:eastAsia="Calibri" w:hAnsi="Calibri" w:cs="Calibri"/>
          <w:sz w:val="22"/>
          <w:szCs w:val="22"/>
        </w:rPr>
        <w:t xml:space="preserve">TCS </w:t>
      </w:r>
      <w:proofErr w:type="gramStart"/>
      <w:r>
        <w:rPr>
          <w:rFonts w:ascii="Calibri" w:eastAsia="Calibri" w:hAnsi="Calibri" w:cs="Calibri"/>
          <w:sz w:val="22"/>
          <w:szCs w:val="22"/>
        </w:rPr>
        <w:t>3.1 :</w:t>
      </w:r>
      <w:proofErr w:type="gramEnd"/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Aggiungi prodotto nel carrello</w:t>
      </w:r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1C74E5" w:rsidRDefault="001C74E5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732C9A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</w:t>
            </w:r>
            <w:r>
              <w:rPr>
                <w:rFonts w:ascii="Calibri" w:eastAsia="Calibri" w:hAnsi="Calibri" w:cs="Calibri"/>
              </w:rPr>
              <w:t>, top</w:t>
            </w:r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tastiera, top”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tastiera, top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</w:t>
            </w:r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FD4ABB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Quantita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FD4ABB">
        <w:tc>
          <w:tcPr>
            <w:tcW w:w="4500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FD4ABB">
            <w:pPr>
              <w:rPr>
                <w:rFonts w:ascii="Calibri" w:eastAsia="Calibri" w:hAnsi="Calibri" w:cs="Calibri"/>
              </w:rPr>
            </w:pPr>
          </w:p>
        </w:tc>
      </w:tr>
      <w:tr w:rsidR="00732C9A" w:rsidTr="00FD4ABB">
        <w:tc>
          <w:tcPr>
            <w:tcW w:w="9026" w:type="dxa"/>
            <w:gridSpan w:val="2"/>
          </w:tcPr>
          <w:p w:rsidR="00732C9A" w:rsidRDefault="00732C9A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</w:t>
            </w:r>
            <w:r w:rsidR="000701C5">
              <w:rPr>
                <w:rFonts w:ascii="Calibri" w:eastAsia="Calibri" w:hAnsi="Calibri" w:cs="Calibri"/>
              </w:rPr>
              <w:t>, quantità</w:t>
            </w:r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0701C5" w:rsidRDefault="000701C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Default="000701C5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</w:t>
                  </w:r>
                  <w:r>
                    <w:rPr>
                      <w:rFonts w:ascii="Calibri" w:eastAsia="Calibri" w:hAnsi="Calibri" w:cs="Calibri"/>
                    </w:rPr>
                    <w:t>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Default="000701C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Default="000701C5" w:rsidP="00FD4ABB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Default="000701C5" w:rsidP="000701C5">
      <w:pPr>
        <w:pStyle w:val="Titolo3"/>
        <w:rPr>
          <w:rFonts w:ascii="Calibri" w:eastAsia="Calibri" w:hAnsi="Calibri" w:cs="Calibri"/>
        </w:rPr>
      </w:pPr>
      <w:r w:rsidRPr="4C1285D7">
        <w:rPr>
          <w:rFonts w:ascii="Calibri" w:eastAsia="Calibri" w:hAnsi="Calibri" w:cs="Calibri"/>
          <w:sz w:val="22"/>
          <w:szCs w:val="22"/>
        </w:rPr>
        <w:lastRenderedPageBreak/>
        <w:t xml:space="preserve">TCS </w:t>
      </w:r>
      <w:proofErr w:type="gramStart"/>
      <w:r>
        <w:rPr>
          <w:rFonts w:ascii="Calibri" w:eastAsia="Calibri" w:hAnsi="Calibri" w:cs="Calibri"/>
          <w:sz w:val="22"/>
          <w:szCs w:val="22"/>
        </w:rPr>
        <w:t>3.2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Modifica prodotto nel carrello</w:t>
      </w:r>
      <w:r w:rsidRPr="4C1285D7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 xml:space="preserve">La chitarra non viene </w:t>
            </w:r>
            <w:r>
              <w:rPr>
                <w:rFonts w:ascii="Calibri" w:eastAsia="Calibri" w:hAnsi="Calibri" w:cs="Calibri"/>
              </w:rPr>
              <w:t>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0701C5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</w:t>
                  </w:r>
                  <w:r>
                    <w:rPr>
                      <w:rFonts w:ascii="Calibri" w:eastAsia="Calibri" w:hAnsi="Calibri" w:cs="Calibri"/>
                    </w:rPr>
                    <w:t>à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  <w:bookmarkStart w:id="1" w:name="_GoBack"/>
            <w:bookmarkEnd w:id="1"/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FD4ABB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FD4ABB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FD4ABB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FD4ABB">
        <w:tc>
          <w:tcPr>
            <w:tcW w:w="4500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FD4ABB">
            <w:pPr>
              <w:rPr>
                <w:rFonts w:ascii="Calibri" w:eastAsia="Calibri" w:hAnsi="Calibri" w:cs="Calibri"/>
              </w:rPr>
            </w:pPr>
          </w:p>
        </w:tc>
      </w:tr>
      <w:tr w:rsidR="000701C5" w:rsidTr="00FD4ABB">
        <w:tc>
          <w:tcPr>
            <w:tcW w:w="9026" w:type="dxa"/>
            <w:gridSpan w:val="2"/>
          </w:tcPr>
          <w:p w:rsidR="000701C5" w:rsidRDefault="000701C5" w:rsidP="00FD4ABB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Pr="00E94073" w:rsidRDefault="000701C5" w:rsidP="00E94073"/>
    <w:sectPr w:rsidR="000701C5" w:rsidRPr="00E94073" w:rsidSect="003335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626"/>
    <w:rsid w:val="00003DAF"/>
    <w:rsid w:val="00011279"/>
    <w:rsid w:val="000265D1"/>
    <w:rsid w:val="00051AB0"/>
    <w:rsid w:val="00051F14"/>
    <w:rsid w:val="00053748"/>
    <w:rsid w:val="000701C5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C74E5"/>
    <w:rsid w:val="001F5B19"/>
    <w:rsid w:val="001F75AE"/>
    <w:rsid w:val="00217415"/>
    <w:rsid w:val="0022623E"/>
    <w:rsid w:val="0027208E"/>
    <w:rsid w:val="00273991"/>
    <w:rsid w:val="00292D9C"/>
    <w:rsid w:val="002A3167"/>
    <w:rsid w:val="002F3ECF"/>
    <w:rsid w:val="0030553A"/>
    <w:rsid w:val="003118B4"/>
    <w:rsid w:val="00321369"/>
    <w:rsid w:val="00333533"/>
    <w:rsid w:val="00343B53"/>
    <w:rsid w:val="00355B74"/>
    <w:rsid w:val="00362527"/>
    <w:rsid w:val="003745C1"/>
    <w:rsid w:val="00384139"/>
    <w:rsid w:val="00386FFF"/>
    <w:rsid w:val="003B33B0"/>
    <w:rsid w:val="003E451C"/>
    <w:rsid w:val="00443351"/>
    <w:rsid w:val="004444F5"/>
    <w:rsid w:val="0046495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7CE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C9A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50E2A"/>
    <w:rsid w:val="00851EA2"/>
    <w:rsid w:val="008637F1"/>
    <w:rsid w:val="00876BAD"/>
    <w:rsid w:val="00884F5B"/>
    <w:rsid w:val="00894876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25ADF"/>
    <w:rsid w:val="00941FF2"/>
    <w:rsid w:val="00963E11"/>
    <w:rsid w:val="00972372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3459B"/>
    <w:rsid w:val="00A438E0"/>
    <w:rsid w:val="00A53531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BA7C96"/>
    <w:rsid w:val="00C0779A"/>
    <w:rsid w:val="00C35174"/>
    <w:rsid w:val="00C45093"/>
    <w:rsid w:val="00C64CCD"/>
    <w:rsid w:val="00C664E2"/>
    <w:rsid w:val="00C94836"/>
    <w:rsid w:val="00CF6B7D"/>
    <w:rsid w:val="00D32300"/>
    <w:rsid w:val="00D44AA9"/>
    <w:rsid w:val="00D5021A"/>
    <w:rsid w:val="00D6750A"/>
    <w:rsid w:val="00D74218"/>
    <w:rsid w:val="00DC413C"/>
    <w:rsid w:val="00DC5C5C"/>
    <w:rsid w:val="00DD342E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825A8"/>
    <w:rsid w:val="00E854AA"/>
    <w:rsid w:val="00E91B18"/>
    <w:rsid w:val="00E94073"/>
    <w:rsid w:val="00EA22A3"/>
    <w:rsid w:val="00EA2C3F"/>
    <w:rsid w:val="00EA6AE7"/>
    <w:rsid w:val="00EB0BBF"/>
    <w:rsid w:val="00EB15D3"/>
    <w:rsid w:val="00EB302D"/>
    <w:rsid w:val="00EB773D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422B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B0D9"/>
  <w15:docId w15:val="{B1E120C5-53CA-4538-8AFD-46D80E6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Light1">
    <w:name w:val="Table Grid Light1"/>
    <w:basedOn w:val="GridTable5Dark-Accent51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customStyle="1" w:styleId="GridTable5Dark-Accent51">
    <w:name w:val="Grid Table 5 Dark - Accent 51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11">
    <w:name w:val="Plain Table 1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E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97D5D-EDC3-D849-820B-F954DABA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27</Pages>
  <Words>4685</Words>
  <Characters>26711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95</cp:revision>
  <dcterms:created xsi:type="dcterms:W3CDTF">2019-11-12T10:34:00Z</dcterms:created>
  <dcterms:modified xsi:type="dcterms:W3CDTF">2020-02-17T23:59:00Z</dcterms:modified>
</cp:coreProperties>
</file>