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248742"/>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248743"/>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5C3E2C29" w14:textId="4B64DC82" w:rsidR="002B3342"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248742" w:history="1">
        <w:r w:rsidR="002B3342" w:rsidRPr="001B6545">
          <w:rPr>
            <w:rStyle w:val="Collegamentoipertestuale"/>
            <w:rFonts w:ascii="Times New Roman" w:hAnsi="Times New Roman"/>
            <w:noProof/>
          </w:rPr>
          <w:t>Utilizzo di modelli di deep learning nell</w:t>
        </w:r>
        <w:r w:rsidR="002B3342" w:rsidRPr="001B6545">
          <w:rPr>
            <w:rStyle w:val="Collegamentoipertestuale"/>
            <w:rFonts w:ascii="Times New Roman" w:hAnsi="Times New Roman" w:hint="eastAsia"/>
            <w:noProof/>
          </w:rPr>
          <w:t>’</w:t>
        </w:r>
        <w:r w:rsidR="002B3342" w:rsidRPr="001B6545">
          <w:rPr>
            <w:rStyle w:val="Collegamentoipertestuale"/>
            <w:rFonts w:ascii="Times New Roman" w:hAnsi="Times New Roman"/>
            <w:noProof/>
          </w:rPr>
          <w:t>elaborazione di immagini astronomiche</w:t>
        </w:r>
        <w:r w:rsidR="002B3342">
          <w:rPr>
            <w:noProof/>
            <w:webHidden/>
          </w:rPr>
          <w:tab/>
        </w:r>
        <w:r w:rsidR="002B3342">
          <w:rPr>
            <w:noProof/>
            <w:webHidden/>
          </w:rPr>
          <w:fldChar w:fldCharType="begin"/>
        </w:r>
        <w:r w:rsidR="002B3342">
          <w:rPr>
            <w:noProof/>
            <w:webHidden/>
          </w:rPr>
          <w:instrText xml:space="preserve"> PAGEREF _Toc211248742 \h </w:instrText>
        </w:r>
        <w:r w:rsidR="002B3342">
          <w:rPr>
            <w:noProof/>
            <w:webHidden/>
          </w:rPr>
        </w:r>
        <w:r w:rsidR="002B3342">
          <w:rPr>
            <w:noProof/>
            <w:webHidden/>
          </w:rPr>
          <w:fldChar w:fldCharType="separate"/>
        </w:r>
        <w:r w:rsidR="002B3342">
          <w:rPr>
            <w:noProof/>
            <w:webHidden/>
          </w:rPr>
          <w:t>I</w:t>
        </w:r>
        <w:r w:rsidR="002B3342">
          <w:rPr>
            <w:noProof/>
            <w:webHidden/>
          </w:rPr>
          <w:fldChar w:fldCharType="end"/>
        </w:r>
      </w:hyperlink>
    </w:p>
    <w:p w14:paraId="5831012D" w14:textId="0F119A7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3" w:history="1">
        <w:r w:rsidRPr="001B6545">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_Toc211248743 \h </w:instrText>
        </w:r>
        <w:r>
          <w:rPr>
            <w:noProof/>
            <w:webHidden/>
          </w:rPr>
        </w:r>
        <w:r>
          <w:rPr>
            <w:noProof/>
            <w:webHidden/>
          </w:rPr>
          <w:fldChar w:fldCharType="separate"/>
        </w:r>
        <w:r>
          <w:rPr>
            <w:noProof/>
            <w:webHidden/>
          </w:rPr>
          <w:t>1</w:t>
        </w:r>
        <w:r>
          <w:rPr>
            <w:noProof/>
            <w:webHidden/>
          </w:rPr>
          <w:fldChar w:fldCharType="end"/>
        </w:r>
      </w:hyperlink>
    </w:p>
    <w:p w14:paraId="6B0704D8" w14:textId="350A996A"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4" w:history="1">
        <w:r w:rsidRPr="001B6545">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_Toc211248744 \h </w:instrText>
        </w:r>
        <w:r>
          <w:rPr>
            <w:noProof/>
            <w:webHidden/>
          </w:rPr>
        </w:r>
        <w:r>
          <w:rPr>
            <w:noProof/>
            <w:webHidden/>
          </w:rPr>
          <w:fldChar w:fldCharType="separate"/>
        </w:r>
        <w:r>
          <w:rPr>
            <w:noProof/>
            <w:webHidden/>
          </w:rPr>
          <w:t>1</w:t>
        </w:r>
        <w:r>
          <w:rPr>
            <w:noProof/>
            <w:webHidden/>
          </w:rPr>
          <w:fldChar w:fldCharType="end"/>
        </w:r>
      </w:hyperlink>
    </w:p>
    <w:p w14:paraId="0751C916" w14:textId="5369C6AA"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5" w:history="1">
        <w:r w:rsidRPr="001B6545">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_Toc211248745 \h </w:instrText>
        </w:r>
        <w:r>
          <w:rPr>
            <w:noProof/>
            <w:webHidden/>
          </w:rPr>
        </w:r>
        <w:r>
          <w:rPr>
            <w:noProof/>
            <w:webHidden/>
          </w:rPr>
          <w:fldChar w:fldCharType="separate"/>
        </w:r>
        <w:r>
          <w:rPr>
            <w:noProof/>
            <w:webHidden/>
          </w:rPr>
          <w:t>2</w:t>
        </w:r>
        <w:r>
          <w:rPr>
            <w:noProof/>
            <w:webHidden/>
          </w:rPr>
          <w:fldChar w:fldCharType="end"/>
        </w:r>
      </w:hyperlink>
    </w:p>
    <w:p w14:paraId="679BF2C8" w14:textId="7900CC3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6" w:history="1">
        <w:r w:rsidRPr="001B6545">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_Toc211248746 \h </w:instrText>
        </w:r>
        <w:r>
          <w:rPr>
            <w:noProof/>
            <w:webHidden/>
          </w:rPr>
        </w:r>
        <w:r>
          <w:rPr>
            <w:noProof/>
            <w:webHidden/>
          </w:rPr>
          <w:fldChar w:fldCharType="separate"/>
        </w:r>
        <w:r>
          <w:rPr>
            <w:noProof/>
            <w:webHidden/>
          </w:rPr>
          <w:t>1</w:t>
        </w:r>
        <w:r>
          <w:rPr>
            <w:noProof/>
            <w:webHidden/>
          </w:rPr>
          <w:fldChar w:fldCharType="end"/>
        </w:r>
      </w:hyperlink>
    </w:p>
    <w:p w14:paraId="64BDDFC9" w14:textId="6352E4CE"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7" w:history="1">
        <w:r w:rsidRPr="001B6545">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_Toc211248747 \h </w:instrText>
        </w:r>
        <w:r>
          <w:rPr>
            <w:noProof/>
            <w:webHidden/>
          </w:rPr>
        </w:r>
        <w:r>
          <w:rPr>
            <w:noProof/>
            <w:webHidden/>
          </w:rPr>
          <w:fldChar w:fldCharType="separate"/>
        </w:r>
        <w:r>
          <w:rPr>
            <w:noProof/>
            <w:webHidden/>
          </w:rPr>
          <w:t>3</w:t>
        </w:r>
        <w:r>
          <w:rPr>
            <w:noProof/>
            <w:webHidden/>
          </w:rPr>
          <w:fldChar w:fldCharType="end"/>
        </w:r>
      </w:hyperlink>
    </w:p>
    <w:p w14:paraId="633F08E5" w14:textId="443CDDF0"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48" w:history="1">
        <w:r w:rsidRPr="001B6545">
          <w:rPr>
            <w:rStyle w:val="Collegamentoipertestuale"/>
            <w:rFonts w:ascii="Times New Roman" w:hAnsi="Times New Roman"/>
            <w:noProof/>
          </w:rPr>
          <w:t>1.1 Attrezzatura tecnica</w:t>
        </w:r>
        <w:r>
          <w:rPr>
            <w:noProof/>
            <w:webHidden/>
          </w:rPr>
          <w:tab/>
        </w:r>
        <w:r>
          <w:rPr>
            <w:noProof/>
            <w:webHidden/>
          </w:rPr>
          <w:fldChar w:fldCharType="begin"/>
        </w:r>
        <w:r>
          <w:rPr>
            <w:noProof/>
            <w:webHidden/>
          </w:rPr>
          <w:instrText xml:space="preserve"> PAGEREF _Toc211248748 \h </w:instrText>
        </w:r>
        <w:r>
          <w:rPr>
            <w:noProof/>
            <w:webHidden/>
          </w:rPr>
        </w:r>
        <w:r>
          <w:rPr>
            <w:noProof/>
            <w:webHidden/>
          </w:rPr>
          <w:fldChar w:fldCharType="separate"/>
        </w:r>
        <w:r>
          <w:rPr>
            <w:noProof/>
            <w:webHidden/>
          </w:rPr>
          <w:t>3</w:t>
        </w:r>
        <w:r>
          <w:rPr>
            <w:noProof/>
            <w:webHidden/>
          </w:rPr>
          <w:fldChar w:fldCharType="end"/>
        </w:r>
      </w:hyperlink>
    </w:p>
    <w:p w14:paraId="04452218" w14:textId="22323FAA"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49" w:history="1">
        <w:r w:rsidRPr="001B6545">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_Toc211248749 \h </w:instrText>
        </w:r>
        <w:r>
          <w:rPr>
            <w:noProof/>
            <w:webHidden/>
          </w:rPr>
        </w:r>
        <w:r>
          <w:rPr>
            <w:noProof/>
            <w:webHidden/>
          </w:rPr>
          <w:fldChar w:fldCharType="separate"/>
        </w:r>
        <w:r>
          <w:rPr>
            <w:noProof/>
            <w:webHidden/>
          </w:rPr>
          <w:t>7</w:t>
        </w:r>
        <w:r>
          <w:rPr>
            <w:noProof/>
            <w:webHidden/>
          </w:rPr>
          <w:fldChar w:fldCharType="end"/>
        </w:r>
      </w:hyperlink>
    </w:p>
    <w:p w14:paraId="6B39B195" w14:textId="16FD0F6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0" w:history="1">
        <w:r w:rsidRPr="001B6545">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_Toc211248750 \h </w:instrText>
        </w:r>
        <w:r>
          <w:rPr>
            <w:noProof/>
            <w:webHidden/>
          </w:rPr>
        </w:r>
        <w:r>
          <w:rPr>
            <w:noProof/>
            <w:webHidden/>
          </w:rPr>
          <w:fldChar w:fldCharType="separate"/>
        </w:r>
        <w:r>
          <w:rPr>
            <w:noProof/>
            <w:webHidden/>
          </w:rPr>
          <w:t>8</w:t>
        </w:r>
        <w:r>
          <w:rPr>
            <w:noProof/>
            <w:webHidden/>
          </w:rPr>
          <w:fldChar w:fldCharType="end"/>
        </w:r>
      </w:hyperlink>
    </w:p>
    <w:p w14:paraId="1F5E8A2E" w14:textId="651205A8"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1" w:history="1">
        <w:r w:rsidRPr="001B6545">
          <w:rPr>
            <w:rStyle w:val="Collegamentoipertestuale"/>
            <w:rFonts w:ascii="Times New Roman" w:hAnsi="Times New Roman"/>
            <w:noProof/>
          </w:rPr>
          <w:t>1.2.2 Metodi di acquisizione</w:t>
        </w:r>
        <w:r>
          <w:rPr>
            <w:noProof/>
            <w:webHidden/>
          </w:rPr>
          <w:tab/>
        </w:r>
        <w:r>
          <w:rPr>
            <w:noProof/>
            <w:webHidden/>
          </w:rPr>
          <w:fldChar w:fldCharType="begin"/>
        </w:r>
        <w:r>
          <w:rPr>
            <w:noProof/>
            <w:webHidden/>
          </w:rPr>
          <w:instrText xml:space="preserve"> PAGEREF _Toc211248751 \h </w:instrText>
        </w:r>
        <w:r>
          <w:rPr>
            <w:noProof/>
            <w:webHidden/>
          </w:rPr>
        </w:r>
        <w:r>
          <w:rPr>
            <w:noProof/>
            <w:webHidden/>
          </w:rPr>
          <w:fldChar w:fldCharType="separate"/>
        </w:r>
        <w:r>
          <w:rPr>
            <w:noProof/>
            <w:webHidden/>
          </w:rPr>
          <w:t>13</w:t>
        </w:r>
        <w:r>
          <w:rPr>
            <w:noProof/>
            <w:webHidden/>
          </w:rPr>
          <w:fldChar w:fldCharType="end"/>
        </w:r>
      </w:hyperlink>
    </w:p>
    <w:p w14:paraId="08E7D3AA" w14:textId="00ED155C"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2" w:history="1">
        <w:r w:rsidRPr="001B6545">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_Toc211248752 \h </w:instrText>
        </w:r>
        <w:r>
          <w:rPr>
            <w:noProof/>
            <w:webHidden/>
          </w:rPr>
        </w:r>
        <w:r>
          <w:rPr>
            <w:noProof/>
            <w:webHidden/>
          </w:rPr>
          <w:fldChar w:fldCharType="separate"/>
        </w:r>
        <w:r>
          <w:rPr>
            <w:noProof/>
            <w:webHidden/>
          </w:rPr>
          <w:t>16</w:t>
        </w:r>
        <w:r>
          <w:rPr>
            <w:noProof/>
            <w:webHidden/>
          </w:rPr>
          <w:fldChar w:fldCharType="end"/>
        </w:r>
      </w:hyperlink>
    </w:p>
    <w:p w14:paraId="40AFE924" w14:textId="502D4E9B"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3" w:history="1">
        <w:r w:rsidRPr="001B6545">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_Toc211248753 \h </w:instrText>
        </w:r>
        <w:r>
          <w:rPr>
            <w:noProof/>
            <w:webHidden/>
          </w:rPr>
        </w:r>
        <w:r>
          <w:rPr>
            <w:noProof/>
            <w:webHidden/>
          </w:rPr>
          <w:fldChar w:fldCharType="separate"/>
        </w:r>
        <w:r>
          <w:rPr>
            <w:noProof/>
            <w:webHidden/>
          </w:rPr>
          <w:t>17</w:t>
        </w:r>
        <w:r>
          <w:rPr>
            <w:noProof/>
            <w:webHidden/>
          </w:rPr>
          <w:fldChar w:fldCharType="end"/>
        </w:r>
      </w:hyperlink>
    </w:p>
    <w:p w14:paraId="378FCF63" w14:textId="6BEA82F4"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54" w:history="1">
        <w:r w:rsidRPr="001B6545">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_Toc211248754 \h </w:instrText>
        </w:r>
        <w:r>
          <w:rPr>
            <w:noProof/>
            <w:webHidden/>
          </w:rPr>
        </w:r>
        <w:r>
          <w:rPr>
            <w:noProof/>
            <w:webHidden/>
          </w:rPr>
          <w:fldChar w:fldCharType="separate"/>
        </w:r>
        <w:r>
          <w:rPr>
            <w:noProof/>
            <w:webHidden/>
          </w:rPr>
          <w:t>20</w:t>
        </w:r>
        <w:r>
          <w:rPr>
            <w:noProof/>
            <w:webHidden/>
          </w:rPr>
          <w:fldChar w:fldCharType="end"/>
        </w:r>
      </w:hyperlink>
    </w:p>
    <w:p w14:paraId="2313E37B" w14:textId="30BA2876"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5" w:history="1">
        <w:r w:rsidRPr="001B6545">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_Toc211248755 \h </w:instrText>
        </w:r>
        <w:r>
          <w:rPr>
            <w:noProof/>
            <w:webHidden/>
          </w:rPr>
        </w:r>
        <w:r>
          <w:rPr>
            <w:noProof/>
            <w:webHidden/>
          </w:rPr>
          <w:fldChar w:fldCharType="separate"/>
        </w:r>
        <w:r>
          <w:rPr>
            <w:noProof/>
            <w:webHidden/>
          </w:rPr>
          <w:t>20</w:t>
        </w:r>
        <w:r>
          <w:rPr>
            <w:noProof/>
            <w:webHidden/>
          </w:rPr>
          <w:fldChar w:fldCharType="end"/>
        </w:r>
      </w:hyperlink>
    </w:p>
    <w:p w14:paraId="4D0AA958" w14:textId="051878D6"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6" w:history="1">
        <w:r w:rsidRPr="001B6545">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_Toc211248756 \h </w:instrText>
        </w:r>
        <w:r>
          <w:rPr>
            <w:noProof/>
            <w:webHidden/>
          </w:rPr>
        </w:r>
        <w:r>
          <w:rPr>
            <w:noProof/>
            <w:webHidden/>
          </w:rPr>
          <w:fldChar w:fldCharType="separate"/>
        </w:r>
        <w:r>
          <w:rPr>
            <w:noProof/>
            <w:webHidden/>
          </w:rPr>
          <w:t>20</w:t>
        </w:r>
        <w:r>
          <w:rPr>
            <w:noProof/>
            <w:webHidden/>
          </w:rPr>
          <w:fldChar w:fldCharType="end"/>
        </w:r>
      </w:hyperlink>
    </w:p>
    <w:p w14:paraId="2D0F6FA2" w14:textId="3AE3224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7" w:history="1">
        <w:r w:rsidRPr="001B6545">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_Toc211248757 \h </w:instrText>
        </w:r>
        <w:r>
          <w:rPr>
            <w:noProof/>
            <w:webHidden/>
          </w:rPr>
        </w:r>
        <w:r>
          <w:rPr>
            <w:noProof/>
            <w:webHidden/>
          </w:rPr>
          <w:fldChar w:fldCharType="separate"/>
        </w:r>
        <w:r>
          <w:rPr>
            <w:noProof/>
            <w:webHidden/>
          </w:rPr>
          <w:t>21</w:t>
        </w:r>
        <w:r>
          <w:rPr>
            <w:noProof/>
            <w:webHidden/>
          </w:rPr>
          <w:fldChar w:fldCharType="end"/>
        </w:r>
      </w:hyperlink>
    </w:p>
    <w:p w14:paraId="443A6B73" w14:textId="62B85AB5"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8" w:history="1">
        <w:r w:rsidRPr="001B6545">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_Toc211248758 \h </w:instrText>
        </w:r>
        <w:r>
          <w:rPr>
            <w:noProof/>
            <w:webHidden/>
          </w:rPr>
        </w:r>
        <w:r>
          <w:rPr>
            <w:noProof/>
            <w:webHidden/>
          </w:rPr>
          <w:fldChar w:fldCharType="separate"/>
        </w:r>
        <w:r>
          <w:rPr>
            <w:noProof/>
            <w:webHidden/>
          </w:rPr>
          <w:t>21</w:t>
        </w:r>
        <w:r>
          <w:rPr>
            <w:noProof/>
            <w:webHidden/>
          </w:rPr>
          <w:fldChar w:fldCharType="end"/>
        </w:r>
      </w:hyperlink>
    </w:p>
    <w:p w14:paraId="1038ED34" w14:textId="2C456714"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59" w:history="1">
        <w:r w:rsidRPr="001B6545">
          <w:rPr>
            <w:rStyle w:val="Collegamentoipertestuale"/>
            <w:rFonts w:ascii="Times New Roman" w:hAnsi="Times New Roman"/>
            <w:noProof/>
          </w:rPr>
          <w:t>Capitolo 2 machine learning</w:t>
        </w:r>
        <w:r>
          <w:rPr>
            <w:noProof/>
            <w:webHidden/>
          </w:rPr>
          <w:tab/>
        </w:r>
        <w:r>
          <w:rPr>
            <w:noProof/>
            <w:webHidden/>
          </w:rPr>
          <w:fldChar w:fldCharType="begin"/>
        </w:r>
        <w:r>
          <w:rPr>
            <w:noProof/>
            <w:webHidden/>
          </w:rPr>
          <w:instrText xml:space="preserve"> PAGEREF _Toc211248759 \h </w:instrText>
        </w:r>
        <w:r>
          <w:rPr>
            <w:noProof/>
            <w:webHidden/>
          </w:rPr>
        </w:r>
        <w:r>
          <w:rPr>
            <w:noProof/>
            <w:webHidden/>
          </w:rPr>
          <w:fldChar w:fldCharType="separate"/>
        </w:r>
        <w:r>
          <w:rPr>
            <w:noProof/>
            <w:webHidden/>
          </w:rPr>
          <w:t>22</w:t>
        </w:r>
        <w:r>
          <w:rPr>
            <w:noProof/>
            <w:webHidden/>
          </w:rPr>
          <w:fldChar w:fldCharType="end"/>
        </w:r>
      </w:hyperlink>
    </w:p>
    <w:p w14:paraId="72F08FDF" w14:textId="22B40FEE"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0" w:history="1">
        <w:r w:rsidRPr="001B6545">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_Toc211248760 \h </w:instrText>
        </w:r>
        <w:r>
          <w:rPr>
            <w:noProof/>
            <w:webHidden/>
          </w:rPr>
        </w:r>
        <w:r>
          <w:rPr>
            <w:noProof/>
            <w:webHidden/>
          </w:rPr>
          <w:fldChar w:fldCharType="separate"/>
        </w:r>
        <w:r>
          <w:rPr>
            <w:noProof/>
            <w:webHidden/>
          </w:rPr>
          <w:t>23</w:t>
        </w:r>
        <w:r>
          <w:rPr>
            <w:noProof/>
            <w:webHidden/>
          </w:rPr>
          <w:fldChar w:fldCharType="end"/>
        </w:r>
      </w:hyperlink>
    </w:p>
    <w:p w14:paraId="11CC4FC2" w14:textId="0D0E2A4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1" w:history="1">
        <w:r w:rsidRPr="001B6545">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_Toc211248761 \h </w:instrText>
        </w:r>
        <w:r>
          <w:rPr>
            <w:noProof/>
            <w:webHidden/>
          </w:rPr>
        </w:r>
        <w:r>
          <w:rPr>
            <w:noProof/>
            <w:webHidden/>
          </w:rPr>
          <w:fldChar w:fldCharType="separate"/>
        </w:r>
        <w:r>
          <w:rPr>
            <w:noProof/>
            <w:webHidden/>
          </w:rPr>
          <w:t>23</w:t>
        </w:r>
        <w:r>
          <w:rPr>
            <w:noProof/>
            <w:webHidden/>
          </w:rPr>
          <w:fldChar w:fldCharType="end"/>
        </w:r>
      </w:hyperlink>
    </w:p>
    <w:p w14:paraId="661C6EC3" w14:textId="1EB25907"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2" w:history="1">
        <w:r w:rsidRPr="001B6545">
          <w:rPr>
            <w:rStyle w:val="Collegamentoipertestuale"/>
            <w:noProof/>
          </w:rPr>
          <w:t>2.2 Reti neurali</w:t>
        </w:r>
        <w:r>
          <w:rPr>
            <w:noProof/>
            <w:webHidden/>
          </w:rPr>
          <w:tab/>
        </w:r>
        <w:r>
          <w:rPr>
            <w:noProof/>
            <w:webHidden/>
          </w:rPr>
          <w:fldChar w:fldCharType="begin"/>
        </w:r>
        <w:r>
          <w:rPr>
            <w:noProof/>
            <w:webHidden/>
          </w:rPr>
          <w:instrText xml:space="preserve"> PAGEREF _Toc211248762 \h </w:instrText>
        </w:r>
        <w:r>
          <w:rPr>
            <w:noProof/>
            <w:webHidden/>
          </w:rPr>
        </w:r>
        <w:r>
          <w:rPr>
            <w:noProof/>
            <w:webHidden/>
          </w:rPr>
          <w:fldChar w:fldCharType="separate"/>
        </w:r>
        <w:r>
          <w:rPr>
            <w:noProof/>
            <w:webHidden/>
          </w:rPr>
          <w:t>34</w:t>
        </w:r>
        <w:r>
          <w:rPr>
            <w:noProof/>
            <w:webHidden/>
          </w:rPr>
          <w:fldChar w:fldCharType="end"/>
        </w:r>
      </w:hyperlink>
    </w:p>
    <w:p w14:paraId="6BD20BE6" w14:textId="287119A9"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3" w:history="1">
        <w:r w:rsidRPr="001B6545">
          <w:rPr>
            <w:rStyle w:val="Collegamentoipertestuale"/>
            <w:noProof/>
            <w:lang w:val="en-US"/>
          </w:rPr>
          <w:t>2.2.1 Deep Learning</w:t>
        </w:r>
        <w:r>
          <w:rPr>
            <w:noProof/>
            <w:webHidden/>
          </w:rPr>
          <w:tab/>
        </w:r>
        <w:r>
          <w:rPr>
            <w:noProof/>
            <w:webHidden/>
          </w:rPr>
          <w:fldChar w:fldCharType="begin"/>
        </w:r>
        <w:r>
          <w:rPr>
            <w:noProof/>
            <w:webHidden/>
          </w:rPr>
          <w:instrText xml:space="preserve"> PAGEREF _Toc211248763 \h </w:instrText>
        </w:r>
        <w:r>
          <w:rPr>
            <w:noProof/>
            <w:webHidden/>
          </w:rPr>
        </w:r>
        <w:r>
          <w:rPr>
            <w:noProof/>
            <w:webHidden/>
          </w:rPr>
          <w:fldChar w:fldCharType="separate"/>
        </w:r>
        <w:r>
          <w:rPr>
            <w:noProof/>
            <w:webHidden/>
          </w:rPr>
          <w:t>38</w:t>
        </w:r>
        <w:r>
          <w:rPr>
            <w:noProof/>
            <w:webHidden/>
          </w:rPr>
          <w:fldChar w:fldCharType="end"/>
        </w:r>
      </w:hyperlink>
    </w:p>
    <w:p w14:paraId="741F6752" w14:textId="063AB3A2"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4" w:history="1">
        <w:r w:rsidRPr="001B6545">
          <w:rPr>
            <w:rStyle w:val="Collegamentoipertestuale"/>
            <w:rFonts w:ascii="Times New Roman" w:hAnsi="Times New Roman"/>
            <w:noProof/>
          </w:rPr>
          <w:t>2.2.2 Architetture principali per l</w:t>
        </w:r>
        <w:r w:rsidRPr="001B6545">
          <w:rPr>
            <w:rStyle w:val="Collegamentoipertestuale"/>
            <w:rFonts w:ascii="Times New Roman" w:hAnsi="Times New Roman" w:hint="eastAsia"/>
            <w:noProof/>
          </w:rPr>
          <w:t>’</w:t>
        </w:r>
        <w:r w:rsidRPr="001B6545">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_Toc211248764 \h </w:instrText>
        </w:r>
        <w:r>
          <w:rPr>
            <w:noProof/>
            <w:webHidden/>
          </w:rPr>
        </w:r>
        <w:r>
          <w:rPr>
            <w:noProof/>
            <w:webHidden/>
          </w:rPr>
          <w:fldChar w:fldCharType="separate"/>
        </w:r>
        <w:r>
          <w:rPr>
            <w:noProof/>
            <w:webHidden/>
          </w:rPr>
          <w:t>40</w:t>
        </w:r>
        <w:r>
          <w:rPr>
            <w:noProof/>
            <w:webHidden/>
          </w:rPr>
          <w:fldChar w:fldCharType="end"/>
        </w:r>
      </w:hyperlink>
    </w:p>
    <w:p w14:paraId="73CB9CDD" w14:textId="3BED44AC"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5" w:history="1">
        <w:r w:rsidRPr="001B6545">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_Toc211248765 \h </w:instrText>
        </w:r>
        <w:r>
          <w:rPr>
            <w:noProof/>
            <w:webHidden/>
          </w:rPr>
        </w:r>
        <w:r>
          <w:rPr>
            <w:noProof/>
            <w:webHidden/>
          </w:rPr>
          <w:fldChar w:fldCharType="separate"/>
        </w:r>
        <w:r>
          <w:rPr>
            <w:noProof/>
            <w:webHidden/>
          </w:rPr>
          <w:t>47</w:t>
        </w:r>
        <w:r>
          <w:rPr>
            <w:noProof/>
            <w:webHidden/>
          </w:rPr>
          <w:fldChar w:fldCharType="end"/>
        </w:r>
      </w:hyperlink>
    </w:p>
    <w:p w14:paraId="654DAFA9" w14:textId="25D6230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6" w:history="1">
        <w:r w:rsidRPr="001B6545">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_Toc211248766 \h </w:instrText>
        </w:r>
        <w:r>
          <w:rPr>
            <w:noProof/>
            <w:webHidden/>
          </w:rPr>
        </w:r>
        <w:r>
          <w:rPr>
            <w:noProof/>
            <w:webHidden/>
          </w:rPr>
          <w:fldChar w:fldCharType="separate"/>
        </w:r>
        <w:r>
          <w:rPr>
            <w:noProof/>
            <w:webHidden/>
          </w:rPr>
          <w:t>53</w:t>
        </w:r>
        <w:r>
          <w:rPr>
            <w:noProof/>
            <w:webHidden/>
          </w:rPr>
          <w:fldChar w:fldCharType="end"/>
        </w:r>
      </w:hyperlink>
    </w:p>
    <w:p w14:paraId="7058DD74" w14:textId="0D49EB66"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67" w:history="1">
        <w:r w:rsidRPr="001B6545">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_Toc211248767 \h </w:instrText>
        </w:r>
        <w:r>
          <w:rPr>
            <w:noProof/>
            <w:webHidden/>
          </w:rPr>
        </w:r>
        <w:r>
          <w:rPr>
            <w:noProof/>
            <w:webHidden/>
          </w:rPr>
          <w:fldChar w:fldCharType="separate"/>
        </w:r>
        <w:r>
          <w:rPr>
            <w:noProof/>
            <w:webHidden/>
          </w:rPr>
          <w:t>55</w:t>
        </w:r>
        <w:r>
          <w:rPr>
            <w:noProof/>
            <w:webHidden/>
          </w:rPr>
          <w:fldChar w:fldCharType="end"/>
        </w:r>
      </w:hyperlink>
    </w:p>
    <w:p w14:paraId="1C349D09" w14:textId="7469E8FC"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8" w:history="1">
        <w:r w:rsidRPr="001B6545">
          <w:rPr>
            <w:rStyle w:val="Collegamentoipertestuale"/>
            <w:rFonts w:ascii="Times New Roman" w:hAnsi="Times New Roman"/>
            <w:noProof/>
          </w:rPr>
          <w:t>3.1 Cos</w:t>
        </w:r>
        <w:r w:rsidRPr="001B6545">
          <w:rPr>
            <w:rStyle w:val="Collegamentoipertestuale"/>
            <w:rFonts w:ascii="Times New Roman" w:hAnsi="Times New Roman" w:hint="eastAsia"/>
            <w:noProof/>
          </w:rPr>
          <w:t>’è</w:t>
        </w:r>
        <w:r w:rsidRPr="001B6545">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_Toc211248768 \h </w:instrText>
        </w:r>
        <w:r>
          <w:rPr>
            <w:noProof/>
            <w:webHidden/>
          </w:rPr>
        </w:r>
        <w:r>
          <w:rPr>
            <w:noProof/>
            <w:webHidden/>
          </w:rPr>
          <w:fldChar w:fldCharType="separate"/>
        </w:r>
        <w:r>
          <w:rPr>
            <w:noProof/>
            <w:webHidden/>
          </w:rPr>
          <w:t>55</w:t>
        </w:r>
        <w:r>
          <w:rPr>
            <w:noProof/>
            <w:webHidden/>
          </w:rPr>
          <w:fldChar w:fldCharType="end"/>
        </w:r>
      </w:hyperlink>
    </w:p>
    <w:p w14:paraId="29791958" w14:textId="35D60CAB"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9" w:history="1">
        <w:r w:rsidRPr="001B6545">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_Toc211248769 \h </w:instrText>
        </w:r>
        <w:r>
          <w:rPr>
            <w:noProof/>
            <w:webHidden/>
          </w:rPr>
        </w:r>
        <w:r>
          <w:rPr>
            <w:noProof/>
            <w:webHidden/>
          </w:rPr>
          <w:fldChar w:fldCharType="separate"/>
        </w:r>
        <w:r>
          <w:rPr>
            <w:noProof/>
            <w:webHidden/>
          </w:rPr>
          <w:t>55</w:t>
        </w:r>
        <w:r>
          <w:rPr>
            <w:noProof/>
            <w:webHidden/>
          </w:rPr>
          <w:fldChar w:fldCharType="end"/>
        </w:r>
      </w:hyperlink>
    </w:p>
    <w:p w14:paraId="25CE0BDA" w14:textId="6E15AFA6"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70" w:history="1">
        <w:r w:rsidRPr="001B6545">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_Toc211248770 \h </w:instrText>
        </w:r>
        <w:r>
          <w:rPr>
            <w:noProof/>
            <w:webHidden/>
          </w:rPr>
        </w:r>
        <w:r>
          <w:rPr>
            <w:noProof/>
            <w:webHidden/>
          </w:rPr>
          <w:fldChar w:fldCharType="separate"/>
        </w:r>
        <w:r>
          <w:rPr>
            <w:noProof/>
            <w:webHidden/>
          </w:rPr>
          <w:t>55</w:t>
        </w:r>
        <w:r>
          <w:rPr>
            <w:noProof/>
            <w:webHidden/>
          </w:rPr>
          <w:fldChar w:fldCharType="end"/>
        </w:r>
      </w:hyperlink>
    </w:p>
    <w:p w14:paraId="6CA97D97" w14:textId="177369F6"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71" w:history="1">
        <w:r w:rsidRPr="001B6545">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_Toc211248771 \h </w:instrText>
        </w:r>
        <w:r>
          <w:rPr>
            <w:noProof/>
            <w:webHidden/>
          </w:rPr>
        </w:r>
        <w:r>
          <w:rPr>
            <w:noProof/>
            <w:webHidden/>
          </w:rPr>
          <w:fldChar w:fldCharType="separate"/>
        </w:r>
        <w:r>
          <w:rPr>
            <w:noProof/>
            <w:webHidden/>
          </w:rPr>
          <w:t>55</w:t>
        </w:r>
        <w:r>
          <w:rPr>
            <w:noProof/>
            <w:webHidden/>
          </w:rPr>
          <w:fldChar w:fldCharType="end"/>
        </w:r>
      </w:hyperlink>
    </w:p>
    <w:p w14:paraId="3D43EA10" w14:textId="4F2C348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2" w:history="1">
        <w:r w:rsidRPr="001B6545">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_Toc211248772 \h </w:instrText>
        </w:r>
        <w:r>
          <w:rPr>
            <w:noProof/>
            <w:webHidden/>
          </w:rPr>
        </w:r>
        <w:r>
          <w:rPr>
            <w:noProof/>
            <w:webHidden/>
          </w:rPr>
          <w:fldChar w:fldCharType="separate"/>
        </w:r>
        <w:r>
          <w:rPr>
            <w:noProof/>
            <w:webHidden/>
          </w:rPr>
          <w:t>55</w:t>
        </w:r>
        <w:r>
          <w:rPr>
            <w:noProof/>
            <w:webHidden/>
          </w:rPr>
          <w:fldChar w:fldCharType="end"/>
        </w:r>
      </w:hyperlink>
    </w:p>
    <w:p w14:paraId="71774A57" w14:textId="26AEC5A2"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3" w:history="1">
        <w:r w:rsidRPr="001B6545">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_Toc211248773 \h </w:instrText>
        </w:r>
        <w:r>
          <w:rPr>
            <w:noProof/>
            <w:webHidden/>
          </w:rPr>
        </w:r>
        <w:r>
          <w:rPr>
            <w:noProof/>
            <w:webHidden/>
          </w:rPr>
          <w:fldChar w:fldCharType="separate"/>
        </w:r>
        <w:r>
          <w:rPr>
            <w:noProof/>
            <w:webHidden/>
          </w:rPr>
          <w:t>56</w:t>
        </w:r>
        <w:r>
          <w:rPr>
            <w:noProof/>
            <w:webHidden/>
          </w:rPr>
          <w:fldChar w:fldCharType="end"/>
        </w:r>
      </w:hyperlink>
    </w:p>
    <w:p w14:paraId="086BE657" w14:textId="584D902B"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4" w:history="1">
        <w:r w:rsidRPr="001B6545">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_Toc211248774 \h </w:instrText>
        </w:r>
        <w:r>
          <w:rPr>
            <w:noProof/>
            <w:webHidden/>
          </w:rPr>
        </w:r>
        <w:r>
          <w:rPr>
            <w:noProof/>
            <w:webHidden/>
          </w:rPr>
          <w:fldChar w:fldCharType="separate"/>
        </w:r>
        <w:r>
          <w:rPr>
            <w:noProof/>
            <w:webHidden/>
          </w:rPr>
          <w:t>56</w:t>
        </w:r>
        <w:r>
          <w:rPr>
            <w:noProof/>
            <w:webHidden/>
          </w:rPr>
          <w:fldChar w:fldCharType="end"/>
        </w:r>
      </w:hyperlink>
    </w:p>
    <w:p w14:paraId="2E705F77" w14:textId="55B55855"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5" w:history="1">
        <w:r w:rsidRPr="001B6545">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_Toc211248775 \h </w:instrText>
        </w:r>
        <w:r>
          <w:rPr>
            <w:noProof/>
            <w:webHidden/>
          </w:rPr>
        </w:r>
        <w:r>
          <w:rPr>
            <w:noProof/>
            <w:webHidden/>
          </w:rPr>
          <w:fldChar w:fldCharType="separate"/>
        </w:r>
        <w:r>
          <w:rPr>
            <w:noProof/>
            <w:webHidden/>
          </w:rPr>
          <w:t>56</w:t>
        </w:r>
        <w:r>
          <w:rPr>
            <w:noProof/>
            <w:webHidden/>
          </w:rPr>
          <w:fldChar w:fldCharType="end"/>
        </w:r>
      </w:hyperlink>
    </w:p>
    <w:p w14:paraId="280B1320" w14:textId="16C1271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6" w:history="1">
        <w:r w:rsidRPr="001B6545">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_Toc211248776 \h </w:instrText>
        </w:r>
        <w:r>
          <w:rPr>
            <w:noProof/>
            <w:webHidden/>
          </w:rPr>
        </w:r>
        <w:r>
          <w:rPr>
            <w:noProof/>
            <w:webHidden/>
          </w:rPr>
          <w:fldChar w:fldCharType="separate"/>
        </w:r>
        <w:r>
          <w:rPr>
            <w:noProof/>
            <w:webHidden/>
          </w:rPr>
          <w:t>56</w:t>
        </w:r>
        <w:r>
          <w:rPr>
            <w:noProof/>
            <w:webHidden/>
          </w:rPr>
          <w:fldChar w:fldCharType="end"/>
        </w:r>
      </w:hyperlink>
    </w:p>
    <w:p w14:paraId="4BE9839F" w14:textId="1340C39D"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7" w:history="1">
        <w:r w:rsidRPr="001B6545">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_Toc211248777 \h </w:instrText>
        </w:r>
        <w:r>
          <w:rPr>
            <w:noProof/>
            <w:webHidden/>
          </w:rPr>
        </w:r>
        <w:r>
          <w:rPr>
            <w:noProof/>
            <w:webHidden/>
          </w:rPr>
          <w:fldChar w:fldCharType="separate"/>
        </w:r>
        <w:r>
          <w:rPr>
            <w:noProof/>
            <w:webHidden/>
          </w:rPr>
          <w:t>56</w:t>
        </w:r>
        <w:r>
          <w:rPr>
            <w:noProof/>
            <w:webHidden/>
          </w:rPr>
          <w:fldChar w:fldCharType="end"/>
        </w:r>
      </w:hyperlink>
    </w:p>
    <w:p w14:paraId="586B5229" w14:textId="41EC6951"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78" w:history="1">
        <w:r w:rsidRPr="001B6545">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_Toc211248778 \h </w:instrText>
        </w:r>
        <w:r>
          <w:rPr>
            <w:noProof/>
            <w:webHidden/>
          </w:rPr>
        </w:r>
        <w:r>
          <w:rPr>
            <w:noProof/>
            <w:webHidden/>
          </w:rPr>
          <w:fldChar w:fldCharType="separate"/>
        </w:r>
        <w:r>
          <w:rPr>
            <w:noProof/>
            <w:webHidden/>
          </w:rPr>
          <w:t>57</w:t>
        </w:r>
        <w:r>
          <w:rPr>
            <w:noProof/>
            <w:webHidden/>
          </w:rPr>
          <w:fldChar w:fldCharType="end"/>
        </w:r>
      </w:hyperlink>
    </w:p>
    <w:p w14:paraId="283BE236" w14:textId="4907FCF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79" w:history="1">
        <w:r w:rsidRPr="001B6545">
          <w:rPr>
            <w:rStyle w:val="Collegamentoipertestuale"/>
            <w:rFonts w:ascii="Times New Roman" w:hAnsi="Times New Roman"/>
            <w:noProof/>
          </w:rPr>
          <w:t>Riferimenti bibliografici e sitografici</w:t>
        </w:r>
        <w:r>
          <w:rPr>
            <w:noProof/>
            <w:webHidden/>
          </w:rPr>
          <w:tab/>
        </w:r>
        <w:r>
          <w:rPr>
            <w:noProof/>
            <w:webHidden/>
          </w:rPr>
          <w:fldChar w:fldCharType="begin"/>
        </w:r>
        <w:r>
          <w:rPr>
            <w:noProof/>
            <w:webHidden/>
          </w:rPr>
          <w:instrText xml:space="preserve"> PAGEREF _Toc211248779 \h </w:instrText>
        </w:r>
        <w:r>
          <w:rPr>
            <w:noProof/>
            <w:webHidden/>
          </w:rPr>
        </w:r>
        <w:r>
          <w:rPr>
            <w:noProof/>
            <w:webHidden/>
          </w:rPr>
          <w:fldChar w:fldCharType="separate"/>
        </w:r>
        <w:r>
          <w:rPr>
            <w:noProof/>
            <w:webHidden/>
          </w:rPr>
          <w:t>58</w:t>
        </w:r>
        <w:r>
          <w:rPr>
            <w:noProof/>
            <w:webHidden/>
          </w:rPr>
          <w:fldChar w:fldCharType="end"/>
        </w:r>
      </w:hyperlink>
    </w:p>
    <w:p w14:paraId="22D1AB9C" w14:textId="1C61FA00"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248744"/>
      <w:r w:rsidRPr="00B634CB">
        <w:rPr>
          <w:rFonts w:ascii="Times New Roman" w:hAnsi="Times New Roman"/>
        </w:rPr>
        <w:lastRenderedPageBreak/>
        <w:t>Indice delle tabelle</w:t>
      </w:r>
      <w:bookmarkEnd w:id="3"/>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248745"/>
      <w:r w:rsidRPr="00B634CB">
        <w:rPr>
          <w:rFonts w:ascii="Times New Roman" w:hAnsi="Times New Roman"/>
        </w:rPr>
        <w:lastRenderedPageBreak/>
        <w:t>Indice delle figure</w:t>
      </w:r>
      <w:bookmarkEnd w:id="4"/>
    </w:p>
    <w:p w14:paraId="4BFF071B" w14:textId="31F37084" w:rsidR="00A7040F" w:rsidRDefault="00374B79">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248813" w:history="1">
        <w:r w:rsidR="00A7040F" w:rsidRPr="00BA59EA">
          <w:rPr>
            <w:rStyle w:val="Collegamentoipertestuale"/>
            <w:rFonts w:ascii="Times New Roman" w:hAnsi="Times New Roman"/>
          </w:rPr>
          <w:t>Figura 1: Telescopio Celestron C14, Osservatorio Astronomico G.V. Schiaparelli. Fonte: fotografia dell</w:t>
        </w:r>
        <w:r w:rsidR="00A7040F" w:rsidRPr="00BA59EA">
          <w:rPr>
            <w:rStyle w:val="Collegamentoipertestuale"/>
            <w:rFonts w:ascii="Times New Roman" w:hAnsi="Times New Roman" w:hint="eastAsia"/>
          </w:rPr>
          <w:t>’</w:t>
        </w:r>
        <w:r w:rsidR="00A7040F" w:rsidRPr="00BA59EA">
          <w:rPr>
            <w:rStyle w:val="Collegamentoipertestuale"/>
            <w:rFonts w:ascii="Times New Roman" w:hAnsi="Times New Roman"/>
          </w:rPr>
          <w:t>autore, 02/08/2025.</w:t>
        </w:r>
        <w:r w:rsidR="00A7040F">
          <w:rPr>
            <w:webHidden/>
          </w:rPr>
          <w:tab/>
        </w:r>
        <w:r w:rsidR="00A7040F">
          <w:rPr>
            <w:webHidden/>
          </w:rPr>
          <w:fldChar w:fldCharType="begin"/>
        </w:r>
        <w:r w:rsidR="00A7040F">
          <w:rPr>
            <w:webHidden/>
          </w:rPr>
          <w:instrText xml:space="preserve"> PAGEREF _Toc211248813 \h </w:instrText>
        </w:r>
        <w:r w:rsidR="00A7040F">
          <w:rPr>
            <w:webHidden/>
          </w:rPr>
        </w:r>
        <w:r w:rsidR="00A7040F">
          <w:rPr>
            <w:webHidden/>
          </w:rPr>
          <w:fldChar w:fldCharType="separate"/>
        </w:r>
        <w:r w:rsidR="00A7040F">
          <w:rPr>
            <w:webHidden/>
          </w:rPr>
          <w:t>6</w:t>
        </w:r>
        <w:r w:rsidR="00A7040F">
          <w:rPr>
            <w:webHidden/>
          </w:rPr>
          <w:fldChar w:fldCharType="end"/>
        </w:r>
      </w:hyperlink>
    </w:p>
    <w:p w14:paraId="11C06B68" w14:textId="4DE73FA0"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4" w:history="1">
        <w:r w:rsidRPr="00BA59EA">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_Toc211248814 \h </w:instrText>
        </w:r>
        <w:r>
          <w:rPr>
            <w:webHidden/>
          </w:rPr>
        </w:r>
        <w:r>
          <w:rPr>
            <w:webHidden/>
          </w:rPr>
          <w:fldChar w:fldCharType="separate"/>
        </w:r>
        <w:r>
          <w:rPr>
            <w:webHidden/>
          </w:rPr>
          <w:t>8</w:t>
        </w:r>
        <w:r>
          <w:rPr>
            <w:webHidden/>
          </w:rPr>
          <w:fldChar w:fldCharType="end"/>
        </w:r>
      </w:hyperlink>
    </w:p>
    <w:p w14:paraId="1DE52B08" w14:textId="57730B4F"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5" w:history="1">
        <w:r w:rsidRPr="00BA59EA">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_Toc211248815 \h </w:instrText>
        </w:r>
        <w:r>
          <w:rPr>
            <w:webHidden/>
          </w:rPr>
        </w:r>
        <w:r>
          <w:rPr>
            <w:webHidden/>
          </w:rPr>
          <w:fldChar w:fldCharType="separate"/>
        </w:r>
        <w:r>
          <w:rPr>
            <w:webHidden/>
          </w:rPr>
          <w:t>9</w:t>
        </w:r>
        <w:r>
          <w:rPr>
            <w:webHidden/>
          </w:rPr>
          <w:fldChar w:fldCharType="end"/>
        </w:r>
      </w:hyperlink>
    </w:p>
    <w:p w14:paraId="7BB098DC" w14:textId="6E9FE548"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6" w:history="1">
        <w:r w:rsidRPr="00BA59EA">
          <w:rPr>
            <w:rStyle w:val="Collegamentoipertestuale"/>
            <w:rFonts w:ascii="Times New Roman" w:hAnsi="Times New Roman"/>
          </w:rPr>
          <w:t>Figura 4: Livello di inquinamento luminoso all</w:t>
        </w:r>
        <w:r w:rsidRPr="00BA59EA">
          <w:rPr>
            <w:rStyle w:val="Collegamentoipertestuale"/>
            <w:rFonts w:ascii="Times New Roman" w:hAnsi="Times New Roman" w:hint="eastAsia"/>
          </w:rPr>
          <w:t>’</w:t>
        </w:r>
        <w:r w:rsidRPr="00BA59EA">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_Toc211248816 \h </w:instrText>
        </w:r>
        <w:r>
          <w:rPr>
            <w:webHidden/>
          </w:rPr>
        </w:r>
        <w:r>
          <w:rPr>
            <w:webHidden/>
          </w:rPr>
          <w:fldChar w:fldCharType="separate"/>
        </w:r>
        <w:r>
          <w:rPr>
            <w:webHidden/>
          </w:rPr>
          <w:t>10</w:t>
        </w:r>
        <w:r>
          <w:rPr>
            <w:webHidden/>
          </w:rPr>
          <w:fldChar w:fldCharType="end"/>
        </w:r>
      </w:hyperlink>
    </w:p>
    <w:p w14:paraId="40E530A6" w14:textId="389F807C"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7" w:history="1">
        <w:r w:rsidRPr="00BA59EA">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_Toc211248817 \h </w:instrText>
        </w:r>
        <w:r>
          <w:rPr>
            <w:webHidden/>
          </w:rPr>
        </w:r>
        <w:r>
          <w:rPr>
            <w:webHidden/>
          </w:rPr>
          <w:fldChar w:fldCharType="separate"/>
        </w:r>
        <w:r>
          <w:rPr>
            <w:webHidden/>
          </w:rPr>
          <w:t>11</w:t>
        </w:r>
        <w:r>
          <w:rPr>
            <w:webHidden/>
          </w:rPr>
          <w:fldChar w:fldCharType="end"/>
        </w:r>
      </w:hyperlink>
    </w:p>
    <w:p w14:paraId="33882C8B" w14:textId="584FD920"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8" w:history="1">
        <w:r w:rsidRPr="00BA59EA">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_Toc211248818 \h </w:instrText>
        </w:r>
        <w:r>
          <w:rPr>
            <w:webHidden/>
          </w:rPr>
        </w:r>
        <w:r>
          <w:rPr>
            <w:webHidden/>
          </w:rPr>
          <w:fldChar w:fldCharType="separate"/>
        </w:r>
        <w:r>
          <w:rPr>
            <w:webHidden/>
          </w:rPr>
          <w:t>12</w:t>
        </w:r>
        <w:r>
          <w:rPr>
            <w:webHidden/>
          </w:rPr>
          <w:fldChar w:fldCharType="end"/>
        </w:r>
      </w:hyperlink>
    </w:p>
    <w:p w14:paraId="0A219AFA" w14:textId="410E4BD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9" w:history="1">
        <w:r w:rsidRPr="00BA59EA">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_Toc211248819 \h </w:instrText>
        </w:r>
        <w:r>
          <w:rPr>
            <w:webHidden/>
          </w:rPr>
        </w:r>
        <w:r>
          <w:rPr>
            <w:webHidden/>
          </w:rPr>
          <w:fldChar w:fldCharType="separate"/>
        </w:r>
        <w:r>
          <w:rPr>
            <w:webHidden/>
          </w:rPr>
          <w:t>13</w:t>
        </w:r>
        <w:r>
          <w:rPr>
            <w:webHidden/>
          </w:rPr>
          <w:fldChar w:fldCharType="end"/>
        </w:r>
      </w:hyperlink>
    </w:p>
    <w:p w14:paraId="4643316D" w14:textId="427A3C6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0" w:history="1">
        <w:r w:rsidRPr="00BA59EA">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_Toc211248820 \h </w:instrText>
        </w:r>
        <w:r>
          <w:rPr>
            <w:webHidden/>
          </w:rPr>
        </w:r>
        <w:r>
          <w:rPr>
            <w:webHidden/>
          </w:rPr>
          <w:fldChar w:fldCharType="separate"/>
        </w:r>
        <w:r>
          <w:rPr>
            <w:webHidden/>
          </w:rPr>
          <w:t>16</w:t>
        </w:r>
        <w:r>
          <w:rPr>
            <w:webHidden/>
          </w:rPr>
          <w:fldChar w:fldCharType="end"/>
        </w:r>
      </w:hyperlink>
    </w:p>
    <w:p w14:paraId="1ACBFCD0" w14:textId="5D8C1EB9"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1" w:history="1">
        <w:r w:rsidRPr="00BA59EA">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_Toc211248821 \h </w:instrText>
        </w:r>
        <w:r>
          <w:rPr>
            <w:webHidden/>
          </w:rPr>
        </w:r>
        <w:r>
          <w:rPr>
            <w:webHidden/>
          </w:rPr>
          <w:fldChar w:fldCharType="separate"/>
        </w:r>
        <w:r>
          <w:rPr>
            <w:webHidden/>
          </w:rPr>
          <w:t>18</w:t>
        </w:r>
        <w:r>
          <w:rPr>
            <w:webHidden/>
          </w:rPr>
          <w:fldChar w:fldCharType="end"/>
        </w:r>
      </w:hyperlink>
    </w:p>
    <w:p w14:paraId="1EAE85B7" w14:textId="46712B6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2" w:history="1">
        <w:r w:rsidRPr="00BA59EA">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_Toc211248822 \h </w:instrText>
        </w:r>
        <w:r>
          <w:rPr>
            <w:webHidden/>
          </w:rPr>
        </w:r>
        <w:r>
          <w:rPr>
            <w:webHidden/>
          </w:rPr>
          <w:fldChar w:fldCharType="separate"/>
        </w:r>
        <w:r>
          <w:rPr>
            <w:webHidden/>
          </w:rPr>
          <w:t>19</w:t>
        </w:r>
        <w:r>
          <w:rPr>
            <w:webHidden/>
          </w:rPr>
          <w:fldChar w:fldCharType="end"/>
        </w:r>
      </w:hyperlink>
    </w:p>
    <w:p w14:paraId="284C8244" w14:textId="15CA74CD"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3" w:history="1">
        <w:r w:rsidRPr="00BA59EA">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_Toc211248823 \h </w:instrText>
        </w:r>
        <w:r>
          <w:rPr>
            <w:webHidden/>
          </w:rPr>
        </w:r>
        <w:r>
          <w:rPr>
            <w:webHidden/>
          </w:rPr>
          <w:fldChar w:fldCharType="separate"/>
        </w:r>
        <w:r>
          <w:rPr>
            <w:webHidden/>
          </w:rPr>
          <w:t>27</w:t>
        </w:r>
        <w:r>
          <w:rPr>
            <w:webHidden/>
          </w:rPr>
          <w:fldChar w:fldCharType="end"/>
        </w:r>
      </w:hyperlink>
    </w:p>
    <w:p w14:paraId="1A2E3ACE" w14:textId="0CB42078"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4" w:history="1">
        <w:r w:rsidRPr="00BA59EA">
          <w:rPr>
            <w:rStyle w:val="Collegamentoipertestuale"/>
            <w:rFonts w:ascii="Times New Roman" w:hAnsi="Times New Roman"/>
          </w:rPr>
          <w:t>Figura 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_Toc211248824 \h </w:instrText>
        </w:r>
        <w:r>
          <w:rPr>
            <w:webHidden/>
          </w:rPr>
        </w:r>
        <w:r>
          <w:rPr>
            <w:webHidden/>
          </w:rPr>
          <w:fldChar w:fldCharType="separate"/>
        </w:r>
        <w:r>
          <w:rPr>
            <w:webHidden/>
          </w:rPr>
          <w:t>28</w:t>
        </w:r>
        <w:r>
          <w:rPr>
            <w:webHidden/>
          </w:rPr>
          <w:fldChar w:fldCharType="end"/>
        </w:r>
      </w:hyperlink>
    </w:p>
    <w:p w14:paraId="7A92AAFA" w14:textId="57FCFA0E"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5" w:history="1">
        <w:r w:rsidRPr="00BA59EA">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_Toc211248825 \h </w:instrText>
        </w:r>
        <w:r>
          <w:rPr>
            <w:webHidden/>
          </w:rPr>
        </w:r>
        <w:r>
          <w:rPr>
            <w:webHidden/>
          </w:rPr>
          <w:fldChar w:fldCharType="separate"/>
        </w:r>
        <w:r>
          <w:rPr>
            <w:webHidden/>
          </w:rPr>
          <w:t>29</w:t>
        </w:r>
        <w:r>
          <w:rPr>
            <w:webHidden/>
          </w:rPr>
          <w:fldChar w:fldCharType="end"/>
        </w:r>
      </w:hyperlink>
    </w:p>
    <w:p w14:paraId="67B63739" w14:textId="09C1F27F"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6" w:history="1">
        <w:r w:rsidRPr="00BA59EA">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_Toc211248826 \h </w:instrText>
        </w:r>
        <w:r>
          <w:rPr>
            <w:webHidden/>
          </w:rPr>
        </w:r>
        <w:r>
          <w:rPr>
            <w:webHidden/>
          </w:rPr>
          <w:fldChar w:fldCharType="separate"/>
        </w:r>
        <w:r>
          <w:rPr>
            <w:webHidden/>
          </w:rPr>
          <w:t>31</w:t>
        </w:r>
        <w:r>
          <w:rPr>
            <w:webHidden/>
          </w:rPr>
          <w:fldChar w:fldCharType="end"/>
        </w:r>
      </w:hyperlink>
    </w:p>
    <w:p w14:paraId="54717008" w14:textId="105EA0BB"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7" w:history="1">
        <w:r w:rsidRPr="00BA59EA">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_Toc211248827 \h </w:instrText>
        </w:r>
        <w:r>
          <w:rPr>
            <w:webHidden/>
          </w:rPr>
        </w:r>
        <w:r>
          <w:rPr>
            <w:webHidden/>
          </w:rPr>
          <w:fldChar w:fldCharType="separate"/>
        </w:r>
        <w:r>
          <w:rPr>
            <w:webHidden/>
          </w:rPr>
          <w:t>31</w:t>
        </w:r>
        <w:r>
          <w:rPr>
            <w:webHidden/>
          </w:rPr>
          <w:fldChar w:fldCharType="end"/>
        </w:r>
      </w:hyperlink>
    </w:p>
    <w:p w14:paraId="1EE3B315" w14:textId="1B6A5B94"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8" w:history="1">
        <w:r w:rsidRPr="00BA59EA">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_Toc211248828 \h </w:instrText>
        </w:r>
        <w:r>
          <w:rPr>
            <w:webHidden/>
          </w:rPr>
        </w:r>
        <w:r>
          <w:rPr>
            <w:webHidden/>
          </w:rPr>
          <w:fldChar w:fldCharType="separate"/>
        </w:r>
        <w:r>
          <w:rPr>
            <w:webHidden/>
          </w:rPr>
          <w:t>32</w:t>
        </w:r>
        <w:r>
          <w:rPr>
            <w:webHidden/>
          </w:rPr>
          <w:fldChar w:fldCharType="end"/>
        </w:r>
      </w:hyperlink>
    </w:p>
    <w:p w14:paraId="2059EDBE" w14:textId="14B00E02"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9" w:history="1">
        <w:r w:rsidRPr="00BA59EA">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_Toc211248829 \h </w:instrText>
        </w:r>
        <w:r>
          <w:rPr>
            <w:webHidden/>
          </w:rPr>
        </w:r>
        <w:r>
          <w:rPr>
            <w:webHidden/>
          </w:rPr>
          <w:fldChar w:fldCharType="separate"/>
        </w:r>
        <w:r>
          <w:rPr>
            <w:webHidden/>
          </w:rPr>
          <w:t>33</w:t>
        </w:r>
        <w:r>
          <w:rPr>
            <w:webHidden/>
          </w:rPr>
          <w:fldChar w:fldCharType="end"/>
        </w:r>
      </w:hyperlink>
    </w:p>
    <w:p w14:paraId="49A58CEE" w14:textId="350265F2" w:rsidR="00374B79" w:rsidRPr="00B634CB" w:rsidRDefault="00374B79" w:rsidP="007F1F75">
      <w:pPr>
        <w:pStyle w:val="Titolo1"/>
        <w:numPr>
          <w:ilvl w:val="0"/>
          <w:numId w:val="0"/>
        </w:numPr>
        <w:ind w:left="4678"/>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248746"/>
      <w:r w:rsidRPr="00B634CB">
        <w:rPr>
          <w:rFonts w:ascii="Times New Roman" w:hAnsi="Times New Roman"/>
        </w:rPr>
        <w:lastRenderedPageBreak/>
        <w:t>Introduzione</w:t>
      </w:r>
      <w:bookmarkEnd w:id="2"/>
      <w:bookmarkEnd w:id="5"/>
    </w:p>
    <w:p w14:paraId="51A456C4" w14:textId="02270C0A" w:rsidR="008A1168" w:rsidRDefault="005A4EDB" w:rsidP="00EF02C6">
      <w:pPr>
        <w:pStyle w:val="primoparagrafo"/>
        <w:rPr>
          <w:rFonts w:ascii="Times New Roman" w:hAnsi="Times New Roman"/>
          <w:color w:val="000000" w:themeColor="text1"/>
          <w:sz w:val="24"/>
          <w:szCs w:val="24"/>
        </w:rPr>
      </w:pPr>
      <w:r w:rsidRPr="0094643E">
        <w:rPr>
          <w:rFonts w:ascii="Times New Roman" w:hAnsi="Times New Roman"/>
          <w:color w:val="000000" w:themeColor="text1"/>
          <w:sz w:val="24"/>
          <w:szCs w:val="24"/>
        </w:rPr>
        <w:t>L’astrofotografia è la disciplina che permette di ottenere acquisizioni del cielo notturno e degli oggetti celesti, unendo la precisione scientifica all’arte fotografica. Ad oggi, grazie l’evoluzione delle tecnologie e all’accessibilità degli strumenti, coinvolge un gran numero di studiosi e appassionati amatoriali in tutto il mondo. Utilizzata anche come strumento di ricerca, trova la sua utilità nella cattura delle composizioni chimiche degli oggetti celesti e il loro studio.</w:t>
      </w:r>
      <w:r w:rsidR="00822802" w:rsidRPr="0094643E">
        <w:rPr>
          <w:rFonts w:ascii="Times New Roman" w:hAnsi="Times New Roman"/>
          <w:color w:val="000000" w:themeColor="text1"/>
          <w:sz w:val="24"/>
          <w:szCs w:val="24"/>
          <w:vertAlign w:val="superscript"/>
        </w:rPr>
        <w:endnoteReference w:id="1"/>
      </w:r>
      <w:r w:rsidR="00822802" w:rsidRPr="0094643E">
        <w:rPr>
          <w:rFonts w:ascii="Times New Roman" w:hAnsi="Times New Roman"/>
          <w:color w:val="000000" w:themeColor="text1"/>
          <w:sz w:val="24"/>
          <w:szCs w:val="24"/>
        </w:rPr>
        <w:t xml:space="preserve"> L’introduzione dell’intelligenza artificiale sta rivoluzionando l’acquisizione </w:t>
      </w:r>
      <w:r w:rsidR="00DC0AA8" w:rsidRPr="0094643E">
        <w:rPr>
          <w:rFonts w:ascii="Times New Roman" w:hAnsi="Times New Roman"/>
          <w:color w:val="000000" w:themeColor="text1"/>
          <w:sz w:val="24"/>
          <w:szCs w:val="24"/>
        </w:rPr>
        <w:t>ed</w:t>
      </w:r>
      <w:r w:rsidR="00822802" w:rsidRPr="0094643E">
        <w:rPr>
          <w:rFonts w:ascii="Times New Roman" w:hAnsi="Times New Roman"/>
          <w:color w:val="000000" w:themeColor="text1"/>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822802" w:rsidRPr="0094643E">
        <w:rPr>
          <w:rStyle w:val="Rimandonotadichiusura"/>
          <w:rFonts w:ascii="Times New Roman" w:hAnsi="Times New Roman"/>
          <w:color w:val="000000" w:themeColor="text1"/>
          <w:sz w:val="24"/>
          <w:szCs w:val="24"/>
        </w:rPr>
        <w:endnoteReference w:id="2"/>
      </w:r>
    </w:p>
    <w:p w14:paraId="00678F57" w14:textId="77777777" w:rsidR="00EF02C6" w:rsidRPr="00EF02C6" w:rsidRDefault="00EF02C6" w:rsidP="00EF02C6">
      <w:pPr>
        <w:pStyle w:val="Corpotesto"/>
      </w:pPr>
    </w:p>
    <w:p w14:paraId="2D755BE3" w14:textId="65BA13C3" w:rsidR="001B7C06" w:rsidRPr="0094643E" w:rsidRDefault="001B7C06" w:rsidP="001B7C06">
      <w:pPr>
        <w:pStyle w:val="primoparagrafo"/>
        <w:rPr>
          <w:rFonts w:ascii="Times New Roman" w:hAnsi="Times New Roman"/>
          <w:color w:val="000000" w:themeColor="text1"/>
          <w:sz w:val="24"/>
          <w:szCs w:val="24"/>
        </w:rPr>
      </w:pPr>
      <w:r w:rsidRPr="0094643E">
        <w:rPr>
          <w:rFonts w:ascii="Times New Roman" w:hAnsi="Times New Roman"/>
          <w:color w:val="000000" w:themeColor="text1"/>
          <w:sz w:val="24"/>
          <w:szCs w:val="24"/>
        </w:rPr>
        <w:t>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molti livelli, permettendogli di affrontare problemi complessi come la comprensione di immagini, testi e suoni. Ciascun termine indica un grado di specializzazione, dove ogni livello è contenuto nel precedente in una gerarchia funzionale.</w:t>
      </w:r>
      <w:r w:rsidRPr="0094643E">
        <w:rPr>
          <w:color w:val="000000" w:themeColor="text1"/>
          <w:vertAlign w:val="superscript"/>
        </w:rPr>
        <w:endnoteReference w:id="3"/>
      </w:r>
    </w:p>
    <w:p w14:paraId="4DAF52B1" w14:textId="6F32DD55" w:rsidR="002929F6" w:rsidRPr="0094643E" w:rsidRDefault="002929F6" w:rsidP="002929F6">
      <w:pPr>
        <w:pStyle w:val="Corpotesto"/>
        <w:rPr>
          <w:rFonts w:ascii="Times New Roman" w:hAnsi="Times New Roman"/>
          <w:color w:val="000000" w:themeColor="text1"/>
          <w:sz w:val="24"/>
          <w:szCs w:val="24"/>
        </w:rPr>
      </w:pPr>
    </w:p>
    <w:p w14:paraId="793E75AE" w14:textId="4DA3C2C6" w:rsidR="0094643E" w:rsidRPr="0094643E" w:rsidRDefault="0094643E" w:rsidP="0094643E">
      <w:pPr>
        <w:pStyle w:val="primoparagrafo"/>
        <w:rPr>
          <w:rFonts w:ascii="Times New Roman" w:hAnsi="Times New Roman"/>
          <w:color w:val="000000" w:themeColor="text1"/>
          <w:sz w:val="24"/>
          <w:szCs w:val="24"/>
        </w:rPr>
      </w:pPr>
      <w:r w:rsidRPr="0094643E">
        <w:rPr>
          <w:rFonts w:ascii="Times New Roman" w:hAnsi="Times New Roman"/>
          <w:color w:val="000000" w:themeColor="text1"/>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 è stato possibile valutare in modo concreto l’impatto sull’elaborazione delle immagini astronomiche, realizzando un’analisi completa del ruolo dell’intelligenza artificiale nell’astrofotografia, promuovendo nuove soluzioni e indicando potenziali sviluppi futuri.</w:t>
      </w:r>
    </w:p>
    <w:p w14:paraId="4D3D37F5" w14:textId="77777777" w:rsidR="007F6AC5" w:rsidRPr="00B634CB" w:rsidRDefault="007F6AC5" w:rsidP="007F6AC5">
      <w:pPr>
        <w:pStyle w:val="Corpotesto"/>
        <w:rPr>
          <w:rFonts w:ascii="Times New Roman" w:hAnsi="Times New Roman"/>
        </w:rPr>
        <w:sectPr w:rsidR="007F6AC5"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6" w:name="_Toc211248747"/>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6"/>
    </w:p>
    <w:p w14:paraId="567F7765" w14:textId="19C7D15D" w:rsidR="00E96C65" w:rsidRPr="00B634CB"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w:t>
      </w:r>
      <w:r w:rsidRPr="00B634CB">
        <w:rPr>
          <w:rFonts w:ascii="Times New Roman" w:hAnsi="Times New Roman"/>
          <w:color w:val="0070C0"/>
          <w:sz w:val="24"/>
          <w:szCs w:val="24"/>
          <w:vertAlign w:val="superscript"/>
        </w:rPr>
        <w:endnoteReference w:id="4"/>
      </w:r>
      <w:r w:rsidRPr="00B634CB">
        <w:rPr>
          <w:rFonts w:ascii="Times New Roman" w:hAnsi="Times New Roman"/>
          <w:color w:val="0070C0"/>
          <w:sz w:val="24"/>
          <w:szCs w:val="24"/>
        </w:rPr>
        <w:t xml:space="preserve">, l’applicazione della fotografia in campo astronomico si è dimostrata rivoluzionaria per lo sviluppo dell’astronomia.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6A4723A2" w14:textId="77777777" w:rsidR="000635C0" w:rsidRPr="00B634CB" w:rsidRDefault="000635C0" w:rsidP="00760C9D">
      <w:pPr>
        <w:pStyle w:val="primoparagrafo"/>
        <w:ind w:firstLine="0"/>
        <w:rPr>
          <w:rFonts w:ascii="Times New Roman" w:hAnsi="Times New Roman"/>
          <w:color w:val="000000" w:themeColor="text1"/>
          <w:sz w:val="24"/>
          <w:szCs w:val="24"/>
        </w:rPr>
      </w:pPr>
    </w:p>
    <w:p w14:paraId="75B96716" w14:textId="3937BEE0" w:rsidR="002940EF" w:rsidRPr="00B634CB" w:rsidRDefault="00D9339A"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L’astrofotografia si ripromette di raggiungere scopi</w:t>
      </w:r>
      <w:r w:rsidR="002940EF" w:rsidRPr="00B634CB">
        <w:rPr>
          <w:rFonts w:ascii="Times New Roman" w:hAnsi="Times New Roman"/>
          <w:color w:val="000000" w:themeColor="text1"/>
          <w:sz w:val="24"/>
          <w:szCs w:val="24"/>
        </w:rPr>
        <w:t xml:space="preserve"> ben</w:t>
      </w:r>
      <w:r w:rsidRPr="00B634CB">
        <w:rPr>
          <w:rFonts w:ascii="Times New Roman" w:hAnsi="Times New Roman"/>
          <w:color w:val="000000" w:themeColor="text1"/>
          <w:sz w:val="24"/>
          <w:szCs w:val="24"/>
        </w:rPr>
        <w:t xml:space="preserve"> più ambiziosi della </w:t>
      </w:r>
      <w:r w:rsidR="000B7D23" w:rsidRPr="00B634CB">
        <w:rPr>
          <w:rFonts w:ascii="Times New Roman" w:hAnsi="Times New Roman"/>
          <w:color w:val="000000" w:themeColor="text1"/>
          <w:sz w:val="24"/>
          <w:szCs w:val="24"/>
        </w:rPr>
        <w:t>fotografia classica</w:t>
      </w:r>
      <w:r w:rsidR="00806A5E" w:rsidRPr="00B634CB">
        <w:rPr>
          <w:rFonts w:ascii="Times New Roman" w:hAnsi="Times New Roman"/>
          <w:color w:val="000000" w:themeColor="text1"/>
          <w:sz w:val="24"/>
          <w:szCs w:val="24"/>
        </w:rPr>
        <w:t>. I</w:t>
      </w:r>
      <w:r w:rsidRPr="00B634CB">
        <w:rPr>
          <w:rFonts w:ascii="Times New Roman" w:hAnsi="Times New Roman"/>
          <w:color w:val="000000" w:themeColor="text1"/>
          <w:sz w:val="24"/>
          <w:szCs w:val="24"/>
        </w:rPr>
        <w:t xml:space="preserve"> soggetti principali dell’obiettivo di un astrofotografo richiedono una preparazione più complessa</w:t>
      </w:r>
      <w:r w:rsidR="00806A5E" w:rsidRPr="00B634CB">
        <w:rPr>
          <w:rFonts w:ascii="Times New Roman" w:hAnsi="Times New Roman"/>
          <w:color w:val="000000" w:themeColor="text1"/>
          <w:sz w:val="24"/>
          <w:szCs w:val="24"/>
        </w:rPr>
        <w:t>, in quanto la luminosità limitata, la distanza e l’atmosfera sono solo alcuni degli ostacoli con</w:t>
      </w:r>
      <w:r w:rsidR="001A3805" w:rsidRPr="00B634CB">
        <w:rPr>
          <w:rFonts w:ascii="Times New Roman" w:hAnsi="Times New Roman"/>
          <w:color w:val="000000" w:themeColor="text1"/>
          <w:sz w:val="24"/>
          <w:szCs w:val="24"/>
        </w:rPr>
        <w:t>tro</w:t>
      </w:r>
      <w:r w:rsidR="00806A5E" w:rsidRPr="00B634CB">
        <w:rPr>
          <w:rFonts w:ascii="Times New Roman" w:hAnsi="Times New Roman"/>
          <w:color w:val="000000" w:themeColor="text1"/>
          <w:sz w:val="24"/>
          <w:szCs w:val="24"/>
        </w:rPr>
        <w:t xml:space="preserve"> cui la camera deve scontrarsi.</w:t>
      </w:r>
    </w:p>
    <w:p w14:paraId="20F861B3" w14:textId="1CB585B0" w:rsidR="008A5152" w:rsidRPr="00B634CB" w:rsidRDefault="007F6AC5" w:rsidP="00FE7B0E">
      <w:pPr>
        <w:pStyle w:val="Titolo2"/>
        <w:rPr>
          <w:rFonts w:ascii="Times New Roman" w:hAnsi="Times New Roman"/>
        </w:rPr>
      </w:pPr>
      <w:bookmarkStart w:id="7" w:name="_Toc211248748"/>
      <w:r w:rsidRPr="00B634CB">
        <w:rPr>
          <w:rFonts w:ascii="Times New Roman" w:hAnsi="Times New Roman"/>
        </w:rPr>
        <w:t>Attrezzatura tecnica</w:t>
      </w:r>
      <w:bookmarkEnd w:id="7"/>
    </w:p>
    <w:p w14:paraId="1ED4D1E8" w14:textId="782014B3" w:rsidR="00E030D8" w:rsidRPr="00B634CB" w:rsidRDefault="00E030D8" w:rsidP="00E030D8">
      <w:pPr>
        <w:pStyle w:val="primoparagrafo"/>
        <w:rPr>
          <w:rFonts w:ascii="Times New Roman" w:hAnsi="Times New Roman"/>
          <w:color w:val="0070C0"/>
          <w:sz w:val="24"/>
          <w:szCs w:val="24"/>
        </w:rPr>
      </w:pPr>
      <w:r w:rsidRPr="00B634CB">
        <w:rPr>
          <w:rFonts w:ascii="Times New Roman" w:hAnsi="Times New Roman"/>
          <w:color w:val="0070C0"/>
          <w:sz w:val="24"/>
          <w:szCs w:val="24"/>
        </w:rPr>
        <w:t>Come anticipa</w:t>
      </w:r>
      <w:r w:rsidR="00760C9D" w:rsidRPr="00B634CB">
        <w:rPr>
          <w:rFonts w:ascii="Times New Roman" w:hAnsi="Times New Roman"/>
          <w:color w:val="0070C0"/>
          <w:sz w:val="24"/>
          <w:szCs w:val="24"/>
        </w:rPr>
        <w:t>to da</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Pr="00B634CB">
        <w:rPr>
          <w:rStyle w:val="Rimandonotadichiusura"/>
          <w:rFonts w:ascii="Times New Roman" w:hAnsi="Times New Roman"/>
          <w:color w:val="0070C0"/>
          <w:sz w:val="24"/>
          <w:szCs w:val="24"/>
        </w:rPr>
        <w:endnoteReference w:id="5"/>
      </w:r>
    </w:p>
    <w:p w14:paraId="6CA1FD43" w14:textId="77777777" w:rsidR="002940EF" w:rsidRPr="00B634CB" w:rsidRDefault="002940EF" w:rsidP="002940EF">
      <w:pPr>
        <w:pStyle w:val="Corpotesto"/>
        <w:rPr>
          <w:rFonts w:ascii="Times New Roman" w:hAnsi="Times New Roman"/>
          <w:sz w:val="24"/>
          <w:szCs w:val="24"/>
        </w:rPr>
      </w:pPr>
    </w:p>
    <w:p w14:paraId="00AB7036" w14:textId="6FC2F557" w:rsidR="002940EF" w:rsidRPr="00B634CB" w:rsidRDefault="002940EF"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w:t>
      </w:r>
      <w:r w:rsidRPr="00B634CB">
        <w:rPr>
          <w:rFonts w:ascii="Times New Roman" w:hAnsi="Times New Roman"/>
          <w:color w:val="000000" w:themeColor="text1"/>
          <w:sz w:val="24"/>
          <w:szCs w:val="24"/>
        </w:rPr>
        <w:lastRenderedPageBreak/>
        <w:t xml:space="preserve">strumenti specifici dell’astronomia, come il telescopio, e correttori appositi per riuscire a </w:t>
      </w:r>
      <w:r w:rsidR="00EA505D">
        <w:rPr>
          <w:rFonts w:ascii="Times New Roman" w:hAnsi="Times New Roman"/>
          <w:color w:val="000000" w:themeColor="text1"/>
          <w:sz w:val="24"/>
          <w:szCs w:val="24"/>
        </w:rPr>
        <w:t>ridurre o eliminare</w:t>
      </w:r>
      <w:r w:rsidRPr="00B634CB">
        <w:rPr>
          <w:rFonts w:ascii="Times New Roman" w:hAnsi="Times New Roman"/>
          <w:color w:val="000000" w:themeColor="text1"/>
          <w:sz w:val="24"/>
          <w:szCs w:val="24"/>
        </w:rPr>
        <w:t xml:space="preserve"> quei difetti che potrebbero incidere in modo non indifferente sull’immagine finale.</w:t>
      </w: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6"/>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rifrattore</w:t>
      </w:r>
      <w:r w:rsidR="00E93121" w:rsidRPr="00B634CB">
        <w:rPr>
          <w:rFonts w:ascii="Times New Roman" w:hAnsi="Times New Roman"/>
          <w:sz w:val="24"/>
          <w:szCs w:val="24"/>
        </w:rPr>
        <w:t>, riflettore o catadiottrico</w:t>
      </w:r>
    </w:p>
    <w:p w14:paraId="0BF53E5C" w14:textId="5CF9F2E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monocromatica</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13329F23"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come strisce senza di esso. In astrofotografia, le pose di scatto richiedono tempi più lunghi per poter catturare la debole luce dei soggetti desiderati, partendo da pose minime di qualche minuto fino 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Pr="00B634CB">
        <w:rPr>
          <w:rFonts w:ascii="Times New Roman" w:hAnsi="Times New Roman"/>
          <w:sz w:val="24"/>
          <w:szCs w:val="24"/>
        </w:rPr>
        <w:t xml:space="preserve">dal soggetto che si desidera catturare. </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1"/>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lastRenderedPageBreak/>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2"/>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B634CB" w:rsidRDefault="00874231" w:rsidP="00874231">
      <w:pPr>
        <w:pStyle w:val="primoparagrafo"/>
        <w:rPr>
          <w:rFonts w:ascii="Times New Roman" w:hAnsi="Times New Roman"/>
          <w:sz w:val="24"/>
          <w:szCs w:val="24"/>
        </w:rPr>
      </w:pPr>
      <w:r w:rsidRPr="00B634CB">
        <w:rPr>
          <w:rFonts w:ascii="Times New Roman" w:hAnsi="Times New Roman"/>
          <w:sz w:val="24"/>
          <w:szCs w:val="24"/>
        </w:rPr>
        <w:t xml:space="preserve">La </w:t>
      </w:r>
      <w:r w:rsidR="00B74DD7" w:rsidRPr="00B634CB">
        <w:rPr>
          <w:rFonts w:ascii="Times New Roman" w:hAnsi="Times New Roman"/>
          <w:b/>
          <w:bCs/>
          <w:sz w:val="24"/>
          <w:szCs w:val="24"/>
        </w:rPr>
        <w:t>foto</w:t>
      </w:r>
      <w:r w:rsidRPr="00B634CB">
        <w:rPr>
          <w:rFonts w:ascii="Times New Roman" w:hAnsi="Times New Roman"/>
          <w:b/>
          <w:bCs/>
          <w:sz w:val="24"/>
          <w:szCs w:val="24"/>
        </w:rPr>
        <w:t>camera</w:t>
      </w:r>
      <w:r w:rsidRPr="00B634CB">
        <w:rPr>
          <w:rFonts w:ascii="Times New Roman" w:hAnsi="Times New Roman"/>
          <w:sz w:val="24"/>
          <w:szCs w:val="24"/>
        </w:rPr>
        <w:t xml:space="preserve"> è fondamentale</w:t>
      </w:r>
      <w:r w:rsidR="00B74DD7" w:rsidRPr="00B634CB">
        <w:rPr>
          <w:rFonts w:ascii="Times New Roman" w:hAnsi="Times New Roman"/>
          <w:sz w:val="24"/>
          <w:szCs w:val="24"/>
        </w:rPr>
        <w:t xml:space="preserve"> tanto quanto il telescopio</w:t>
      </w:r>
      <w:r w:rsidR="00B67D6D" w:rsidRPr="00B634CB">
        <w:rPr>
          <w:rFonts w:ascii="Times New Roman" w:hAnsi="Times New Roman"/>
          <w:sz w:val="24"/>
          <w:szCs w:val="24"/>
        </w:rPr>
        <w:t>, senza la quale non sarebbe possibile la cattura dell’immagine ma ci si limiterebbe alla semplice osservazione.</w:t>
      </w:r>
      <w:r w:rsidR="00B74DD7" w:rsidRPr="00B634CB">
        <w:rPr>
          <w:rFonts w:ascii="Times New Roman" w:hAnsi="Times New Roman"/>
          <w:sz w:val="24"/>
          <w:szCs w:val="24"/>
        </w:rPr>
        <w:t xml:space="preserve"> La fotocamera o la camera astrofotografica è necessaria per catturare il maggior numero di fotoni possibili. </w:t>
      </w:r>
      <w:r w:rsidR="00B451C0" w:rsidRPr="00B634CB">
        <w:rPr>
          <w:rFonts w:ascii="Times New Roman" w:hAnsi="Times New Roman"/>
          <w:sz w:val="24"/>
          <w:szCs w:val="24"/>
        </w:rPr>
        <w:t xml:space="preserve">È possibile utilizzare, soprattutto consigliato per i principianti, fotocamere più tradizionali come le </w:t>
      </w:r>
      <w:r w:rsidR="00B451C0" w:rsidRPr="00B634CB">
        <w:rPr>
          <w:rFonts w:ascii="Times New Roman" w:hAnsi="Times New Roman"/>
          <w:i/>
          <w:iCs/>
          <w:sz w:val="24"/>
          <w:szCs w:val="24"/>
        </w:rPr>
        <w:t xml:space="preserve">Reflex </w:t>
      </w:r>
      <w:r w:rsidR="00B451C0" w:rsidRPr="00B634CB">
        <w:rPr>
          <w:rFonts w:ascii="Times New Roman" w:hAnsi="Times New Roman"/>
          <w:sz w:val="24"/>
          <w:szCs w:val="24"/>
        </w:rPr>
        <w:t xml:space="preserve">o le </w:t>
      </w:r>
      <w:r w:rsidR="00B451C0" w:rsidRPr="00B634CB">
        <w:rPr>
          <w:rFonts w:ascii="Times New Roman" w:hAnsi="Times New Roman"/>
          <w:i/>
          <w:iCs/>
          <w:sz w:val="24"/>
          <w:szCs w:val="24"/>
        </w:rPr>
        <w:t>mirroless</w:t>
      </w:r>
      <w:r w:rsidR="00B451C0" w:rsidRPr="00B634CB">
        <w:rPr>
          <w:rFonts w:ascii="Times New Roman" w:hAnsi="Times New Roman"/>
          <w:i/>
          <w:iCs/>
          <w:sz w:val="24"/>
          <w:szCs w:val="24"/>
          <w:u w:val="single"/>
        </w:rPr>
        <w:t>,</w:t>
      </w:r>
      <w:r w:rsidR="00B451C0" w:rsidRPr="00B634CB">
        <w:rPr>
          <w:rFonts w:ascii="Times New Roman" w:hAnsi="Times New Roman"/>
          <w:sz w:val="24"/>
          <w:szCs w:val="24"/>
        </w:rPr>
        <w:t xml:space="preserve"> più semplici da usare e versatili, sebbene non siano particolarmente adatte</w:t>
      </w:r>
      <w:r w:rsidR="00FB3DBF" w:rsidRPr="00B634CB">
        <w:rPr>
          <w:rFonts w:ascii="Times New Roman" w:hAnsi="Times New Roman"/>
          <w:sz w:val="24"/>
          <w:szCs w:val="24"/>
        </w:rPr>
        <w:t xml:space="preserve"> </w:t>
      </w:r>
      <w:r w:rsidR="00B451C0" w:rsidRPr="00B634CB">
        <w:rPr>
          <w:rFonts w:ascii="Times New Roman" w:hAnsi="Times New Roman"/>
          <w:sz w:val="24"/>
          <w:szCs w:val="24"/>
        </w:rPr>
        <w:t xml:space="preserve">all’uso in astrofotografia a causa di alcune caratteristiche come la mancanza di un sistema di raffreddamento per eliminare il rumore termico </w:t>
      </w:r>
      <w:r w:rsidR="00FB3DBF" w:rsidRPr="00B634CB">
        <w:rPr>
          <w:rFonts w:ascii="Times New Roman" w:hAnsi="Times New Roman"/>
          <w:sz w:val="24"/>
          <w:szCs w:val="24"/>
        </w:rPr>
        <w:t>ed</w:t>
      </w:r>
      <w:r w:rsidR="00B451C0" w:rsidRPr="00B634CB">
        <w:rPr>
          <w:rFonts w:ascii="Times New Roman" w:hAnsi="Times New Roman"/>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B634CB">
        <w:rPr>
          <w:rFonts w:ascii="Times New Roman" w:hAnsi="Times New Roman"/>
          <w:i/>
          <w:iCs/>
          <w:sz w:val="24"/>
          <w:szCs w:val="24"/>
        </w:rPr>
        <w:t>camere astrofotografiche CCD e CMOS</w:t>
      </w:r>
      <w:r w:rsidR="00B451C0" w:rsidRPr="00B634CB">
        <w:rPr>
          <w:rFonts w:ascii="Times New Roman" w:hAnsi="Times New Roman"/>
          <w:sz w:val="24"/>
          <w:szCs w:val="24"/>
        </w:rPr>
        <w:t>, a colori o monocromatici, offrono un elevata sensibilità alla luce e una migliore gestione del rumore rispetto alle fotocamere tradizionali.</w:t>
      </w:r>
    </w:p>
    <w:tbl>
      <w:tblPr>
        <w:tblStyle w:val="Grigliatabella"/>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6"/>
      </w:tblGrid>
      <w:tr w:rsidR="00A00FF8" w:rsidRPr="00B634CB" w14:paraId="5D45FE19" w14:textId="77777777" w:rsidTr="0084700B">
        <w:trPr>
          <w:cantSplit/>
          <w:trHeight w:val="6242"/>
        </w:trPr>
        <w:tc>
          <w:tcPr>
            <w:tcW w:w="4826" w:type="dxa"/>
            <w:vAlign w:val="center"/>
          </w:tcPr>
          <w:p w14:paraId="5F230364" w14:textId="49B887CF" w:rsidR="00A00FF8" w:rsidRPr="00B634CB" w:rsidRDefault="0084700B" w:rsidP="0084700B">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473EE2B2" wp14:editId="23B449C5">
                  <wp:extent cx="3600000" cy="2699057"/>
                  <wp:effectExtent l="0" t="6667"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3600000" cy="2699057"/>
                          </a:xfrm>
                          <a:prstGeom prst="rect">
                            <a:avLst/>
                          </a:prstGeom>
                        </pic:spPr>
                      </pic:pic>
                    </a:graphicData>
                  </a:graphic>
                </wp:inline>
              </w:drawing>
            </w:r>
          </w:p>
        </w:tc>
      </w:tr>
      <w:tr w:rsidR="00A00FF8" w:rsidRPr="00B634CB" w14:paraId="5612FDED" w14:textId="77777777" w:rsidTr="0084700B">
        <w:trPr>
          <w:cantSplit/>
          <w:trHeight w:val="1134"/>
        </w:trPr>
        <w:tc>
          <w:tcPr>
            <w:tcW w:w="4826" w:type="dxa"/>
            <w:vAlign w:val="center"/>
          </w:tcPr>
          <w:p w14:paraId="6131FF10" w14:textId="6F318DAF" w:rsidR="00A00FF8" w:rsidRPr="00B634CB" w:rsidRDefault="00A00FF8" w:rsidP="00A00FF8">
            <w:pPr>
              <w:pStyle w:val="Didascalia"/>
              <w:rPr>
                <w:rFonts w:ascii="Times New Roman" w:hAnsi="Times New Roman"/>
                <w:noProof/>
                <w:sz w:val="24"/>
                <w:szCs w:val="24"/>
              </w:rPr>
            </w:pPr>
            <w:bookmarkStart w:id="8" w:name="_Toc2112488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w:t>
            </w:r>
            <w:r w:rsidR="00F4083E" w:rsidRPr="00B634CB">
              <w:rPr>
                <w:rFonts w:ascii="Times New Roman" w:hAnsi="Times New Roman"/>
              </w:rPr>
              <w:t xml:space="preserve">, </w:t>
            </w:r>
            <w:r w:rsidRPr="00B634CB">
              <w:rPr>
                <w:rFonts w:ascii="Times New Roman" w:hAnsi="Times New Roman"/>
              </w:rPr>
              <w:t>Osservatorio Astronomico G.V. Schiaparelli</w:t>
            </w:r>
            <w:r w:rsidR="00374B79" w:rsidRPr="00B634CB">
              <w:rPr>
                <w:rFonts w:ascii="Times New Roman" w:hAnsi="Times New Roman"/>
              </w:rPr>
              <w:t>. Fonte: fotografia dell’autore</w:t>
            </w:r>
            <w:r w:rsidR="00F4083E" w:rsidRPr="00B634CB">
              <w:rPr>
                <w:rFonts w:ascii="Times New Roman" w:hAnsi="Times New Roman"/>
              </w:rPr>
              <w:t>, 02/08/2025</w:t>
            </w:r>
            <w:r w:rsidR="00374B79" w:rsidRPr="00B634CB">
              <w:rPr>
                <w:rFonts w:ascii="Times New Roman" w:hAnsi="Times New Roman"/>
                <w:sz w:val="24"/>
                <w:szCs w:val="24"/>
              </w:rPr>
              <w:t>.</w:t>
            </w:r>
            <w:bookmarkEnd w:id="8"/>
          </w:p>
        </w:tc>
      </w:tr>
    </w:tbl>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Pr="00B634CB"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28BF5944" w14:textId="77777777" w:rsidR="003C69F5" w:rsidRPr="00B634CB" w:rsidRDefault="003C69F5" w:rsidP="003C69F5">
      <w:pPr>
        <w:pStyle w:val="Corpotesto"/>
        <w:rPr>
          <w:rFonts w:ascii="Times New Roman" w:hAnsi="Times New Roman"/>
          <w:sz w:val="24"/>
          <w:szCs w:val="24"/>
        </w:rPr>
      </w:pPr>
    </w:p>
    <w:p w14:paraId="5E4AB1C7" w14:textId="63894216"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un sistema </w:t>
      </w:r>
      <w:r w:rsidR="00A00FF8" w:rsidRPr="00B634CB">
        <w:rPr>
          <w:rFonts w:ascii="Times New Roman" w:hAnsi="Times New Roman"/>
          <w:sz w:val="24"/>
          <w:szCs w:val="24"/>
        </w:rPr>
        <w:t xml:space="preserve">di astrofotografia amatoriale, il quale </w:t>
      </w:r>
      <w:r w:rsidR="00C743EA" w:rsidRPr="00B634CB">
        <w:rPr>
          <w:rFonts w:ascii="Times New Roman" w:hAnsi="Times New Roman"/>
          <w:sz w:val="24"/>
          <w:szCs w:val="24"/>
        </w:rPr>
        <w:t xml:space="preserve">si </w:t>
      </w:r>
      <w:r w:rsidR="00A00FF8" w:rsidRPr="00B634CB">
        <w:rPr>
          <w:rFonts w:ascii="Times New Roman" w:hAnsi="Times New Roman"/>
          <w:sz w:val="24"/>
          <w:szCs w:val="24"/>
        </w:rPr>
        <w:t>presenta con</w:t>
      </w:r>
      <w:r w:rsidR="00C743EA" w:rsidRPr="00B634CB">
        <w:rPr>
          <w:rFonts w:ascii="Times New Roman" w:hAnsi="Times New Roman"/>
          <w:sz w:val="24"/>
          <w:szCs w:val="24"/>
        </w:rPr>
        <w:t xml:space="preserve"> </w:t>
      </w:r>
      <w:r w:rsidR="00BE1FC8" w:rsidRPr="00B634CB">
        <w:rPr>
          <w:rFonts w:ascii="Times New Roman" w:hAnsi="Times New Roman"/>
          <w:sz w:val="24"/>
          <w:szCs w:val="24"/>
        </w:rPr>
        <w:t>u</w:t>
      </w:r>
      <w:r w:rsidRPr="00B634CB">
        <w:rPr>
          <w:rFonts w:ascii="Times New Roman" w:hAnsi="Times New Roman"/>
          <w:sz w:val="24"/>
          <w:szCs w:val="24"/>
        </w:rPr>
        <w:t>na composizione</w:t>
      </w:r>
      <w:r w:rsidR="00BE1FC8" w:rsidRPr="00B634CB">
        <w:rPr>
          <w:rFonts w:ascii="Times New Roman" w:hAnsi="Times New Roman"/>
          <w:sz w:val="24"/>
          <w:szCs w:val="24"/>
        </w:rPr>
        <w:t xml:space="preserve"> leggermente differente da quella </w:t>
      </w:r>
      <w:r w:rsidR="00C743EA" w:rsidRPr="00B634CB">
        <w:rPr>
          <w:rFonts w:ascii="Times New Roman" w:hAnsi="Times New Roman"/>
          <w:sz w:val="24"/>
          <w:szCs w:val="24"/>
        </w:rPr>
        <w:t>descritta precedentemente</w:t>
      </w:r>
      <w:r w:rsidR="00A00FF8" w:rsidRPr="00B634CB">
        <w:rPr>
          <w:rFonts w:ascii="Times New Roman" w:hAnsi="Times New Roman"/>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01C983E9" w14:textId="11AAEB68" w:rsidR="00AD3953"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7"/>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323F9EE2"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097AAA" w:rsidRPr="00B634CB">
        <w:rPr>
          <w:rStyle w:val="Rimandonotadichiusura"/>
          <w:rFonts w:ascii="Times New Roman" w:hAnsi="Times New Roman"/>
          <w:sz w:val="24"/>
          <w:szCs w:val="24"/>
        </w:rPr>
        <w:endnoteReference w:id="8"/>
      </w:r>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3"/>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4"/>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9" w:name="_Toc211248749"/>
      <w:r w:rsidRPr="00B634CB">
        <w:rPr>
          <w:rFonts w:ascii="Times New Roman" w:hAnsi="Times New Roman"/>
        </w:rPr>
        <w:t>Acquisizione iniziale delle immagini</w:t>
      </w:r>
      <w:bookmarkEnd w:id="9"/>
    </w:p>
    <w:p w14:paraId="28C617A7" w14:textId="46DEB809"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 xml:space="preserve">. </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 xml:space="preserve">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w:t>
      </w:r>
      <w:r w:rsidR="00E41F6B" w:rsidRPr="00B634CB">
        <w:rPr>
          <w:rFonts w:ascii="Times New Roman" w:hAnsi="Times New Roman"/>
          <w:color w:val="000000" w:themeColor="text1"/>
          <w:sz w:val="24"/>
          <w:szCs w:val="24"/>
        </w:rPr>
        <w:lastRenderedPageBreak/>
        <w:t>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0" w:name="_Toc211248750"/>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0"/>
    </w:p>
    <w:p w14:paraId="4D99AA1C" w14:textId="28F2D342" w:rsidR="00597B83" w:rsidRPr="00645DF5" w:rsidRDefault="007A597C"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9"/>
      </w:r>
    </w:p>
    <w:p w14:paraId="0430F5DD" w14:textId="77777777" w:rsidR="0053245C" w:rsidRPr="00B634CB" w:rsidRDefault="0053245C" w:rsidP="0051549D">
      <w:pPr>
        <w:pStyle w:val="primoparagrafo"/>
        <w:rPr>
          <w:rFonts w:ascii="Times New Roman" w:hAnsi="Times New Roman"/>
          <w:sz w:val="24"/>
          <w:szCs w:val="24"/>
        </w:rPr>
      </w:pPr>
    </w:p>
    <w:p w14:paraId="35C3092D" w14:textId="75B6E30A" w:rsidR="0051549D" w:rsidRPr="00B634CB" w:rsidRDefault="0051549D" w:rsidP="0051549D">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che è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10"/>
      </w:r>
      <w:r w:rsidRPr="00B634CB">
        <w:rPr>
          <w:rFonts w:ascii="Times New Roman" w:hAnsi="Times New Roman"/>
          <w:sz w:val="24"/>
          <w:szCs w:val="24"/>
        </w:rPr>
        <w:t>.</w:t>
      </w:r>
    </w:p>
    <w:p w14:paraId="4407F1EE" w14:textId="77777777" w:rsidR="0051549D" w:rsidRPr="00B634CB" w:rsidRDefault="0051549D" w:rsidP="0051549D">
      <w:pPr>
        <w:pStyle w:val="Corpotesto"/>
        <w:rPr>
          <w:rFonts w:ascii="Times New Roman" w:hAnsi="Times New Roman"/>
          <w:sz w:val="24"/>
          <w:szCs w:val="24"/>
        </w:rPr>
      </w:pPr>
    </w:p>
    <w:p w14:paraId="65507A93" w14:textId="1E4AC70D" w:rsidR="00681E01" w:rsidRPr="00B634CB" w:rsidRDefault="00681E01" w:rsidP="0051549D">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11"/>
      </w:r>
      <w:r w:rsidRPr="00B634CB">
        <w:rPr>
          <w:rFonts w:ascii="Times New Roman" w:hAnsi="Times New Roman"/>
          <w:sz w:val="24"/>
          <w:szCs w:val="24"/>
        </w:rPr>
        <w:t xml:space="preserve"> o lo Sky Quality Meter (SQM).</w:t>
      </w:r>
    </w:p>
    <w:p w14:paraId="56F9AFE6" w14:textId="77777777" w:rsidR="006D7D04" w:rsidRPr="00B634CB" w:rsidRDefault="006D7D04" w:rsidP="006D7D04">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rsidRPr="00B634CB" w14:paraId="22816292" w14:textId="77777777" w:rsidTr="006D7D04">
        <w:tc>
          <w:tcPr>
            <w:tcW w:w="8364" w:type="dxa"/>
            <w:vAlign w:val="center"/>
          </w:tcPr>
          <w:p w14:paraId="640B59D0" w14:textId="77777777" w:rsidR="006D7D04" w:rsidRPr="00B634CB" w:rsidRDefault="006D7D04" w:rsidP="00DA1923">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FB79DB6" wp14:editId="1056177F">
                  <wp:extent cx="3600000" cy="2025476"/>
                  <wp:effectExtent l="0" t="0" r="635" b="0"/>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2025476"/>
                          </a:xfrm>
                          <a:prstGeom prst="rect">
                            <a:avLst/>
                          </a:prstGeom>
                        </pic:spPr>
                      </pic:pic>
                    </a:graphicData>
                  </a:graphic>
                </wp:inline>
              </w:drawing>
            </w:r>
          </w:p>
        </w:tc>
      </w:tr>
      <w:tr w:rsidR="006D7D04" w:rsidRPr="00B634CB" w14:paraId="56F6A8D3" w14:textId="77777777" w:rsidTr="006D7D04">
        <w:tc>
          <w:tcPr>
            <w:tcW w:w="8364" w:type="dxa"/>
            <w:vAlign w:val="center"/>
          </w:tcPr>
          <w:p w14:paraId="58AF44FE" w14:textId="3CFF6E94" w:rsidR="006D7D04" w:rsidRPr="00B634CB" w:rsidRDefault="006D7D04" w:rsidP="00DA1923">
            <w:pPr>
              <w:pStyle w:val="Didascalia"/>
              <w:rPr>
                <w:rFonts w:ascii="Times New Roman" w:hAnsi="Times New Roman"/>
                <w:u w:val="single"/>
              </w:rPr>
            </w:pPr>
            <w:bookmarkStart w:id="11" w:name="_Toc211248814"/>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Bortle. Fonte: </w:t>
            </w:r>
            <w:hyperlink r:id="rId17"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1"/>
          </w:p>
        </w:tc>
      </w:tr>
    </w:tbl>
    <w:p w14:paraId="181B2B15" w14:textId="77777777" w:rsidR="00681E01" w:rsidRPr="00B634CB" w:rsidRDefault="00681E01" w:rsidP="000B7D23">
      <w:pPr>
        <w:pStyle w:val="Corpotesto"/>
        <w:rPr>
          <w:rFonts w:ascii="Times New Roman" w:hAnsi="Times New Roman"/>
          <w:sz w:val="24"/>
          <w:szCs w:val="24"/>
        </w:rPr>
      </w:pPr>
    </w:p>
    <w:p w14:paraId="2A033292" w14:textId="2CCD0B5A" w:rsidR="00AF1C84" w:rsidRPr="00B634CB" w:rsidRDefault="00AF1C84" w:rsidP="005E0A7B">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la quale indica il cielo dei grandi centri urbani dove è difficilmente possibile distinguere anche le stelle più luminose.</w:t>
      </w:r>
    </w:p>
    <w:p w14:paraId="188090F6" w14:textId="77777777" w:rsidR="00F4083E" w:rsidRPr="00B634CB" w:rsidRDefault="00F4083E" w:rsidP="000B7D23">
      <w:pPr>
        <w:pStyle w:val="Corpotesto"/>
        <w:rPr>
          <w:rFonts w:ascii="Times New Roman" w:hAnsi="Times New Roman"/>
          <w:sz w:val="24"/>
          <w:szCs w:val="24"/>
        </w:rPr>
      </w:pPr>
    </w:p>
    <w:p w14:paraId="0DF85A37" w14:textId="194E383E" w:rsidR="009B6DE3" w:rsidRPr="00B634CB" w:rsidRDefault="009B6DE3" w:rsidP="00280BA6">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5"/>
      </w:r>
      <w:r w:rsidRPr="00B634CB">
        <w:rPr>
          <w:rFonts w:ascii="Times New Roman" w:hAnsi="Times New Roman"/>
          <w:sz w:val="24"/>
          <w:szCs w:val="24"/>
        </w:rPr>
        <w:t xml:space="preserve"> per arco secondo quadrato, ovvero un quadrato di cielo con un lato pari ad un arco secondo di grado.</w:t>
      </w:r>
      <w:r w:rsidR="00681E01" w:rsidRPr="00B634CB">
        <w:rPr>
          <w:rFonts w:ascii="Times New Roman" w:hAnsi="Times New Roman"/>
          <w:sz w:val="24"/>
          <w:szCs w:val="24"/>
          <w:vertAlign w:val="superscript"/>
        </w:rPr>
        <w:endnoteReference w:id="12"/>
      </w:r>
      <w:r w:rsidR="00681E01"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45195A4E" w14:textId="77777777" w:rsidR="00AF1C84" w:rsidRPr="00B634CB" w:rsidRDefault="00AF1C84" w:rsidP="000B7D23">
      <w:pPr>
        <w:pStyle w:val="Corpotesto"/>
        <w:rPr>
          <w:rFonts w:ascii="Times New Roman" w:hAnsi="Times New Roman"/>
          <w:sz w:val="24"/>
          <w:szCs w:val="24"/>
        </w:rPr>
      </w:pPr>
    </w:p>
    <w:p w14:paraId="4731255A" w14:textId="75EC03B4" w:rsidR="00280BA6" w:rsidRPr="00B634CB" w:rsidRDefault="004A110E" w:rsidP="003D020D">
      <w:pPr>
        <w:pStyle w:val="primoparagrafo"/>
        <w:rPr>
          <w:rFonts w:ascii="Times New Roman" w:hAnsi="Times New Roman"/>
          <w:sz w:val="24"/>
          <w:szCs w:val="24"/>
        </w:rPr>
      </w:pPr>
      <w:r w:rsidRPr="00B634CB">
        <w:rPr>
          <w:rFonts w:ascii="Times New Roman" w:hAnsi="Times New Roman"/>
          <w:sz w:val="24"/>
          <w:szCs w:val="24"/>
        </w:rPr>
        <w:t xml:space="preserve">Un esperimento effettuato da </w:t>
      </w:r>
      <w:r w:rsidRPr="00B634CB">
        <w:rPr>
          <w:rFonts w:ascii="Times New Roman" w:hAnsi="Times New Roman"/>
          <w:i/>
          <w:iCs/>
          <w:sz w:val="24"/>
          <w:szCs w:val="24"/>
        </w:rPr>
        <w:t>PrimaLuce Lab</w:t>
      </w:r>
      <w:r w:rsidRPr="00B634CB">
        <w:rPr>
          <w:rFonts w:ascii="Times New Roman" w:hAnsi="Times New Roman"/>
          <w:sz w:val="24"/>
          <w:szCs w:val="24"/>
        </w:rPr>
        <w:t xml:space="preserve"> nel 2018</w:t>
      </w:r>
      <w:r w:rsidRPr="00B634CB">
        <w:rPr>
          <w:rStyle w:val="Rimandonotadichiusura"/>
          <w:rFonts w:ascii="Times New Roman" w:hAnsi="Times New Roman"/>
          <w:sz w:val="24"/>
          <w:szCs w:val="24"/>
        </w:rPr>
        <w:endnoteReference w:id="13"/>
      </w:r>
      <w:r w:rsidRPr="00B634CB">
        <w:rPr>
          <w:rFonts w:ascii="Times New Roman" w:hAnsi="Times New Roman"/>
          <w:sz w:val="24"/>
          <w:szCs w:val="24"/>
        </w:rPr>
        <w:t xml:space="preserve">, evidenzia gli effetti dell’inquinamento luminoso nell’acquisizione delle immagini: sono state effettuate due acquisizioni della </w:t>
      </w:r>
      <w:r w:rsidRPr="00B634CB">
        <w:rPr>
          <w:rFonts w:ascii="Times New Roman" w:hAnsi="Times New Roman"/>
          <w:i/>
          <w:iCs/>
          <w:sz w:val="24"/>
          <w:szCs w:val="24"/>
        </w:rPr>
        <w:t>nebulosa Pellicano (IC5070)</w:t>
      </w:r>
      <w:r w:rsidRPr="00B634CB">
        <w:rPr>
          <w:rFonts w:ascii="Times New Roman" w:hAnsi="Times New Roman"/>
          <w:sz w:val="24"/>
          <w:szCs w:val="24"/>
        </w:rPr>
        <w:t xml:space="preserve"> nella </w:t>
      </w:r>
      <w:r w:rsidRPr="00B634CB">
        <w:rPr>
          <w:rFonts w:ascii="Times New Roman" w:hAnsi="Times New Roman"/>
          <w:i/>
          <w:iCs/>
          <w:sz w:val="24"/>
          <w:szCs w:val="24"/>
        </w:rPr>
        <w:t>costellazione del Cigno</w:t>
      </w:r>
      <w:r w:rsidRPr="00B634CB">
        <w:rPr>
          <w:rFonts w:ascii="Times New Roman" w:hAnsi="Times New Roman"/>
          <w:sz w:val="24"/>
          <w:szCs w:val="24"/>
        </w:rPr>
        <w:t xml:space="preserve"> in due ambienti differenti. Il primo luogo a basso inquinamento luminoso, sulle </w:t>
      </w:r>
      <w:r w:rsidR="001A4AC7" w:rsidRPr="00B634CB">
        <w:rPr>
          <w:rFonts w:ascii="Times New Roman" w:hAnsi="Times New Roman"/>
          <w:sz w:val="24"/>
          <w:szCs w:val="24"/>
        </w:rPr>
        <w:t>Prealpi</w:t>
      </w:r>
      <w:r w:rsidRPr="00B634CB">
        <w:rPr>
          <w:rFonts w:ascii="Times New Roman" w:hAnsi="Times New Roman"/>
          <w:sz w:val="24"/>
          <w:szCs w:val="24"/>
        </w:rPr>
        <w:t xml:space="preserve"> a 700m sul livello del mare, con un valore dell’SQM di 20.8. Il secondo luogo, in pianura, presentava un valore dell’SQM DI 19.4, mostrando la presenza di maggiore inquinamento luminoso. </w:t>
      </w:r>
    </w:p>
    <w:p w14:paraId="27ED06F5" w14:textId="77777777" w:rsidR="00280BA6" w:rsidRPr="00B634CB" w:rsidRDefault="00280BA6"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67BE7" w:rsidRPr="00B634CB" w14:paraId="72A33E3B" w14:textId="77777777" w:rsidTr="00F52274">
        <w:tc>
          <w:tcPr>
            <w:tcW w:w="4105" w:type="dxa"/>
            <w:vAlign w:val="center"/>
          </w:tcPr>
          <w:p w14:paraId="410382F3" w14:textId="52CCB192" w:rsidR="00280BA6" w:rsidRPr="00B634CB" w:rsidRDefault="00280BA6" w:rsidP="00F52274">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1D8BD299" wp14:editId="7FCA720F">
                  <wp:extent cx="1800000" cy="1461501"/>
                  <wp:effectExtent l="0" t="0" r="0" b="5715"/>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461501"/>
                          </a:xfrm>
                          <a:prstGeom prst="rect">
                            <a:avLst/>
                          </a:prstGeom>
                        </pic:spPr>
                      </pic:pic>
                    </a:graphicData>
                  </a:graphic>
                </wp:inline>
              </w:drawing>
            </w:r>
          </w:p>
        </w:tc>
        <w:tc>
          <w:tcPr>
            <w:tcW w:w="4106" w:type="dxa"/>
            <w:vAlign w:val="center"/>
          </w:tcPr>
          <w:p w14:paraId="47CBDB27" w14:textId="6223181A" w:rsidR="00280BA6" w:rsidRPr="00B634CB" w:rsidRDefault="00280BA6"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76086DE" wp14:editId="412FBBB3">
                  <wp:extent cx="1800000" cy="1469821"/>
                  <wp:effectExtent l="0" t="0" r="0" b="0"/>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469821"/>
                          </a:xfrm>
                          <a:prstGeom prst="rect">
                            <a:avLst/>
                          </a:prstGeom>
                        </pic:spPr>
                      </pic:pic>
                    </a:graphicData>
                  </a:graphic>
                </wp:inline>
              </w:drawing>
            </w:r>
          </w:p>
        </w:tc>
      </w:tr>
      <w:tr w:rsidR="00280BA6" w:rsidRPr="00B634CB" w14:paraId="7951C390" w14:textId="77777777" w:rsidTr="00F52274">
        <w:tc>
          <w:tcPr>
            <w:tcW w:w="8211" w:type="dxa"/>
            <w:gridSpan w:val="2"/>
            <w:vAlign w:val="center"/>
          </w:tcPr>
          <w:p w14:paraId="7B97602E" w14:textId="000E86C9" w:rsidR="00280BA6" w:rsidRPr="00B634CB" w:rsidRDefault="00280BA6" w:rsidP="00F52274">
            <w:pPr>
              <w:pStyle w:val="Didascalia"/>
              <w:rPr>
                <w:rFonts w:ascii="Times New Roman" w:hAnsi="Times New Roman"/>
                <w:sz w:val="24"/>
                <w:szCs w:val="24"/>
              </w:rPr>
            </w:pPr>
            <w:bookmarkStart w:id="12" w:name="_Toc21124881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0"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2"/>
          </w:p>
        </w:tc>
      </w:tr>
    </w:tbl>
    <w:p w14:paraId="7C58E180" w14:textId="77777777" w:rsidR="00280BA6" w:rsidRPr="00B634CB" w:rsidRDefault="00280BA6" w:rsidP="000B7D23">
      <w:pPr>
        <w:pStyle w:val="Corpotesto"/>
        <w:rPr>
          <w:rFonts w:ascii="Times New Roman" w:hAnsi="Times New Roman"/>
          <w:sz w:val="24"/>
          <w:szCs w:val="24"/>
        </w:rPr>
      </w:pPr>
    </w:p>
    <w:p w14:paraId="7CB4AD8A" w14:textId="2955B89C" w:rsidR="006D7D04" w:rsidRPr="00B634CB" w:rsidRDefault="00280BA6" w:rsidP="006D7D04">
      <w:pPr>
        <w:pStyle w:val="primoparagrafo"/>
        <w:rPr>
          <w:rFonts w:ascii="Times New Roman" w:hAnsi="Times New Roman"/>
          <w:sz w:val="24"/>
          <w:szCs w:val="24"/>
        </w:rPr>
      </w:pPr>
      <w:r w:rsidRPr="00B634CB">
        <w:rPr>
          <w:rFonts w:ascii="Times New Roman" w:hAnsi="Times New Roman"/>
          <w:sz w:val="24"/>
          <w:szCs w:val="24"/>
        </w:rPr>
        <w:t xml:space="preserve">La sovrapposizione delle due immagini ha mostrato una </w:t>
      </w:r>
      <w:r w:rsidR="00006265" w:rsidRPr="00B634CB">
        <w:rPr>
          <w:rFonts w:ascii="Times New Roman" w:hAnsi="Times New Roman"/>
          <w:sz w:val="24"/>
          <w:szCs w:val="24"/>
        </w:rPr>
        <w:t xml:space="preserve">migliore </w:t>
      </w:r>
      <w:r w:rsidRPr="00B634CB">
        <w:rPr>
          <w:rFonts w:ascii="Times New Roman" w:hAnsi="Times New Roman"/>
          <w:sz w:val="24"/>
          <w:szCs w:val="24"/>
        </w:rPr>
        <w:t>definizione dei contorni e nitidezza dei dettagli nell’immagine con un valore migliore di SQM.</w:t>
      </w:r>
    </w:p>
    <w:p w14:paraId="1D9B9172" w14:textId="77777777" w:rsidR="006D7D04" w:rsidRPr="00B634CB" w:rsidRDefault="006D7D04"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05DBA" w:rsidRPr="00B634CB" w14:paraId="7CCE9478" w14:textId="77777777" w:rsidTr="00F52274">
        <w:tc>
          <w:tcPr>
            <w:tcW w:w="8211" w:type="dxa"/>
            <w:vAlign w:val="center"/>
          </w:tcPr>
          <w:p w14:paraId="5EE11AD0" w14:textId="15443982" w:rsidR="00605DBA" w:rsidRPr="00B634CB" w:rsidRDefault="00605DBA"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55EF4EF" wp14:editId="2C032959">
                  <wp:extent cx="4680000" cy="1785243"/>
                  <wp:effectExtent l="0" t="0" r="6350" b="571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000" cy="1785243"/>
                          </a:xfrm>
                          <a:prstGeom prst="rect">
                            <a:avLst/>
                          </a:prstGeom>
                        </pic:spPr>
                      </pic:pic>
                    </a:graphicData>
                  </a:graphic>
                </wp:inline>
              </w:drawing>
            </w:r>
          </w:p>
        </w:tc>
      </w:tr>
      <w:tr w:rsidR="00605DBA" w:rsidRPr="00B634CB" w14:paraId="7DA8D578" w14:textId="77777777" w:rsidTr="00F52274">
        <w:tc>
          <w:tcPr>
            <w:tcW w:w="8211" w:type="dxa"/>
            <w:vAlign w:val="center"/>
          </w:tcPr>
          <w:p w14:paraId="1C22C9EA" w14:textId="253C8B0B" w:rsidR="00605DBA" w:rsidRPr="00B634CB" w:rsidRDefault="00605DBA" w:rsidP="00F52274">
            <w:pPr>
              <w:pStyle w:val="Didascalia"/>
              <w:rPr>
                <w:rFonts w:ascii="Times New Roman" w:hAnsi="Times New Roman"/>
                <w:sz w:val="24"/>
                <w:szCs w:val="24"/>
              </w:rPr>
            </w:pPr>
            <w:bookmarkStart w:id="13" w:name="_Toc2112488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2" w:history="1">
              <w:r w:rsidRPr="00B634CB">
                <w:rPr>
                  <w:rFonts w:ascii="Times New Roman" w:hAnsi="Times New Roman"/>
                </w:rPr>
                <w:t>https://lightpollutionmap.app/it/?lat=45.878521&amp;lng=8.898014&amp;zoom=9</w:t>
              </w:r>
            </w:hyperlink>
            <w:r w:rsidRPr="00B634CB">
              <w:rPr>
                <w:rFonts w:ascii="Times New Roman" w:hAnsi="Times New Roman"/>
              </w:rPr>
              <w:t>, consul</w:t>
            </w:r>
            <w:r w:rsidR="002F0505" w:rsidRPr="00B634CB">
              <w:rPr>
                <w:rFonts w:ascii="Times New Roman" w:hAnsi="Times New Roman"/>
              </w:rPr>
              <w:t>t</w:t>
            </w:r>
            <w:r w:rsidRPr="00B634CB">
              <w:rPr>
                <w:rFonts w:ascii="Times New Roman" w:hAnsi="Times New Roman"/>
              </w:rPr>
              <w:t>ato il 23/08/2025.</w:t>
            </w:r>
            <w:bookmarkEnd w:id="13"/>
          </w:p>
        </w:tc>
      </w:tr>
    </w:tbl>
    <w:p w14:paraId="6DA38449" w14:textId="77777777" w:rsidR="00605DBA" w:rsidRPr="00B634CB" w:rsidRDefault="00605DBA" w:rsidP="0062450F">
      <w:pPr>
        <w:pStyle w:val="Corpotesto"/>
        <w:rPr>
          <w:rFonts w:ascii="Times New Roman" w:hAnsi="Times New Roman"/>
          <w:sz w:val="24"/>
          <w:szCs w:val="24"/>
          <w:u w:val="single"/>
        </w:rPr>
      </w:pPr>
    </w:p>
    <w:p w14:paraId="3BAB8BF1" w14:textId="5098E7D9" w:rsidR="00605DBA" w:rsidRPr="00B634CB" w:rsidRDefault="00605DBA" w:rsidP="00006265">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F7F537D" w14:textId="77777777" w:rsidR="00597B83" w:rsidRPr="00B634CB" w:rsidRDefault="00597B83" w:rsidP="000B7D23">
      <w:pPr>
        <w:pStyle w:val="Corpotesto"/>
        <w:rPr>
          <w:rFonts w:ascii="Times New Roman" w:hAnsi="Times New Roman"/>
          <w:sz w:val="24"/>
          <w:szCs w:val="24"/>
        </w:rPr>
      </w:pPr>
    </w:p>
    <w:p w14:paraId="7EB5FC6C" w14:textId="77777777" w:rsidR="00F9459A" w:rsidRPr="00B634CB" w:rsidRDefault="00006265" w:rsidP="00F9459A">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w:t>
      </w:r>
      <w:r w:rsidR="00A6537B" w:rsidRPr="00B634CB">
        <w:rPr>
          <w:rFonts w:ascii="Times New Roman" w:hAnsi="Times New Roman"/>
          <w:color w:val="000000" w:themeColor="text1"/>
          <w:sz w:val="24"/>
          <w:szCs w:val="24"/>
        </w:rPr>
        <w:t>e</w:t>
      </w:r>
      <w:r w:rsidRPr="00B634CB">
        <w:rPr>
          <w:rFonts w:ascii="Times New Roman" w:hAnsi="Times New Roman"/>
          <w:color w:val="000000" w:themeColor="text1"/>
          <w:sz w:val="24"/>
          <w:szCs w:val="24"/>
        </w:rPr>
        <w:t xml:space="preserve"> strettamente</w:t>
      </w:r>
      <w:r w:rsidR="00264CF9" w:rsidRPr="00B634CB">
        <w:rPr>
          <w:rFonts w:ascii="Times New Roman" w:hAnsi="Times New Roman"/>
          <w:color w:val="000000" w:themeColor="text1"/>
          <w:sz w:val="24"/>
          <w:szCs w:val="24"/>
        </w:rPr>
        <w:t>, in quanto la limpidezza del cielo e le sue condizioni atmosferiche sono fondamentali per determinare la qualità dell’acquisizione.</w:t>
      </w:r>
      <w:r w:rsidR="00264CF9" w:rsidRPr="00B634CB">
        <w:rPr>
          <w:rStyle w:val="Rimandonotadichiusura"/>
          <w:rFonts w:ascii="Times New Roman" w:hAnsi="Times New Roman"/>
          <w:color w:val="000000" w:themeColor="text1"/>
          <w:sz w:val="24"/>
          <w:szCs w:val="24"/>
        </w:rPr>
        <w:endnoteReference w:id="14"/>
      </w:r>
      <w:r w:rsidR="00F9459A" w:rsidRPr="00B634CB">
        <w:rPr>
          <w:rFonts w:ascii="Times New Roman" w:hAnsi="Times New Roman"/>
          <w:color w:val="000000" w:themeColor="text1"/>
          <w:sz w:val="24"/>
          <w:szCs w:val="24"/>
        </w:rPr>
        <w:t xml:space="preserve"> </w:t>
      </w:r>
    </w:p>
    <w:p w14:paraId="26B75CD1" w14:textId="7B8E5834" w:rsidR="00F9459A" w:rsidRPr="00B634CB" w:rsidRDefault="0017757E" w:rsidP="00F9459A">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w:t>
      </w:r>
      <w:r w:rsidR="00E166EB" w:rsidRPr="00B634CB">
        <w:rPr>
          <w:rFonts w:ascii="Times New Roman" w:hAnsi="Times New Roman"/>
          <w:sz w:val="24"/>
          <w:szCs w:val="24"/>
        </w:rPr>
        <w:t>la formazione di nuvole</w:t>
      </w:r>
      <w:r w:rsidRPr="00B634CB">
        <w:rPr>
          <w:rFonts w:ascii="Times New Roman" w:hAnsi="Times New Roman"/>
          <w:sz w:val="24"/>
          <w:szCs w:val="24"/>
        </w:rPr>
        <w:t xml:space="preserve"> comporta</w:t>
      </w:r>
      <w:r w:rsidR="00E166EB" w:rsidRPr="00B634CB">
        <w:rPr>
          <w:rFonts w:ascii="Times New Roman" w:hAnsi="Times New Roman"/>
          <w:sz w:val="24"/>
          <w:szCs w:val="24"/>
        </w:rPr>
        <w:t>no</w:t>
      </w:r>
      <w:r w:rsidRPr="00B634CB">
        <w:rPr>
          <w:rFonts w:ascii="Times New Roman" w:hAnsi="Times New Roman"/>
          <w:sz w:val="24"/>
          <w:szCs w:val="24"/>
        </w:rPr>
        <w:t xml:space="preserve">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w:t>
      </w:r>
      <w:r w:rsidR="00F9459A" w:rsidRPr="00B634CB">
        <w:rPr>
          <w:rFonts w:ascii="Times New Roman" w:hAnsi="Times New Roman"/>
          <w:sz w:val="24"/>
          <w:szCs w:val="24"/>
        </w:rPr>
        <w:t>,</w:t>
      </w:r>
      <w:r w:rsidRPr="00B634CB">
        <w:rPr>
          <w:rFonts w:ascii="Times New Roman" w:hAnsi="Times New Roman"/>
          <w:sz w:val="24"/>
          <w:szCs w:val="24"/>
        </w:rPr>
        <w:t xml:space="preserve"> </w:t>
      </w:r>
      <w:r w:rsidR="00F9459A" w:rsidRPr="00B634CB">
        <w:rPr>
          <w:rFonts w:ascii="Times New Roman" w:hAnsi="Times New Roman"/>
          <w:sz w:val="24"/>
          <w:szCs w:val="24"/>
        </w:rPr>
        <w:t>diminuendo il contrasto e la luminosità apparente su cui si basano le acquisizioni astrofotografiche, limitando in modo importante l’esito</w:t>
      </w:r>
      <w:r w:rsidR="00E166EB" w:rsidRPr="00B634CB">
        <w:rPr>
          <w:rFonts w:ascii="Times New Roman" w:hAnsi="Times New Roman"/>
          <w:sz w:val="24"/>
          <w:szCs w:val="24"/>
        </w:rPr>
        <w:t xml:space="preserve"> di ogni acquisizione</w:t>
      </w:r>
      <w:r w:rsidR="00F9459A" w:rsidRPr="00B634CB">
        <w:rPr>
          <w:rFonts w:ascii="Times New Roman" w:hAnsi="Times New Roman"/>
          <w:sz w:val="24"/>
          <w:szCs w:val="24"/>
        </w:rPr>
        <w:t xml:space="preserve">. </w:t>
      </w:r>
    </w:p>
    <w:p w14:paraId="038BE4A7" w14:textId="26A1C2B5" w:rsidR="00F9459A" w:rsidRPr="00B634CB" w:rsidRDefault="00F9459A" w:rsidP="00F9459A">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45FA69D1" w14:textId="349ED195" w:rsidR="00E166EB" w:rsidRPr="00B634CB" w:rsidRDefault="00E166EB" w:rsidP="00E166EB">
      <w:pPr>
        <w:pStyle w:val="primoparagrafo"/>
        <w:rPr>
          <w:rFonts w:ascii="Times New Roman" w:hAnsi="Times New Roman"/>
          <w:sz w:val="24"/>
          <w:szCs w:val="24"/>
        </w:rPr>
      </w:pPr>
      <w:r w:rsidRPr="00B634CB">
        <w:rPr>
          <w:rFonts w:ascii="Times New Roman" w:hAnsi="Times New Roman"/>
          <w:sz w:val="24"/>
          <w:szCs w:val="24"/>
        </w:rPr>
        <w:lastRenderedPageBreak/>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EE71CBF" w14:textId="4D620F3D" w:rsidR="0053245C" w:rsidRPr="00B634CB" w:rsidRDefault="0053245C" w:rsidP="002722F5">
      <w:pPr>
        <w:pStyle w:val="Corpotesto"/>
        <w:rPr>
          <w:rFonts w:ascii="Times New Roman" w:hAnsi="Times New Roman"/>
          <w:sz w:val="24"/>
          <w:szCs w:val="24"/>
        </w:rPr>
      </w:pPr>
    </w:p>
    <w:p w14:paraId="4C92F30E" w14:textId="3680D8E0" w:rsidR="00E166EB" w:rsidRPr="00B634CB" w:rsidRDefault="0053245C" w:rsidP="00E166EB">
      <w:pPr>
        <w:pStyle w:val="primoparagrafo"/>
        <w:rPr>
          <w:rFonts w:ascii="Times New Roman" w:hAnsi="Times New Roman"/>
          <w:sz w:val="24"/>
          <w:szCs w:val="24"/>
        </w:rPr>
      </w:pPr>
      <w:r w:rsidRPr="00B634CB">
        <w:rPr>
          <w:rFonts w:ascii="Times New Roman" w:hAnsi="Times New Roman"/>
          <w:sz w:val="24"/>
          <w:szCs w:val="24"/>
        </w:rPr>
        <w:t>Sia l’inquinamento luminoso sia le condizioni meteorologiche possono essere racchiusi nel concetto di “</w:t>
      </w:r>
      <w:r w:rsidRPr="00B634CB">
        <w:rPr>
          <w:rFonts w:ascii="Times New Roman" w:hAnsi="Times New Roman"/>
          <w:b/>
          <w:bCs/>
          <w:sz w:val="24"/>
          <w:szCs w:val="24"/>
        </w:rPr>
        <w:t>Seeing</w:t>
      </w:r>
      <w:r w:rsidRPr="00B634CB">
        <w:rPr>
          <w:rFonts w:ascii="Times New Roman" w:hAnsi="Times New Roman"/>
          <w:sz w:val="24"/>
          <w:szCs w:val="24"/>
        </w:rPr>
        <w:t>”, utilizzato in astronomia per indicare le condizioni del cielo osservato,</w:t>
      </w:r>
      <w:r w:rsidR="00E166EB" w:rsidRPr="00B634CB">
        <w:rPr>
          <w:rFonts w:ascii="Times New Roman" w:hAnsi="Times New Roman"/>
          <w:sz w:val="24"/>
          <w:szCs w:val="24"/>
        </w:rPr>
        <w:t xml:space="preserve"> descrivendo quanto l’atmosfera terrestre possa influenzare l’immagine a causa delle turbolenze atmosferiche o della temperatura.</w:t>
      </w:r>
      <w:r w:rsidR="00E166EB" w:rsidRPr="00B634CB">
        <w:rPr>
          <w:rFonts w:ascii="Times New Roman" w:hAnsi="Times New Roman"/>
          <w:sz w:val="24"/>
          <w:szCs w:val="24"/>
          <w:vertAlign w:val="superscript"/>
        </w:rPr>
        <w:endnoteReference w:id="15"/>
      </w:r>
    </w:p>
    <w:p w14:paraId="34A3A32A" w14:textId="77777777" w:rsidR="005959BD" w:rsidRPr="00B634CB" w:rsidRDefault="00E166EB" w:rsidP="005959BD">
      <w:pPr>
        <w:pStyle w:val="primoparagrafo"/>
        <w:rPr>
          <w:rFonts w:ascii="Times New Roman" w:hAnsi="Times New Roman"/>
          <w:sz w:val="24"/>
          <w:szCs w:val="24"/>
        </w:rPr>
      </w:pPr>
      <w:r w:rsidRPr="00B634CB">
        <w:rPr>
          <w:rFonts w:ascii="Times New Roman" w:hAnsi="Times New Roman"/>
          <w:sz w:val="24"/>
          <w:szCs w:val="24"/>
        </w:rPr>
        <w:t>Viene influenzato</w:t>
      </w:r>
      <w:r w:rsidR="00EA3607" w:rsidRPr="00B634CB">
        <w:rPr>
          <w:rFonts w:ascii="Times New Roman" w:hAnsi="Times New Roman"/>
          <w:sz w:val="24"/>
          <w:szCs w:val="24"/>
        </w:rPr>
        <w:t xml:space="preserve"> dalle condizioni meteo, </w:t>
      </w:r>
      <w:r w:rsidR="005959BD" w:rsidRPr="00B634CB">
        <w:rPr>
          <w:rFonts w:ascii="Times New Roman" w:hAnsi="Times New Roman"/>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La valutazione del Seeing avviene attraverso l’utilizzo di due scale di misurazione.</w:t>
      </w:r>
      <w:r w:rsidR="000A6745" w:rsidRPr="00B634CB">
        <w:rPr>
          <w:rStyle w:val="Rimandonotadichiusura"/>
          <w:rFonts w:ascii="Times New Roman" w:hAnsi="Times New Roman"/>
          <w:sz w:val="24"/>
          <w:szCs w:val="24"/>
        </w:rPr>
        <w:t xml:space="preserve"> </w:t>
      </w:r>
      <w:r w:rsidR="000A6745" w:rsidRPr="00B634CB">
        <w:rPr>
          <w:rStyle w:val="Rimandonotadichiusura"/>
          <w:rFonts w:ascii="Times New Roman" w:hAnsi="Times New Roman"/>
          <w:sz w:val="24"/>
          <w:szCs w:val="24"/>
        </w:rPr>
        <w:endnoteReference w:id="16"/>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drawing>
                <wp:inline distT="0" distB="0" distL="0" distR="0" wp14:anchorId="044F107A" wp14:editId="75F5AFD2">
                  <wp:extent cx="3600000" cy="2782874"/>
                  <wp:effectExtent l="0" t="0" r="63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2782874"/>
                          </a:xfrm>
                          <a:prstGeom prst="rect">
                            <a:avLst/>
                          </a:prstGeom>
                        </pic:spPr>
                      </pic:pic>
                    </a:graphicData>
                  </a:graphic>
                </wp:inline>
              </w:drawing>
            </w:r>
          </w:p>
        </w:tc>
      </w:tr>
      <w:tr w:rsidR="00BF7479" w:rsidRPr="00B634CB" w14:paraId="2FEDB748" w14:textId="77777777" w:rsidTr="00BF7479">
        <w:tc>
          <w:tcPr>
            <w:tcW w:w="8211" w:type="dxa"/>
          </w:tcPr>
          <w:p w14:paraId="7DF4B5C1" w14:textId="4140E754" w:rsidR="00BF7479" w:rsidRPr="00B634CB" w:rsidRDefault="00BF7479" w:rsidP="00BF7479">
            <w:pPr>
              <w:pStyle w:val="Didascalia"/>
              <w:rPr>
                <w:rFonts w:ascii="Times New Roman" w:hAnsi="Times New Roman"/>
                <w:noProof/>
                <w:sz w:val="24"/>
                <w:szCs w:val="24"/>
              </w:rPr>
            </w:pPr>
            <w:bookmarkStart w:id="14" w:name="_Toc2112488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24" w:history="1">
              <w:r w:rsidRPr="00B634CB">
                <w:rPr>
                  <w:rFonts w:ascii="Times New Roman" w:hAnsi="Times New Roman"/>
                </w:rPr>
                <w:t>https://sky-route.ru/shkala-antoniadi/</w:t>
              </w:r>
            </w:hyperlink>
            <w:r w:rsidRPr="00B634CB">
              <w:rPr>
                <w:rFonts w:ascii="Times New Roman" w:hAnsi="Times New Roman"/>
              </w:rPr>
              <w:t>, consultato il 23/09/2025.</w:t>
            </w:r>
            <w:bookmarkEnd w:id="14"/>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lastRenderedPageBreak/>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0D2D6B1B">
                  <wp:extent cx="4680000" cy="1145558"/>
                  <wp:effectExtent l="0" t="0" r="6350" b="0"/>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5">
                            <a:extLst>
                              <a:ext uri="{28A0092B-C50C-407E-A947-70E740481C1C}">
                                <a14:useLocalDpi xmlns:a14="http://schemas.microsoft.com/office/drawing/2010/main" val="0"/>
                              </a:ext>
                            </a:extLst>
                          </a:blip>
                          <a:srcRect t="3707"/>
                          <a:stretch>
                            <a:fillRect/>
                          </a:stretch>
                        </pic:blipFill>
                        <pic:spPr bwMode="auto">
                          <a:xfrm>
                            <a:off x="0" y="0"/>
                            <a:ext cx="4680000" cy="114555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4118D263" w:rsidR="00A07945" w:rsidRPr="00B634CB" w:rsidRDefault="008364F7" w:rsidP="008364F7">
            <w:pPr>
              <w:pStyle w:val="Didascalia"/>
              <w:rPr>
                <w:rFonts w:ascii="Times New Roman" w:hAnsi="Times New Roman"/>
              </w:rPr>
            </w:pPr>
            <w:bookmarkStart w:id="15" w:name="_Toc2112488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26"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5"/>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B634CB" w:rsidRDefault="008364F7" w:rsidP="002722F5">
      <w:pPr>
        <w:pStyle w:val="Corpotesto"/>
        <w:rPr>
          <w:rFonts w:ascii="Times New Roman" w:hAnsi="Times New Roman"/>
          <w:sz w:val="24"/>
          <w:szCs w:val="24"/>
        </w:rPr>
      </w:pPr>
    </w:p>
    <w:p w14:paraId="2EDB35EE" w14:textId="13A0EDAF" w:rsidR="002722F5" w:rsidRPr="00B634CB" w:rsidRDefault="003C64D7" w:rsidP="004A5364">
      <w:pPr>
        <w:pStyle w:val="primoparagrafo"/>
        <w:rPr>
          <w:rFonts w:ascii="Times New Roman" w:hAnsi="Times New Roman"/>
          <w:sz w:val="24"/>
          <w:szCs w:val="24"/>
        </w:rPr>
      </w:pPr>
      <w:r w:rsidRPr="00B634CB">
        <w:rPr>
          <w:rFonts w:ascii="Times New Roman" w:hAnsi="Times New Roman"/>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7" w:history="1">
        <w:r w:rsidR="00F9459A" w:rsidRPr="004A5364">
          <w:t>https://jaglab.org/astro-forecast/</w:t>
        </w:r>
      </w:hyperlink>
      <w:r w:rsidRPr="00B634CB">
        <w:rPr>
          <w:rFonts w:ascii="Times New Roman" w:hAnsi="Times New Roman"/>
          <w:sz w:val="24"/>
          <w:szCs w:val="24"/>
        </w:rPr>
        <w:t xml:space="preserve"> permette di visualizzare dati come la copertura delle nuvole, la velocità del </w:t>
      </w:r>
      <w:r w:rsidRPr="00B634CB">
        <w:rPr>
          <w:rFonts w:ascii="Times New Roman" w:hAnsi="Times New Roman"/>
          <w:sz w:val="24"/>
          <w:szCs w:val="24"/>
        </w:rPr>
        <w:lastRenderedPageBreak/>
        <w:t>vento, la temperatura e il seeing in base alle coordinate geografiche e all’orario inserito.</w:t>
      </w:r>
    </w:p>
    <w:p w14:paraId="4AC251BF" w14:textId="77777777" w:rsidR="003C64D7" w:rsidRPr="00B634CB" w:rsidRDefault="003C64D7"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C64D7" w:rsidRPr="00B634CB" w14:paraId="40BB6597" w14:textId="77777777" w:rsidTr="003C64D7">
        <w:tc>
          <w:tcPr>
            <w:tcW w:w="8211" w:type="dxa"/>
            <w:vAlign w:val="center"/>
          </w:tcPr>
          <w:p w14:paraId="48961549" w14:textId="292C8A8D" w:rsidR="003C64D7" w:rsidRPr="00B634CB" w:rsidRDefault="003C64D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B7BC961" wp14:editId="62B6DC1A">
                  <wp:extent cx="3600000" cy="2891035"/>
                  <wp:effectExtent l="0" t="0" r="635" b="508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891035"/>
                          </a:xfrm>
                          <a:prstGeom prst="rect">
                            <a:avLst/>
                          </a:prstGeom>
                        </pic:spPr>
                      </pic:pic>
                    </a:graphicData>
                  </a:graphic>
                </wp:inline>
              </w:drawing>
            </w:r>
          </w:p>
        </w:tc>
      </w:tr>
      <w:tr w:rsidR="003C64D7" w:rsidRPr="00B634CB" w14:paraId="41B4EA87" w14:textId="77777777" w:rsidTr="003C64D7">
        <w:tc>
          <w:tcPr>
            <w:tcW w:w="8211" w:type="dxa"/>
          </w:tcPr>
          <w:p w14:paraId="7035240D" w14:textId="46C7DA60" w:rsidR="003C64D7" w:rsidRPr="00B634CB" w:rsidRDefault="003C64D7" w:rsidP="003C64D7">
            <w:pPr>
              <w:pStyle w:val="Didascalia"/>
              <w:rPr>
                <w:rFonts w:ascii="Times New Roman" w:hAnsi="Times New Roman"/>
              </w:rPr>
            </w:pPr>
            <w:bookmarkStart w:id="16" w:name="_Toc2112488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Misurazione delle condizioni astronomiche a Varese il 23/09/2025 alle 16:00. Fonte: </w:t>
            </w:r>
            <w:hyperlink r:id="rId29" w:history="1">
              <w:r w:rsidRPr="00B634CB">
                <w:rPr>
                  <w:rFonts w:ascii="Times New Roman" w:hAnsi="Times New Roman"/>
                </w:rPr>
                <w:t>https://jaglab.org/astro-forecast/</w:t>
              </w:r>
            </w:hyperlink>
            <w:r w:rsidRPr="00B634CB">
              <w:rPr>
                <w:rFonts w:ascii="Times New Roman" w:hAnsi="Times New Roman"/>
              </w:rPr>
              <w:t>, consultato il 23/09/2025.</w:t>
            </w:r>
            <w:bookmarkEnd w:id="16"/>
          </w:p>
        </w:tc>
      </w:tr>
    </w:tbl>
    <w:p w14:paraId="3B1312DE" w14:textId="77777777" w:rsidR="003C64D7" w:rsidRPr="00B634CB" w:rsidRDefault="003C64D7" w:rsidP="002722F5">
      <w:pPr>
        <w:pStyle w:val="Corpotesto"/>
        <w:rPr>
          <w:rFonts w:ascii="Times New Roman" w:hAnsi="Times New Roman"/>
          <w:sz w:val="24"/>
          <w:szCs w:val="24"/>
        </w:rPr>
      </w:pPr>
    </w:p>
    <w:p w14:paraId="18CDBC89" w14:textId="444AAD05" w:rsidR="00006265" w:rsidRPr="00B634CB" w:rsidRDefault="003C64D7" w:rsidP="004A5364">
      <w:pPr>
        <w:pStyle w:val="primoparagrafo"/>
        <w:rPr>
          <w:rFonts w:ascii="Times New Roman" w:hAnsi="Times New Roman"/>
          <w:sz w:val="24"/>
          <w:szCs w:val="24"/>
        </w:rPr>
      </w:pPr>
      <w:r w:rsidRPr="00B634CB">
        <w:rPr>
          <w:rFonts w:ascii="Times New Roman" w:hAnsi="Times New Roman"/>
          <w:sz w:val="24"/>
          <w:szCs w:val="24"/>
        </w:rPr>
        <w:t>L’utilizzo di scale di misurazioni a colori rende la visione dei dati intuitiva anche per gli utenti meno esperti, favorendo la comprensione delle condizioni astronomiche.</w:t>
      </w:r>
    </w:p>
    <w:p w14:paraId="4CCC4779" w14:textId="766C6069" w:rsidR="00722326" w:rsidRPr="00B634CB" w:rsidRDefault="00EC2D9E" w:rsidP="00722326">
      <w:pPr>
        <w:pStyle w:val="Titolo3"/>
        <w:rPr>
          <w:rFonts w:ascii="Times New Roman" w:hAnsi="Times New Roman"/>
        </w:rPr>
      </w:pPr>
      <w:bookmarkStart w:id="17" w:name="_Toc211248751"/>
      <w:r w:rsidRPr="00B634CB">
        <w:rPr>
          <w:rFonts w:ascii="Times New Roman" w:hAnsi="Times New Roman"/>
        </w:rPr>
        <w:t>Metodi di acquisizione</w:t>
      </w:r>
      <w:bookmarkEnd w:id="17"/>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 xml:space="preserve">i, rivelando strutture di galassie e nebulose </w:t>
      </w:r>
      <w:r w:rsidR="00DC5EAE" w:rsidRPr="00B634CB">
        <w:rPr>
          <w:rFonts w:ascii="Times New Roman" w:hAnsi="Times New Roman"/>
          <w:sz w:val="24"/>
          <w:szCs w:val="24"/>
        </w:rPr>
        <w:lastRenderedPageBreak/>
        <w:t>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7"/>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8"/>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w:t>
      </w:r>
      <w:r w:rsidR="00A26881" w:rsidRPr="00B634CB">
        <w:rPr>
          <w:rFonts w:ascii="Times New Roman" w:hAnsi="Times New Roman"/>
          <w:sz w:val="24"/>
          <w:szCs w:val="24"/>
        </w:rPr>
        <w:lastRenderedPageBreak/>
        <w:t>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9"/>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20"/>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21"/>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22"/>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23"/>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24"/>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lastRenderedPageBreak/>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5EE2E4F7">
                  <wp:extent cx="4680000" cy="2655093"/>
                  <wp:effectExtent l="0" t="0" r="6350" b="0"/>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4680000" cy="2655093"/>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3BF723B" w:rsidR="00A66CD5" w:rsidRPr="00B634CB" w:rsidRDefault="00A66CD5" w:rsidP="00A66CD5">
            <w:pPr>
              <w:pStyle w:val="Didascalia"/>
              <w:rPr>
                <w:rFonts w:ascii="Times New Roman" w:hAnsi="Times New Roman"/>
              </w:rPr>
            </w:pPr>
            <w:bookmarkStart w:id="18" w:name="_Toc2112488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1" w:history="1">
              <w:r w:rsidRPr="00B634CB">
                <w:rPr>
                  <w:rFonts w:ascii="Times New Roman" w:hAnsi="Times New Roman"/>
                </w:rPr>
                <w:t>https://astrobackyard.com/narrowband-imaging/</w:t>
              </w:r>
            </w:hyperlink>
            <w:r w:rsidRPr="00B634CB">
              <w:rPr>
                <w:rFonts w:ascii="Times New Roman" w:hAnsi="Times New Roman"/>
              </w:rPr>
              <w:t>, consultato il 29/09/2025.</w:t>
            </w:r>
            <w:bookmarkEnd w:id="18"/>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19" w:name="_Toc211248752"/>
      <w:r w:rsidRPr="00B634CB">
        <w:rPr>
          <w:rFonts w:ascii="Times New Roman" w:hAnsi="Times New Roman"/>
        </w:rPr>
        <w:t>Sistemi di inseguimento</w:t>
      </w:r>
      <w:bookmarkEnd w:id="19"/>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25"/>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26"/>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lastRenderedPageBreak/>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27"/>
      </w:r>
    </w:p>
    <w:p w14:paraId="0B2EA9E0" w14:textId="77777777" w:rsidR="007B367C" w:rsidRPr="00B634CB" w:rsidRDefault="007B367C" w:rsidP="007B367C">
      <w:pPr>
        <w:pStyle w:val="Titolo3"/>
        <w:rPr>
          <w:rFonts w:ascii="Times New Roman" w:hAnsi="Times New Roman"/>
        </w:rPr>
      </w:pPr>
      <w:bookmarkStart w:id="20" w:name="_Toc211248753"/>
      <w:r w:rsidRPr="00B634CB">
        <w:rPr>
          <w:rFonts w:ascii="Times New Roman" w:hAnsi="Times New Roman"/>
        </w:rPr>
        <w:t>Difetti strutturali</w:t>
      </w:r>
      <w:bookmarkEnd w:id="20"/>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Il raggiungimento di risultati ottimali dipende anche da una corretta gestione degli aspetti tecnici. È necessario prestare attenzione alle potenziali aberrazioni ottiche, difetti nelle lenti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8"/>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9"/>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w:t>
      </w:r>
      <w:r w:rsidRPr="00B634CB">
        <w:rPr>
          <w:rFonts w:ascii="Times New Roman" w:hAnsi="Times New Roman"/>
          <w:sz w:val="24"/>
          <w:szCs w:val="24"/>
        </w:rPr>
        <w:lastRenderedPageBreak/>
        <w:t xml:space="preserve">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30"/>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31"/>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32"/>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467C0FCD">
                  <wp:extent cx="3600000" cy="1786644"/>
                  <wp:effectExtent l="0" t="0" r="635" b="4445"/>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600000" cy="1786644"/>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3DBA41A5" w:rsidR="007B367C" w:rsidRPr="00B634CB" w:rsidRDefault="007B367C" w:rsidP="00BE77A1">
            <w:pPr>
              <w:pStyle w:val="Didascalia"/>
              <w:rPr>
                <w:rFonts w:ascii="Times New Roman" w:hAnsi="Times New Roman"/>
              </w:rPr>
            </w:pPr>
            <w:bookmarkStart w:id="21" w:name="_Toc21124882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3"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1"/>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33"/>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17C459D4">
                  <wp:extent cx="3600000" cy="2249944"/>
                  <wp:effectExtent l="0" t="0" r="635" b="0"/>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249944"/>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776E2909" w:rsidR="007B367C" w:rsidRPr="00B634CB" w:rsidRDefault="007B367C" w:rsidP="00BE77A1">
            <w:pPr>
              <w:pStyle w:val="Corpotesto"/>
              <w:jc w:val="center"/>
              <w:rPr>
                <w:rFonts w:ascii="Times New Roman" w:hAnsi="Times New Roman"/>
                <w:sz w:val="24"/>
                <w:szCs w:val="24"/>
              </w:rPr>
            </w:pPr>
            <w:bookmarkStart w:id="22" w:name="_Toc21124882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5"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2"/>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34"/>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35"/>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36"/>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37"/>
      </w:r>
    </w:p>
    <w:p w14:paraId="7EC65D6C" w14:textId="77777777" w:rsidR="009C60A2" w:rsidRPr="00B634CB" w:rsidRDefault="009C60A2" w:rsidP="009C60A2">
      <w:pPr>
        <w:pStyle w:val="Titolo2"/>
        <w:rPr>
          <w:rFonts w:ascii="Times New Roman" w:hAnsi="Times New Roman"/>
        </w:rPr>
      </w:pPr>
      <w:bookmarkStart w:id="23" w:name="_Toc211248754"/>
      <w:r w:rsidRPr="00B634CB">
        <w:rPr>
          <w:rFonts w:ascii="Times New Roman" w:hAnsi="Times New Roman"/>
        </w:rPr>
        <w:t>Processo di elaborazione delle immagini</w:t>
      </w:r>
      <w:bookmarkEnd w:id="23"/>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4" w:name="_Toc211248755"/>
      <w:r w:rsidRPr="00B634CB">
        <w:rPr>
          <w:rFonts w:ascii="Times New Roman" w:hAnsi="Times New Roman"/>
        </w:rPr>
        <w:t>Fase 1: acquisizione dal telescopio</w:t>
      </w:r>
      <w:bookmarkEnd w:id="24"/>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5" w:name="_Toc211248756"/>
      <w:r w:rsidRPr="00B634CB">
        <w:rPr>
          <w:rFonts w:ascii="Times New Roman" w:hAnsi="Times New Roman"/>
        </w:rPr>
        <w:t>Fase 2: correzione dei difetti</w:t>
      </w:r>
      <w:bookmarkEnd w:id="25"/>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lastRenderedPageBreak/>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6"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Pr="00B634CB" w:rsidRDefault="009C60A2" w:rsidP="009C60A2">
      <w:pPr>
        <w:pStyle w:val="Titolo3"/>
        <w:rPr>
          <w:rFonts w:ascii="Times New Roman" w:hAnsi="Times New Roman"/>
        </w:rPr>
      </w:pPr>
      <w:bookmarkStart w:id="26" w:name="_Toc211248757"/>
      <w:r w:rsidRPr="00B634CB">
        <w:rPr>
          <w:rFonts w:ascii="Times New Roman" w:hAnsi="Times New Roman"/>
        </w:rPr>
        <w:t>Fase 3: i colori</w:t>
      </w:r>
      <w:bookmarkEnd w:id="26"/>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r w:rsidRPr="00B634CB">
        <w:rPr>
          <w:rFonts w:ascii="Times New Roman" w:hAnsi="Times New Roman"/>
          <w:lang w:val="en-US"/>
        </w:rPr>
        <w:t>Filtri narrow band https://astrobackyard.com/narrowband-imaging/</w:t>
      </w:r>
    </w:p>
    <w:p w14:paraId="656564E5" w14:textId="77777777" w:rsidR="009C60A2" w:rsidRPr="00B634CB" w:rsidRDefault="009C60A2" w:rsidP="009C60A2">
      <w:pPr>
        <w:pStyle w:val="Titolo3"/>
        <w:rPr>
          <w:rFonts w:ascii="Times New Roman" w:hAnsi="Times New Roman"/>
        </w:rPr>
      </w:pPr>
      <w:bookmarkStart w:id="27" w:name="_Toc211248758"/>
      <w:r w:rsidRPr="00B634CB">
        <w:rPr>
          <w:rFonts w:ascii="Times New Roman" w:hAnsi="Times New Roman"/>
        </w:rPr>
        <w:t>Immagine elaborata</w:t>
      </w:r>
      <w:bookmarkEnd w:id="27"/>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r w:rsidR="00EC0FAE">
        <w:rPr>
          <w:rFonts w:ascii="Times New Roman" w:hAnsi="Times New Roman"/>
        </w:rPr>
        <w:t>INTELLIGENZA ARTIFICIALE</w:t>
      </w:r>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8"/>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3EEC0A6D"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Il machine learning rappresenta un passo fondamentale nell’evoluzione dell’intelligenza artificiale, il quale ha permesso lo sviluppo di algoritmi di apprendimento automatico, migliorando il comportamento computazione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9"/>
      </w:r>
    </w:p>
    <w:p w14:paraId="6A142B1C" w14:textId="77777777" w:rsidR="00A641D1" w:rsidRPr="00B634CB" w:rsidRDefault="00A641D1" w:rsidP="00A641D1">
      <w:pPr>
        <w:pStyle w:val="Corpotesto"/>
        <w:rPr>
          <w:rFonts w:ascii="Times New Roman" w:hAnsi="Times New Roman"/>
        </w:rPr>
      </w:pPr>
    </w:p>
    <w:p w14:paraId="61C7DA51" w14:textId="48FCBE86"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 interventi specializzati per la loro risoluzione.</w:t>
      </w:r>
    </w:p>
    <w:p w14:paraId="53407AAE" w14:textId="77777777" w:rsidR="0026487F" w:rsidRPr="00B634CB" w:rsidRDefault="0026487F" w:rsidP="0026487F">
      <w:pPr>
        <w:pStyle w:val="Titolo2"/>
        <w:rPr>
          <w:rFonts w:ascii="Times New Roman" w:hAnsi="Times New Roman"/>
        </w:rPr>
      </w:pPr>
      <w:bookmarkStart w:id="28" w:name="_Toc211248760"/>
      <w:r w:rsidRPr="00B634CB">
        <w:rPr>
          <w:rFonts w:ascii="Times New Roman" w:hAnsi="Times New Roman"/>
        </w:rPr>
        <w:t>Introduzione al Machine Learning</w:t>
      </w:r>
      <w:bookmarkEnd w:id="28"/>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40"/>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41"/>
      </w:r>
    </w:p>
    <w:p w14:paraId="76484164" w14:textId="1006A604" w:rsidR="002965FF" w:rsidRPr="00B634CB" w:rsidRDefault="002965FF" w:rsidP="00811B81">
      <w:pPr>
        <w:pStyle w:val="Titolo3"/>
        <w:rPr>
          <w:rFonts w:ascii="Times New Roman" w:hAnsi="Times New Roman"/>
        </w:rPr>
      </w:pPr>
      <w:bookmarkStart w:id="29" w:name="_Toc211248761"/>
      <w:r w:rsidRPr="00B634CB">
        <w:rPr>
          <w:rFonts w:ascii="Times New Roman" w:hAnsi="Times New Roman"/>
        </w:rPr>
        <w:t>Apprendimento automatico</w:t>
      </w:r>
      <w:bookmarkEnd w:id="29"/>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42"/>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43"/>
      </w:r>
      <w:r w:rsidR="0020053C" w:rsidRPr="00B634CB">
        <w:rPr>
          <w:rStyle w:val="Rimandonotadichiusura"/>
          <w:rFonts w:ascii="Times New Roman" w:hAnsi="Times New Roman"/>
          <w:sz w:val="24"/>
          <w:szCs w:val="24"/>
        </w:rPr>
        <w:endnoteReference w:id="44"/>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45"/>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46"/>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7"/>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8"/>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9"/>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50"/>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51"/>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52"/>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29200490" w:rsidR="005D4E68" w:rsidRPr="00B634CB" w:rsidRDefault="0051406D" w:rsidP="0051406D">
      <w:pPr>
        <w:pStyle w:val="Corpotesto"/>
        <w:jc w:val="center"/>
        <w:rPr>
          <w:rFonts w:ascii="Times New Roman" w:hAnsi="Times New Roman"/>
        </w:rPr>
      </w:pPr>
      <w:bookmarkStart w:id="30" w:name="_Toc210935353"/>
      <w:bookmarkStart w:id="31"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A37C35">
        <w:rPr>
          <w:rFonts w:ascii="Times New Roman" w:hAnsi="Times New Roman"/>
          <w:noProof/>
        </w:rPr>
        <w:t>1</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7"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0"/>
      <w:bookmarkEnd w:id="31"/>
    </w:p>
    <w:p w14:paraId="621DF9FD" w14:textId="77777777" w:rsidR="001F3EE9" w:rsidRPr="00B634CB" w:rsidRDefault="001F3EE9" w:rsidP="001F3EE9">
      <w:pPr>
        <w:pStyle w:val="Corpotesto"/>
        <w:rPr>
          <w:rFonts w:ascii="Times New Roman" w:hAnsi="Times New Roman"/>
        </w:rPr>
      </w:pPr>
    </w:p>
    <w:p w14:paraId="2B5E515B" w14:textId="2F2CBB66"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xml:space="preserve">, volume dei dati e casi d’uso. </w:t>
      </w:r>
      <w:r w:rsidR="001F3EE9" w:rsidRPr="00B634CB">
        <w:rPr>
          <w:rFonts w:ascii="Times New Roman" w:hAnsi="Times New Roman"/>
          <w:color w:val="EE0000"/>
          <w:sz w:val="24"/>
          <w:szCs w:val="24"/>
        </w:rPr>
        <w:t>Alternativamente si possono prendere i vantaggi di entrambi gli approcci attraverso l’apprendimento semi-supervisionato.</w:t>
      </w:r>
      <w:r w:rsidR="001F3EE9" w:rsidRPr="00B634CB">
        <w:rPr>
          <w:rFonts w:ascii="Times New Roman" w:hAnsi="Times New Roman"/>
          <w:color w:val="EE0000"/>
          <w:sz w:val="24"/>
          <w:szCs w:val="24"/>
          <w:vertAlign w:val="superscript"/>
        </w:rPr>
        <w:endnoteReference w:id="53"/>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2" w:name="Other+key+differences"/>
      <w:bookmarkEnd w:id="32"/>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54"/>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55"/>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046C39E9">
                  <wp:extent cx="4680000" cy="1358153"/>
                  <wp:effectExtent l="0" t="0" r="6350" b="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680000" cy="1358153"/>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4F0878FB" w:rsidR="009C6047" w:rsidRPr="00B634CB" w:rsidRDefault="009C6047" w:rsidP="009C6047">
            <w:pPr>
              <w:pStyle w:val="Corpotesto"/>
              <w:jc w:val="center"/>
              <w:rPr>
                <w:rFonts w:ascii="Times New Roman" w:hAnsi="Times New Roman"/>
              </w:rPr>
            </w:pPr>
            <w:bookmarkStart w:id="33" w:name="_Toc21124882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39"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3"/>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56"/>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7"/>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8"/>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428ABFA1">
                  <wp:extent cx="3600000" cy="2773243"/>
                  <wp:effectExtent l="0" t="0" r="635" b="8255"/>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2773243"/>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0EE4667B" w:rsidR="005C6B08" w:rsidRPr="00B634CB" w:rsidRDefault="005C6B08" w:rsidP="005C6B08">
            <w:pPr>
              <w:pStyle w:val="Corpotesto"/>
              <w:jc w:val="center"/>
              <w:rPr>
                <w:rFonts w:ascii="Times New Roman" w:hAnsi="Times New Roman"/>
              </w:rPr>
            </w:pPr>
            <w:bookmarkStart w:id="34" w:name="_Toc211248824"/>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1"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4"/>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9"/>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60"/>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61"/>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62"/>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5205C606">
                  <wp:extent cx="3600000" cy="2439557"/>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2439557"/>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6F22C55" w:rsidR="00334D0F" w:rsidRPr="00B634CB" w:rsidRDefault="00334D0F" w:rsidP="00334D0F">
            <w:pPr>
              <w:pStyle w:val="Corpotesto"/>
              <w:jc w:val="center"/>
              <w:rPr>
                <w:rFonts w:ascii="Times New Roman" w:hAnsi="Times New Roman"/>
              </w:rPr>
            </w:pPr>
            <w:bookmarkStart w:id="35" w:name="_Toc21124882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1D5BC7">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5"/>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B05D22"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Logit(</w:t>
      </w:r>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63"/>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64"/>
      </w:r>
      <w:r w:rsidR="00D95BDC" w:rsidRPr="001E426D">
        <w:rPr>
          <w:vertAlign w:val="superscript"/>
        </w:rPr>
        <w:endnoteReference w:id="65"/>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66"/>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lastRenderedPageBreak/>
              <w:drawing>
                <wp:inline distT="0" distB="0" distL="0" distR="0" wp14:anchorId="38EB3C45" wp14:editId="3A75B1F3">
                  <wp:extent cx="3600000" cy="2860976"/>
                  <wp:effectExtent l="0" t="0" r="63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3600000" cy="2860976"/>
                          </a:xfrm>
                          <a:prstGeom prst="rect">
                            <a:avLst/>
                          </a:prstGeom>
                        </pic:spPr>
                      </pic:pic>
                    </a:graphicData>
                  </a:graphic>
                </wp:inline>
              </w:drawing>
            </w:r>
          </w:p>
        </w:tc>
      </w:tr>
      <w:tr w:rsidR="00835FC1" w14:paraId="6786E14C" w14:textId="77777777" w:rsidTr="00835FC1">
        <w:tc>
          <w:tcPr>
            <w:tcW w:w="8211" w:type="dxa"/>
            <w:vAlign w:val="center"/>
          </w:tcPr>
          <w:p w14:paraId="21FC4F9C" w14:textId="2E1356C6" w:rsidR="00835FC1" w:rsidRDefault="00835FC1" w:rsidP="00835FC1">
            <w:pPr>
              <w:pStyle w:val="Corpotesto"/>
              <w:jc w:val="center"/>
              <w:rPr>
                <w:rFonts w:ascii="Times New Roman" w:hAnsi="Times New Roman"/>
                <w:sz w:val="24"/>
                <w:szCs w:val="24"/>
              </w:rPr>
            </w:pPr>
            <w:bookmarkStart w:id="36" w:name="_Toc211248826"/>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1D5BC7">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5"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6"/>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7"/>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376423F6">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1A56B4CF" w:rsidR="00835FC1" w:rsidRDefault="00835FC1" w:rsidP="00835FC1">
            <w:pPr>
              <w:pStyle w:val="Corpotesto"/>
              <w:tabs>
                <w:tab w:val="clear" w:pos="709"/>
                <w:tab w:val="left" w:pos="2835"/>
              </w:tabs>
              <w:jc w:val="center"/>
              <w:rPr>
                <w:rFonts w:ascii="Times New Roman" w:hAnsi="Times New Roman"/>
                <w:sz w:val="24"/>
                <w:szCs w:val="24"/>
              </w:rPr>
            </w:pPr>
            <w:bookmarkStart w:id="37" w:name="_Toc211248827"/>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1D5BC7">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7"/>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w:t>
      </w:r>
      <w:r w:rsidR="00B634CB" w:rsidRPr="00B634CB">
        <w:rPr>
          <w:rFonts w:ascii="Times New Roman" w:hAnsi="Times New Roman"/>
          <w:sz w:val="24"/>
          <w:szCs w:val="24"/>
        </w:rPr>
        <w:lastRenderedPageBreak/>
        <w:t xml:space="preserve">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8"/>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9"/>
      </w:r>
      <w:r w:rsidRPr="001E426D">
        <w:rPr>
          <w:vertAlign w:val="superscript"/>
        </w:rPr>
        <w:endnoteReference w:id="70"/>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71"/>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519A4368" w:rsidR="00C731B5" w:rsidRDefault="00C731B5" w:rsidP="00C731B5">
            <w:pPr>
              <w:pStyle w:val="Corpotesto"/>
              <w:tabs>
                <w:tab w:val="clear" w:pos="709"/>
                <w:tab w:val="left" w:pos="2835"/>
              </w:tabs>
              <w:jc w:val="center"/>
              <w:rPr>
                <w:rFonts w:ascii="Times New Roman" w:hAnsi="Times New Roman"/>
                <w:sz w:val="24"/>
                <w:szCs w:val="24"/>
              </w:rPr>
            </w:pPr>
            <w:bookmarkStart w:id="38" w:name="_Toc211248828"/>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1D5BC7">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38"/>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72"/>
      </w:r>
    </w:p>
    <w:p w14:paraId="6C3CB57B" w14:textId="73BBFB35" w:rsidR="001E426D" w:rsidRDefault="001E426D" w:rsidP="001E426D">
      <w:pPr>
        <w:pStyle w:val="Titolo5"/>
      </w:pPr>
      <w:r>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73"/>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lastRenderedPageBreak/>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6A15B9F5" w:rsidR="008254AF" w:rsidRDefault="008254AF" w:rsidP="008254AF">
            <w:pPr>
              <w:pStyle w:val="Corpotesto"/>
              <w:tabs>
                <w:tab w:val="clear" w:pos="709"/>
                <w:tab w:val="left" w:pos="2835"/>
              </w:tabs>
              <w:jc w:val="center"/>
            </w:pPr>
            <w:bookmarkStart w:id="39" w:name="_Toc211248829"/>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1D5BC7">
              <w:rPr>
                <w:rFonts w:ascii="Times New Roman" w:hAnsi="Times New Roman"/>
                <w:noProof/>
              </w:rPr>
              <w:t>17</w:t>
            </w:r>
            <w:r w:rsidRPr="008254AF">
              <w:rPr>
                <w:rFonts w:ascii="Times New Roman" w:hAnsi="Times New Roman"/>
              </w:rPr>
              <w:fldChar w:fldCharType="end"/>
            </w:r>
            <w:r w:rsidRPr="008254AF">
              <w:rPr>
                <w:rFonts w:ascii="Times New Roman" w:hAnsi="Times New Roman"/>
              </w:rPr>
              <w:t xml:space="preserve">: Esempio di random forest. Fonte: </w:t>
            </w:r>
            <w:hyperlink r:id="rId51"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39"/>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74"/>
      </w:r>
    </w:p>
    <w:p w14:paraId="5CAF1E08" w14:textId="77777777" w:rsidR="002B3342" w:rsidRDefault="002B3342" w:rsidP="002B3342">
      <w:pPr>
        <w:pStyle w:val="Titolo2"/>
      </w:pPr>
      <w:bookmarkStart w:id="40" w:name="_Toc211248762"/>
      <w:r w:rsidRPr="00B634CB">
        <w:t>Reti neurali</w:t>
      </w:r>
      <w:bookmarkEnd w:id="40"/>
    </w:p>
    <w:p w14:paraId="10D9832A" w14:textId="66086DF5"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gli vengono assegnati dei pesi prima di essere inviati al livello successivo.</w:t>
      </w:r>
      <w:r w:rsidRPr="002B3342">
        <w:rPr>
          <w:rFonts w:ascii="Times New Roman" w:hAnsi="Times New Roman"/>
          <w:sz w:val="24"/>
          <w:szCs w:val="24"/>
          <w:vertAlign w:val="superscript"/>
        </w:rPr>
        <w:endnoteReference w:id="75"/>
      </w:r>
      <w:r w:rsidR="00B14A5B">
        <w:rPr>
          <w:rFonts w:ascii="Times New Roman" w:hAnsi="Times New Roman"/>
          <w:sz w:val="24"/>
          <w:szCs w:val="24"/>
        </w:rPr>
        <w:t xml:space="preserve"> Queste strutture sono </w:t>
      </w:r>
      <w:r w:rsidR="00B14A5B">
        <w:rPr>
          <w:rFonts w:ascii="Times New Roman" w:hAnsi="Times New Roman"/>
          <w:sz w:val="24"/>
          <w:szCs w:val="24"/>
        </w:rPr>
        <w:lastRenderedPageBreak/>
        <w:t>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76"/>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77"/>
      </w:r>
    </w:p>
    <w:p w14:paraId="4EB09222" w14:textId="0430FAAE" w:rsidR="001968B3" w:rsidRPr="001968B3" w:rsidRDefault="00E9284C" w:rsidP="00E9284C">
      <w:pPr>
        <w:pStyle w:val="Titolo4"/>
      </w:pPr>
      <w:r>
        <w:t>Funzionamento</w:t>
      </w:r>
    </w:p>
    <w:p w14:paraId="559853EF" w14:textId="77777777"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8"/>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propagato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9"/>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CA400F"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lastRenderedPageBreak/>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xml:space="preserve">+ </m:t>
                      </m:r>
                      <m:r>
                        <w:rPr>
                          <w:rFonts w:ascii="Cambria Math" w:hAnsi="Cambria Math"/>
                          <w:sz w:val="24"/>
                          <w:szCs w:val="24"/>
                        </w:rPr>
                        <m:t>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m:t>
                      </m:r>
                      <m:r>
                        <w:rPr>
                          <w:rFonts w:ascii="Cambria Math" w:hAnsi="Cambria Math"/>
                          <w:sz w:val="24"/>
                          <w:szCs w:val="24"/>
                        </w:rPr>
                        <m:t>&lt;</m:t>
                      </m:r>
                      <m:r>
                        <w:rPr>
                          <w:rFonts w:ascii="Cambria Math" w:hAnsi="Cambria Math"/>
                          <w:sz w:val="24"/>
                          <w:szCs w:val="24"/>
                        </w:rPr>
                        <m: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80"/>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w:t>
      </w:r>
      <w:r w:rsidRPr="002770E7">
        <w:rPr>
          <w:rFonts w:ascii="Times New Roman" w:hAnsi="Times New Roman"/>
          <w:sz w:val="24"/>
          <w:szCs w:val="24"/>
        </w:rPr>
        <w:t xml:space="preserve">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6B715866"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lastRenderedPageBreak/>
        <w:t>Più basso è il valore restituito dalla funzione di costo, migliore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4A3850">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drawing>
                <wp:inline distT="0" distB="0" distL="0" distR="0" wp14:anchorId="2747AB6A" wp14:editId="03A6884D">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073A865D" w:rsidR="001D5BC7" w:rsidRDefault="001D5BC7" w:rsidP="001D5BC7">
            <w:pPr>
              <w:pStyle w:val="Corpotesto"/>
              <w:tabs>
                <w:tab w:val="clear" w:pos="709"/>
                <w:tab w:val="left" w:pos="2835"/>
              </w:tabs>
              <w:jc w:val="center"/>
              <w:rPr>
                <w:rFonts w:ascii="Times New Roman" w:hAnsi="Times New Roman"/>
                <w:sz w:val="24"/>
                <w:szCs w:val="24"/>
              </w:rPr>
            </w:pPr>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Pr="001D5BC7">
              <w:rPr>
                <w:rFonts w:ascii="Times New Roman" w:hAnsi="Times New Roman"/>
              </w:rPr>
              <w:t>18</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3" w:history="1">
              <w:r w:rsidRPr="001D5BC7">
                <w:rPr>
                  <w:rFonts w:ascii="Times New Roman" w:hAnsi="Times New Roman"/>
                </w:rPr>
                <w:t>https://www.ibm.com/it-it/think/topics/neural-networks</w:t>
              </w:r>
            </w:hyperlink>
            <w:r w:rsidRPr="001D5BC7">
              <w:rPr>
                <w:rFonts w:ascii="Times New Roman" w:hAnsi="Times New Roman"/>
              </w:rPr>
              <w:t>, consultato il 13/10/25.</w:t>
            </w:r>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lastRenderedPageBreak/>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81"/>
      </w:r>
    </w:p>
    <w:p w14:paraId="37A10A59" w14:textId="6162BF10" w:rsidR="002B3342" w:rsidRDefault="00E9284C" w:rsidP="00E9284C">
      <w:pPr>
        <w:pStyle w:val="Titolo4"/>
      </w:pPr>
      <w:r>
        <w:t>Tipologie di reti neurali</w:t>
      </w:r>
    </w:p>
    <w:p w14:paraId="13C3BB41" w14:textId="77777777" w:rsidR="00E9284C" w:rsidRDefault="00E9284C" w:rsidP="00E9284C">
      <w:pPr>
        <w:pStyle w:val="Corpotesto"/>
        <w:tabs>
          <w:tab w:val="clear" w:pos="709"/>
          <w:tab w:val="left" w:pos="5645"/>
        </w:tabs>
        <w:rPr>
          <w:rFonts w:ascii="Times New Roman" w:hAnsi="Times New Roman"/>
        </w:rPr>
      </w:pPr>
    </w:p>
    <w:p w14:paraId="3E837122" w14:textId="77777777" w:rsidR="00E9284C"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 xml:space="preserve">Le reti neurali sono anche denominate reti neurali artificiali (ANN, Artificial Neural Network) o reti neurali simulate (SNN, Simulated Neural Network). </w:t>
      </w:r>
      <w:r w:rsidRPr="00E9284C">
        <w:rPr>
          <w:rFonts w:ascii="Times New Roman" w:hAnsi="Times New Roman"/>
          <w:sz w:val="24"/>
          <w:szCs w:val="24"/>
          <w:vertAlign w:val="superscript"/>
        </w:rPr>
        <w:endnoteReference w:id="82"/>
      </w:r>
    </w:p>
    <w:p w14:paraId="532173DC" w14:textId="77777777" w:rsidR="00E9284C" w:rsidRDefault="00E9284C" w:rsidP="00E9284C">
      <w:pPr>
        <w:pStyle w:val="Corpotesto"/>
        <w:tabs>
          <w:tab w:val="clear" w:pos="709"/>
          <w:tab w:val="left" w:pos="5645"/>
        </w:tabs>
        <w:rPr>
          <w:rFonts w:ascii="Times New Roman" w:hAnsi="Times New Roman"/>
        </w:rPr>
      </w:pPr>
    </w:p>
    <w:p w14:paraId="0F383D66" w14:textId="77777777" w:rsidR="00E9284C" w:rsidRPr="00B634CB" w:rsidRDefault="00E9284C" w:rsidP="00E9284C">
      <w:pPr>
        <w:pStyle w:val="Corpotesto"/>
        <w:tabs>
          <w:tab w:val="clear" w:pos="709"/>
          <w:tab w:val="left" w:pos="5645"/>
        </w:tabs>
        <w:rPr>
          <w:rFonts w:ascii="Times New Roman" w:hAnsi="Times New Roman"/>
        </w:rPr>
      </w:pPr>
    </w:p>
    <w:p w14:paraId="3816CCA1" w14:textId="77777777" w:rsidR="002B3342" w:rsidRPr="00B634CB" w:rsidRDefault="002B3342" w:rsidP="002B3342">
      <w:pPr>
        <w:pStyle w:val="Corpotesto"/>
        <w:tabs>
          <w:tab w:val="left" w:pos="5645"/>
        </w:tabs>
        <w:rPr>
          <w:rFonts w:ascii="Times New Roman" w:hAnsi="Times New Roman"/>
        </w:rPr>
      </w:pPr>
      <w:bookmarkStart w:id="41" w:name="tipi+di+reti+neurali"/>
      <w:bookmarkEnd w:id="41"/>
      <w:r w:rsidRPr="00B634CB">
        <w:rPr>
          <w:rFonts w:ascii="Times New Roman" w:hAnsi="Times New Roman"/>
        </w:rPr>
        <w:t>Le reti neurali possono essere classificate in diversi tipi, utilizzati per scopi diversi. Anche se questo non è un elenco completo di tipi, quanto segue è rappresentativo dei tipi più comuni di reti neurali che incontrerai nei loro casi d'uso comuni:</w:t>
      </w:r>
    </w:p>
    <w:p w14:paraId="5DB4FD3A"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Il percettrone è la più antica rete neurale, creata da Frank Rosenblatt nel 1958.</w:t>
      </w:r>
    </w:p>
    <w:p w14:paraId="03637184"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reti neurali feedforward, o percettroni multistrato (MLP, Multi-Layer Perceptron), sono l'argomento principale di questo articolo. Sono costituiti da un livello di input, uno o più livelli nascosti e un livello di output. Anche se queste reti neurali sono comunemente chiamate MLP, è importante notare che in realtà sono costituite da neuroni sigmoidi, non da percettroni, poiché per la maggior parte, i problemi del mondo reale non sono lineari. Di solito i dati vengono inseriti in questi modelli per addestrarli e costituiscono la base della computer vision, dell'</w:t>
      </w:r>
      <w:hyperlink r:id="rId54" w:tgtFrame="_self" w:history="1">
        <w:r w:rsidRPr="00B634CB">
          <w:rPr>
            <w:rStyle w:val="Collegamentoipertestuale"/>
            <w:rFonts w:ascii="Times New Roman" w:hAnsi="Times New Roman"/>
          </w:rPr>
          <w:t>elaborazione del linguaggio naturale</w:t>
        </w:r>
      </w:hyperlink>
      <w:r w:rsidRPr="00B634CB">
        <w:rPr>
          <w:rFonts w:ascii="Times New Roman" w:hAnsi="Times New Roman"/>
        </w:rPr>
        <w:t> e di altre reti neurali.</w:t>
      </w:r>
    </w:p>
    <w:p w14:paraId="19068775"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w:t>
      </w:r>
      <w:hyperlink r:id="rId55" w:tgtFrame="_self" w:history="1">
        <w:r w:rsidRPr="00B634CB">
          <w:rPr>
            <w:rStyle w:val="Collegamentoipertestuale"/>
            <w:rFonts w:ascii="Times New Roman" w:hAnsi="Times New Roman"/>
          </w:rPr>
          <w:t>reti neurali convolutive (CNN, Convolutional Neural Network)</w:t>
        </w:r>
      </w:hyperlink>
      <w:r w:rsidRPr="00B634CB">
        <w:rPr>
          <w:rFonts w:ascii="Times New Roman" w:hAnsi="Times New Roman"/>
        </w:rPr>
        <w:t> sono simili alle reti feedforward, ma di solito vengono utilizzate per il riconoscimento delle immagini, il riconoscimento dei modelli e/o la computer vision. Queste reti sfruttano i principi dell'algebra lineare, in particolare la moltiplicazione della matrice, per individuare i modelli all'interno di un'immagine.</w:t>
      </w:r>
    </w:p>
    <w:p w14:paraId="2A875751"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w:t>
      </w:r>
      <w:hyperlink r:id="rId56" w:tgtFrame="_self" w:history="1">
        <w:r w:rsidRPr="00B634CB">
          <w:rPr>
            <w:rStyle w:val="Collegamentoipertestuale"/>
            <w:rFonts w:ascii="Times New Roman" w:hAnsi="Times New Roman"/>
          </w:rPr>
          <w:t>reti neurali ricorrenti (RNN, Recurrent Neural Network)</w:t>
        </w:r>
      </w:hyperlink>
      <w:r w:rsidRPr="00B634CB">
        <w:rPr>
          <w:rFonts w:ascii="Times New Roman" w:hAnsi="Times New Roman"/>
        </w:rPr>
        <w:t> sono identificate dai loro cicli di feedback. Questi algoritmi di apprendimento vengono utilizzati principalmente quando si utilizzano i dati delle serie temporali per fare previsioni sui risultati futuri, come le previsioni del mercato azionario o le previsioni di vendita.</w:t>
      </w:r>
    </w:p>
    <w:p w14:paraId="3984C086" w14:textId="09DC295C" w:rsidR="00CD363E" w:rsidRPr="00CD363E" w:rsidRDefault="002B3342" w:rsidP="00CD363E">
      <w:pPr>
        <w:pStyle w:val="Corpotesto"/>
        <w:tabs>
          <w:tab w:val="left" w:pos="5645"/>
        </w:tabs>
        <w:rPr>
          <w:rFonts w:ascii="Times New Roman" w:hAnsi="Times New Roman"/>
        </w:rPr>
      </w:pPr>
      <w:r w:rsidRPr="00B634CB">
        <w:rPr>
          <w:rFonts w:ascii="Times New Roman" w:hAnsi="Times New Roman"/>
          <w:noProof/>
        </w:rPr>
        <w:lastRenderedPageBreak/>
        <w:drawing>
          <wp:inline distT="0" distB="0" distL="0" distR="0" wp14:anchorId="3567F90E" wp14:editId="70CA684C">
            <wp:extent cx="5220335" cy="2942590"/>
            <wp:effectExtent l="0" t="0" r="0" b="0"/>
            <wp:docPr id="1161619346" name="Immagine 3" descr="Diagramma di un percettr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agramma di un percettron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r w:rsidR="00CD363E">
        <w:rPr>
          <w:rFonts w:ascii="inherit" w:hAnsi="inherit" w:cs="Arial"/>
          <w:b/>
          <w:bCs/>
          <w:color w:val="161616"/>
        </w:rPr>
        <w:t>Reti neurali vs. deep learning</w:t>
      </w:r>
    </w:p>
    <w:p w14:paraId="34DA94F8" w14:textId="77777777" w:rsidR="00CD363E" w:rsidRDefault="00CD363E" w:rsidP="00CD363E">
      <w:pPr>
        <w:pStyle w:val="NormaleWeb"/>
        <w:shd w:val="clear" w:color="auto" w:fill="FFFFFF"/>
        <w:spacing w:line="360" w:lineRule="atLeast"/>
        <w:textAlignment w:val="baseline"/>
        <w:rPr>
          <w:rFonts w:ascii="inherit" w:hAnsi="inherit" w:cs="Arial"/>
          <w:color w:val="161616"/>
        </w:rPr>
      </w:pPr>
      <w:bookmarkStart w:id="42" w:name="Reti+neurali+vs.+deep+learning"/>
      <w:bookmarkEnd w:id="42"/>
      <w:r>
        <w:rPr>
          <w:rFonts w:ascii="inherit" w:hAnsi="inherit" w:cs="Arial"/>
          <w:color w:val="161616"/>
        </w:rPr>
        <w:t>Il deep learning e le reti neurali tendono a essere usati in modo intercambiabile nelle conversazioni, il che può creare confusione. Di conseguenza, vale la pena notare che il termine "profondo (deep)" nel deep learning si riferisce solo alla profondità dei livelli di una rete neurale. Una rete neurale composta da più di tre livelli, che includerebbero gli input e l'output, può essere considerata un algoritmo di deep learning. Una rete neurale che ha solo due o tre livelli è solo una rete neurale di base.</w:t>
      </w:r>
    </w:p>
    <w:p w14:paraId="51127550" w14:textId="7E4CDEAA" w:rsidR="00CD363E" w:rsidRPr="00B634CB" w:rsidRDefault="00CD363E" w:rsidP="002B3342">
      <w:pPr>
        <w:pStyle w:val="Corpotesto"/>
        <w:tabs>
          <w:tab w:val="left" w:pos="5645"/>
        </w:tabs>
        <w:rPr>
          <w:rFonts w:ascii="Times New Roman" w:hAnsi="Times New Roman"/>
        </w:rPr>
      </w:pPr>
      <w:r>
        <w:rPr>
          <w:noProof/>
        </w:rPr>
        <w:drawing>
          <wp:inline distT="0" distB="0" distL="0" distR="0" wp14:anchorId="16785145" wp14:editId="1CD71111">
            <wp:extent cx="5220335" cy="2938780"/>
            <wp:effectExtent l="0" t="0" r="0" b="0"/>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20335" cy="2938780"/>
                    </a:xfrm>
                    <a:prstGeom prst="rect">
                      <a:avLst/>
                    </a:prstGeom>
                    <a:noFill/>
                    <a:ln>
                      <a:noFill/>
                    </a:ln>
                  </pic:spPr>
                </pic:pic>
              </a:graphicData>
            </a:graphic>
          </wp:inline>
        </w:drawing>
      </w:r>
    </w:p>
    <w:p w14:paraId="77E10D9B" w14:textId="4B2E4ECD" w:rsidR="0026487F" w:rsidRPr="00B634CB" w:rsidRDefault="0026487F" w:rsidP="002B3342">
      <w:pPr>
        <w:pStyle w:val="Titolo3"/>
        <w:rPr>
          <w:lang w:val="en-US"/>
        </w:rPr>
      </w:pPr>
      <w:bookmarkStart w:id="43" w:name="_Toc211248763"/>
      <w:r w:rsidRPr="00B634CB">
        <w:rPr>
          <w:lang w:val="en-US"/>
        </w:rPr>
        <w:lastRenderedPageBreak/>
        <w:t>Deep Learning</w:t>
      </w:r>
      <w:bookmarkEnd w:id="43"/>
      <w:r w:rsidR="003A6781" w:rsidRPr="00B634CB">
        <w:rPr>
          <w:lang w:val="en-US"/>
        </w:rPr>
        <w:t xml:space="preserve"> </w:t>
      </w:r>
    </w:p>
    <w:p w14:paraId="14FA651A" w14:textId="77777777" w:rsidR="002965FF" w:rsidRPr="00B634CB" w:rsidRDefault="002965FF" w:rsidP="002965FF">
      <w:pPr>
        <w:pStyle w:val="NormaleWeb"/>
        <w:shd w:val="clear" w:color="auto" w:fill="FFFFFF"/>
        <w:spacing w:before="120" w:beforeAutospacing="0" w:after="120" w:afterAutospacing="0"/>
        <w:jc w:val="both"/>
      </w:pPr>
      <w:hyperlink r:id="rId59" w:history="1">
        <w:r w:rsidRPr="00B634CB">
          <w:rPr>
            <w:rStyle w:val="Collegamentoipertestuale"/>
            <w:rFonts w:ascii="Times New Roman" w:hAnsi="Times New Roman"/>
            <w:sz w:val="24"/>
            <w:szCs w:val="24"/>
          </w:rPr>
          <w:t>https://www.ibm.com/it-it/think/topics/machine-learning</w:t>
        </w:r>
      </w:hyperlink>
    </w:p>
    <w:p w14:paraId="29E3BE15" w14:textId="599DB5BF" w:rsidR="00646888" w:rsidRPr="00B634CB" w:rsidRDefault="00646888" w:rsidP="002965FF">
      <w:pPr>
        <w:pStyle w:val="NormaleWeb"/>
        <w:shd w:val="clear" w:color="auto" w:fill="FFFFFF"/>
        <w:spacing w:before="120" w:beforeAutospacing="0" w:after="120" w:afterAutospacing="0"/>
        <w:jc w:val="both"/>
      </w:pPr>
      <w:r w:rsidRPr="00B634CB">
        <w:t>Poiché i termini </w:t>
      </w:r>
      <w:hyperlink r:id="rId60" w:tgtFrame="_self" w:history="1">
        <w:r w:rsidRPr="00B634CB">
          <w:rPr>
            <w:rStyle w:val="Collegamentoipertestuale"/>
            <w:rFonts w:ascii="Times New Roman" w:hAnsi="Times New Roman"/>
            <w:sz w:val="24"/>
            <w:szCs w:val="24"/>
          </w:rPr>
          <w:t>deep learning</w:t>
        </w:r>
      </w:hyperlink>
      <w:r w:rsidRPr="00B634CB">
        <w:t> e machine learning tendono a essere usati in modo intercambiabile, vale la pena di notare le sfumature che li differenziano. Machine learning, deep learning e </w:t>
      </w:r>
      <w:hyperlink r:id="rId61" w:tgtFrame="_self" w:history="1">
        <w:r w:rsidRPr="00B634CB">
          <w:rPr>
            <w:rStyle w:val="Collegamentoipertestuale"/>
            <w:rFonts w:ascii="Times New Roman" w:hAnsi="Times New Roman"/>
            <w:sz w:val="24"/>
            <w:szCs w:val="24"/>
          </w:rPr>
          <w:t>reti neurali</w:t>
        </w:r>
      </w:hyperlink>
      <w:r w:rsidRPr="00B634CB">
        <w:t> sono tutti sottoinsiemi dell'intelligenza artificiale. Tuttavia, le reti neurali sono in realtà un sottoinsieme del machine learning, mentre il deep learning è un sottoinsieme delle reti neurali.</w:t>
      </w:r>
    </w:p>
    <w:p w14:paraId="2E3AEDBB" w14:textId="605867CA" w:rsidR="00646888" w:rsidRPr="00B634CB" w:rsidRDefault="00646888" w:rsidP="002965FF">
      <w:pPr>
        <w:pStyle w:val="NormaleWeb"/>
        <w:shd w:val="clear" w:color="auto" w:fill="FFFFFF"/>
        <w:spacing w:before="120" w:beforeAutospacing="0" w:after="120" w:afterAutospacing="0"/>
        <w:jc w:val="both"/>
      </w:pPr>
      <w:r w:rsidRPr="00B634CB">
        <w:t>La differenza tra deep learning e machine learning riguarda il modo in cui ciascun algoritmo apprende. Il machine learning "profondo" (deep) utilizza i dataset etichettati, noti anche come apprendimento supervisionato, per informarne l'algoritmo, ma non richiede necessariamente un set di dati etichettato. Il processo di deep learning inserisce dati non strutturati nella loro forma grezza (come testo o immagini) e può determinare automaticamente l'insieme di caratteristiche che distinguono le diverse categorie di dati l'una dall'altra. Ciò elimina parte dell’intervento umano richiesto e consente l'uso di grandi quantità di dati. Come sottolinea Lex Fridman in </w:t>
      </w:r>
      <w:hyperlink r:id="rId62" w:tgtFrame="_blank" w:history="1">
        <w:r w:rsidRPr="00B634CB">
          <w:rPr>
            <w:rStyle w:val="Collegamentoipertestuale"/>
            <w:rFonts w:ascii="Times New Roman" w:hAnsi="Times New Roman"/>
            <w:sz w:val="24"/>
            <w:szCs w:val="24"/>
          </w:rPr>
          <w:t>questa lezione al MIT1</w:t>
        </w:r>
      </w:hyperlink>
      <w:r w:rsidRPr="00B634CB">
        <w:rPr>
          <w:vertAlign w:val="superscript"/>
        </w:rPr>
        <w:t>,</w:t>
      </w:r>
      <w:r w:rsidRPr="00B634CB">
        <w:t> si può pensare al deep learning come a un "machine learning scalabile".</w:t>
      </w:r>
    </w:p>
    <w:p w14:paraId="148E2CF7" w14:textId="7C1C794D" w:rsidR="00646888" w:rsidRDefault="00646888" w:rsidP="002965FF">
      <w:pPr>
        <w:pStyle w:val="NormaleWeb"/>
        <w:shd w:val="clear" w:color="auto" w:fill="FFFFFF"/>
        <w:spacing w:before="120" w:beforeAutospacing="0" w:after="120" w:afterAutospacing="0"/>
        <w:jc w:val="both"/>
      </w:pPr>
      <w:r w:rsidRPr="00B634CB">
        <w:t>Al deep learning e alle reti neurali viene riconosciuto il merito di avere accelerato i progressi in settori quali </w:t>
      </w:r>
      <w:hyperlink r:id="rId63" w:tgtFrame="_self" w:history="1">
        <w:r w:rsidRPr="00B634CB">
          <w:rPr>
            <w:rStyle w:val="Collegamentoipertestuale"/>
            <w:rFonts w:ascii="Times New Roman" w:hAnsi="Times New Roman"/>
            <w:sz w:val="24"/>
            <w:szCs w:val="24"/>
          </w:rPr>
          <w:t>computer vision</w:t>
        </w:r>
      </w:hyperlink>
      <w:r w:rsidRPr="00B634CB">
        <w:t>, </w:t>
      </w:r>
      <w:hyperlink r:id="rId64" w:tgtFrame="_self" w:history="1">
        <w:r w:rsidRPr="00B634CB">
          <w:rPr>
            <w:rStyle w:val="Collegamentoipertestuale"/>
            <w:rFonts w:ascii="Times New Roman" w:hAnsi="Times New Roman"/>
            <w:sz w:val="24"/>
            <w:szCs w:val="24"/>
          </w:rPr>
          <w:t>elaborazione del linguaggio naturale (NLP)</w:t>
        </w:r>
      </w:hyperlink>
      <w:r w:rsidRPr="00B634CB">
        <w:t> e </w:t>
      </w:r>
      <w:hyperlink r:id="rId65" w:tgtFrame="_self" w:history="1">
        <w:r w:rsidRPr="00B634CB">
          <w:rPr>
            <w:rStyle w:val="Collegamentoipertestuale"/>
            <w:rFonts w:ascii="Times New Roman" w:hAnsi="Times New Roman"/>
            <w:sz w:val="24"/>
            <w:szCs w:val="24"/>
          </w:rPr>
          <w:t>riconoscimento vocale</w:t>
        </w:r>
      </w:hyperlink>
      <w:r w:rsidRPr="00B634CB">
        <w:t>.</w:t>
      </w:r>
    </w:p>
    <w:p w14:paraId="69C40D19" w14:textId="77777777" w:rsidR="00D83FE6" w:rsidRDefault="00D83FE6" w:rsidP="002965FF">
      <w:pPr>
        <w:pStyle w:val="NormaleWeb"/>
        <w:shd w:val="clear" w:color="auto" w:fill="FFFFFF"/>
        <w:spacing w:before="120" w:beforeAutospacing="0" w:after="120" w:afterAutospacing="0"/>
        <w:jc w:val="both"/>
      </w:pPr>
    </w:p>
    <w:p w14:paraId="051D4089" w14:textId="77777777"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Pr="00D83FE6">
        <w:rPr>
          <w:rFonts w:ascii="Times New Roman" w:hAnsi="Times New Roman"/>
          <w:sz w:val="24"/>
          <w:szCs w:val="24"/>
          <w:vertAlign w:val="superscript"/>
        </w:rPr>
        <w:endnoteReference w:id="83"/>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77777777" w:rsidR="00D83FE6" w:rsidRDefault="00D83FE6" w:rsidP="002965FF">
      <w:pPr>
        <w:pStyle w:val="NormaleWeb"/>
        <w:shd w:val="clear" w:color="auto" w:fill="FFFFFF"/>
        <w:spacing w:before="120" w:beforeAutospacing="0" w:after="120" w:afterAutospacing="0"/>
        <w:jc w:val="both"/>
      </w:pPr>
    </w:p>
    <w:p w14:paraId="336A4D23" w14:textId="77777777" w:rsidR="00D83FE6" w:rsidRPr="00B634CB" w:rsidRDefault="00D83FE6" w:rsidP="00D83FE6">
      <w:pPr>
        <w:pStyle w:val="primoparagrafo"/>
        <w:tabs>
          <w:tab w:val="left" w:pos="5789"/>
        </w:tabs>
        <w:ind w:firstLine="0"/>
        <w:rPr>
          <w:rFonts w:ascii="Times New Roman" w:hAnsi="Times New Roman"/>
        </w:rPr>
      </w:pPr>
      <w:hyperlink r:id="rId66" w:history="1">
        <w:r w:rsidRPr="00B634CB">
          <w:rPr>
            <w:rStyle w:val="Collegamentoipertestuale"/>
            <w:rFonts w:ascii="Times New Roman" w:hAnsi="Times New Roman"/>
            <w:lang w:val="en-US"/>
          </w:rPr>
          <w:t>https://www.ibm.com/think/topics/deep-learning</w:t>
        </w:r>
      </w:hyperlink>
    </w:p>
    <w:p w14:paraId="101E00A0" w14:textId="77777777" w:rsidR="00D83FE6" w:rsidRPr="00B634CB" w:rsidRDefault="00D83FE6" w:rsidP="00D83FE6">
      <w:pPr>
        <w:pStyle w:val="NormaleWeb"/>
        <w:spacing w:before="120" w:after="120"/>
        <w:jc w:val="both"/>
      </w:pPr>
      <w:r w:rsidRPr="00B634CB">
        <w:lastRenderedPageBreak/>
        <w:t>Il</w:t>
      </w:r>
      <w:r>
        <w:t xml:space="preserve"> </w:t>
      </w:r>
      <w:r w:rsidRPr="00B634CB">
        <w:t>deep learning richiede un'enorme quantità di potenza di calcolo.  </w:t>
      </w:r>
      <w:hyperlink r:id="rId67" w:tgtFrame="_self" w:history="1">
        <w:r w:rsidRPr="00B634CB">
          <w:rPr>
            <w:rStyle w:val="Collegamentoipertestuale"/>
            <w:rFonts w:ascii="Times New Roman" w:hAnsi="Times New Roman"/>
            <w:sz w:val="24"/>
            <w:szCs w:val="24"/>
          </w:rPr>
          <w:t>Le unità di elaborazione grafica (GPU)</w:t>
        </w:r>
      </w:hyperlink>
      <w:r w:rsidRPr="00B634CB">
        <w:t> ad alte prestazioni sono ideali perché possono gestire un grande volume di calcoli su più core con un'ampia disponibilità di memoria. Anche il cloud computing distribuito potrebbe essere d'aiuto. Questo livello di potenza di calcolo è necessario per addestrare algoritmi deep learning. Tuttavia, la gestione di più GPU in sede può comportare un'elevata richiesta di risorse interne e risultare incredibilmente costosa da scalare. Per quanto riguarda i requisiti software, la maggior parte delle app di deep learning è codificata con uno di questi tre framework di apprendimento: JAX, PyTorch o TensorFlow.</w:t>
      </w:r>
    </w:p>
    <w:p w14:paraId="6598D683" w14:textId="77777777" w:rsidR="00D83FE6" w:rsidRPr="00B634CB" w:rsidRDefault="00D83FE6" w:rsidP="002965FF">
      <w:pPr>
        <w:pStyle w:val="NormaleWeb"/>
        <w:shd w:val="clear" w:color="auto" w:fill="FFFFFF"/>
        <w:spacing w:before="120" w:beforeAutospacing="0" w:after="120" w:afterAutospacing="0"/>
        <w:jc w:val="both"/>
      </w:pPr>
    </w:p>
    <w:p w14:paraId="37C4D3B4" w14:textId="77777777" w:rsidR="002965FF" w:rsidRPr="00B634CB" w:rsidRDefault="002965FF" w:rsidP="002965FF">
      <w:pPr>
        <w:pStyle w:val="primoparagrafo"/>
        <w:rPr>
          <w:rFonts w:ascii="Times New Roman" w:hAnsi="Times New Roman"/>
          <w:lang w:val="en-US"/>
        </w:rPr>
      </w:pPr>
    </w:p>
    <w:p w14:paraId="06169673" w14:textId="54C9F793" w:rsidR="003A6781" w:rsidRPr="00B634CB" w:rsidRDefault="00211005" w:rsidP="00646888">
      <w:pPr>
        <w:pStyle w:val="primoparagrafo"/>
        <w:tabs>
          <w:tab w:val="left" w:pos="5789"/>
        </w:tabs>
        <w:rPr>
          <w:rFonts w:ascii="Times New Roman" w:hAnsi="Times New Roman"/>
        </w:rPr>
      </w:pPr>
      <w:hyperlink r:id="rId68" w:history="1">
        <w:r w:rsidRPr="00B634CB">
          <w:rPr>
            <w:rStyle w:val="Collegamentoipertestuale"/>
            <w:rFonts w:ascii="Times New Roman" w:hAnsi="Times New Roman"/>
            <w:lang w:val="en-US"/>
          </w:rPr>
          <w:t>https://www.ibm.com/think/topics/deep-learning</w:t>
        </w:r>
      </w:hyperlink>
    </w:p>
    <w:p w14:paraId="3C993166" w14:textId="77777777" w:rsidR="00646888" w:rsidRPr="00B634CB" w:rsidRDefault="00646888" w:rsidP="00646888">
      <w:pPr>
        <w:pStyle w:val="Corpotesto"/>
        <w:rPr>
          <w:rFonts w:ascii="Times New Roman" w:hAnsi="Times New Roman"/>
        </w:rPr>
      </w:pPr>
      <w:r w:rsidRPr="00B634CB">
        <w:rPr>
          <w:rFonts w:ascii="Times New Roman" w:hAnsi="Times New Roman"/>
        </w:rPr>
        <w:t>Il deep learning è un sottoinsieme dell'apprendimento </w:t>
      </w:r>
      <w:hyperlink r:id="rId69" w:tgtFrame="_self" w:history="1">
        <w:r w:rsidRPr="00B634CB">
          <w:rPr>
            <w:rStyle w:val="Collegamentoipertestuale"/>
            <w:rFonts w:ascii="Times New Roman" w:hAnsi="Times New Roman"/>
          </w:rPr>
          <w:t>automatico</w:t>
        </w:r>
      </w:hyperlink>
      <w:r w:rsidRPr="00B634CB">
        <w:rPr>
          <w:rFonts w:ascii="Times New Roman" w:hAnsi="Times New Roman"/>
        </w:rPr>
        <w:t> che utilizza </w:t>
      </w:r>
      <w:hyperlink r:id="rId70" w:tgtFrame="_self" w:history="1">
        <w:r w:rsidRPr="00B634CB">
          <w:rPr>
            <w:rStyle w:val="Collegamentoipertestuale"/>
            <w:rFonts w:ascii="Times New Roman" w:hAnsi="Times New Roman"/>
          </w:rPr>
          <w:t>reti neurali</w:t>
        </w:r>
      </w:hyperlink>
      <w:r w:rsidRPr="00B634CB">
        <w:rPr>
          <w:rFonts w:ascii="Times New Roman" w:hAnsi="Times New Roman"/>
        </w:rPr>
        <w:t> multistrato , chiamate reti neurali profonde, per simulare la complessa capacità decisionale del cervello umano. Alcune forme di deep learning sono alla base della maggior parte delle applicazioni di </w:t>
      </w:r>
      <w:hyperlink r:id="rId71" w:tgtFrame="_self" w:history="1">
        <w:r w:rsidRPr="00B634CB">
          <w:rPr>
            <w:rStyle w:val="Collegamentoipertestuale"/>
            <w:rFonts w:ascii="Times New Roman" w:hAnsi="Times New Roman"/>
          </w:rPr>
          <w:t>intelligenza artificiale (IA)</w:t>
        </w:r>
      </w:hyperlink>
      <w:r w:rsidRPr="00B634CB">
        <w:rPr>
          <w:rFonts w:ascii="Times New Roman" w:hAnsi="Times New Roman"/>
        </w:rPr>
        <w:t>  che utilizziamo quotidianamente.</w:t>
      </w:r>
    </w:p>
    <w:p w14:paraId="5C08FC55" w14:textId="77777777" w:rsidR="00646888" w:rsidRPr="00B634CB" w:rsidRDefault="00646888" w:rsidP="00646888">
      <w:pPr>
        <w:pStyle w:val="Corpotesto"/>
        <w:rPr>
          <w:rFonts w:ascii="Times New Roman" w:hAnsi="Times New Roman"/>
        </w:rPr>
      </w:pPr>
      <w:r w:rsidRPr="00B634CB">
        <w:rPr>
          <w:rFonts w:ascii="Times New Roman" w:hAnsi="Times New Roman"/>
        </w:rPr>
        <w:t>La principale differenza tra deep learning e machine learning è la struttura dell'architettura di rete neurale sottostante. I modelli </w:t>
      </w:r>
      <w:hyperlink r:id="rId72" w:tgtFrame="_self" w:history="1">
        <w:r w:rsidRPr="00B634CB">
          <w:rPr>
            <w:rStyle w:val="Collegamentoipertestuale"/>
            <w:rFonts w:ascii="Times New Roman" w:hAnsi="Times New Roman"/>
          </w:rPr>
          <w:t>di machine learning tradizionali,</w:t>
        </w:r>
      </w:hyperlink>
      <w:r w:rsidRPr="00B634CB">
        <w:rPr>
          <w:rFonts w:ascii="Times New Roman" w:hAnsi="Times New Roman"/>
        </w:rPr>
        <w:t> definiti "non deep", utilizzano reti neurali semplici con uno o due livelli computazionali. I modelli di deep learning utilizzano tre o più livelli, ma in genere ne utilizzano centinaia o migliaia per addestrare i modelli.</w:t>
      </w:r>
    </w:p>
    <w:p w14:paraId="5FC52065" w14:textId="77777777" w:rsidR="00646888" w:rsidRPr="00B634CB" w:rsidRDefault="00646888" w:rsidP="00646888">
      <w:pPr>
        <w:pStyle w:val="Corpotesto"/>
        <w:rPr>
          <w:rFonts w:ascii="Times New Roman" w:hAnsi="Times New Roman"/>
        </w:rPr>
      </w:pPr>
      <w:r w:rsidRPr="00B634CB">
        <w:rPr>
          <w:rFonts w:ascii="Times New Roman" w:hAnsi="Times New Roman"/>
        </w:rPr>
        <w:t>Mentre i modelli </w:t>
      </w:r>
      <w:hyperlink r:id="rId73" w:tgtFrame="_self" w:history="1">
        <w:r w:rsidRPr="00B634CB">
          <w:rPr>
            <w:rStyle w:val="Collegamentoipertestuale"/>
            <w:rFonts w:ascii="Times New Roman" w:hAnsi="Times New Roman"/>
          </w:rPr>
          <w:t>di apprendimento supervisionato</w:t>
        </w:r>
      </w:hyperlink>
      <w:r w:rsidRPr="00B634CB">
        <w:rPr>
          <w:rFonts w:ascii="Times New Roman" w:hAnsi="Times New Roman"/>
        </w:rPr>
        <w:t> richiedono dati di input strutturati ed etichettati per produrre output accurati, i modelli di deep learning possono utilizzare </w:t>
      </w:r>
      <w:hyperlink r:id="rId74" w:tgtFrame="_self" w:history="1">
        <w:r w:rsidRPr="00B634CB">
          <w:rPr>
            <w:rStyle w:val="Collegamentoipertestuale"/>
            <w:rFonts w:ascii="Times New Roman" w:hAnsi="Times New Roman"/>
          </w:rPr>
          <w:t>l'apprendimento non supervisionato</w:t>
        </w:r>
      </w:hyperlink>
      <w:r w:rsidRPr="00B634CB">
        <w:rPr>
          <w:rFonts w:ascii="Times New Roman" w:hAnsi="Times New Roman"/>
        </w:rPr>
        <w:t> . Con l'apprendimento non supervisionato, i modelli di deep learning possono estrarre le caratteristiche, le feature e le relazioni necessarie per produrre output accurati da dati grezzi e non strutturati. Inoltre, questi modelli possono persino valutare e perfezionare i loro output per una maggiore precisione.</w:t>
      </w:r>
    </w:p>
    <w:p w14:paraId="2878A287" w14:textId="5B543BC0" w:rsidR="00646888" w:rsidRPr="00B634CB" w:rsidRDefault="00646888" w:rsidP="00646888">
      <w:pPr>
        <w:pStyle w:val="Corpotesto"/>
        <w:rPr>
          <w:rFonts w:ascii="Times New Roman" w:hAnsi="Times New Roman"/>
        </w:rPr>
      </w:pPr>
      <w:r w:rsidRPr="00B634CB">
        <w:rPr>
          <w:rFonts w:ascii="Times New Roman" w:hAnsi="Times New Roman"/>
        </w:rPr>
        <w:t>Il deep learning è un aspetto della scienza dei dati che guida numerose applicazioni e servizi che migliorano </w:t>
      </w:r>
      <w:hyperlink r:id="rId75" w:tgtFrame="_self" w:history="1">
        <w:r w:rsidRPr="00B634CB">
          <w:rPr>
            <w:rStyle w:val="Collegamentoipertestuale"/>
            <w:rFonts w:ascii="Times New Roman" w:hAnsi="Times New Roman"/>
          </w:rPr>
          <w:t>l'automazione</w:t>
        </w:r>
      </w:hyperlink>
      <w:r w:rsidRPr="00B634CB">
        <w:rPr>
          <w:rFonts w:ascii="Times New Roman" w:hAnsi="Times New Roman"/>
        </w:rPr>
        <w:t> , eseguendo attività analitiche e fisiche senza l'intervento umano. Ciò rende possibili molti prodotti e servizi di uso quotidiano, come assistenti digitali, telecomandi TV con comandi vocali, </w:t>
      </w:r>
      <w:hyperlink r:id="rId76" w:tgtFrame="_self" w:history="1">
        <w:r w:rsidRPr="00B634CB">
          <w:rPr>
            <w:rStyle w:val="Collegamentoipertestuale"/>
            <w:rFonts w:ascii="Times New Roman" w:hAnsi="Times New Roman"/>
          </w:rPr>
          <w:t>rilevamento delle frodi</w:t>
        </w:r>
      </w:hyperlink>
      <w:r w:rsidRPr="00B634CB">
        <w:rPr>
          <w:rFonts w:ascii="Times New Roman" w:hAnsi="Times New Roman"/>
        </w:rPr>
        <w:t xml:space="preserve"> con carte di </w:t>
      </w:r>
      <w:r w:rsidR="003C39B3" w:rsidRPr="00B634CB">
        <w:rPr>
          <w:rFonts w:ascii="Times New Roman" w:hAnsi="Times New Roman"/>
        </w:rPr>
        <w:t>credito,</w:t>
      </w:r>
      <w:r w:rsidRPr="00B634CB">
        <w:rPr>
          <w:rFonts w:ascii="Times New Roman" w:hAnsi="Times New Roman"/>
        </w:rPr>
        <w:t xml:space="preserve"> auto a guida autonoma e intelligenza artificiale generativa.</w:t>
      </w:r>
    </w:p>
    <w:p w14:paraId="39907FCB" w14:textId="77777777" w:rsidR="00211005" w:rsidRPr="00B634CB" w:rsidRDefault="00211005" w:rsidP="00211005">
      <w:pPr>
        <w:pStyle w:val="Corpotesto"/>
        <w:rPr>
          <w:rFonts w:ascii="Times New Roman" w:hAnsi="Times New Roman"/>
          <w:lang w:val="en-US"/>
        </w:rPr>
      </w:pPr>
    </w:p>
    <w:p w14:paraId="70DBB969" w14:textId="0C3BB6AB" w:rsidR="00211005" w:rsidRPr="00B634CB" w:rsidRDefault="00211005" w:rsidP="00211005">
      <w:pPr>
        <w:pStyle w:val="Corpotesto"/>
        <w:rPr>
          <w:rFonts w:ascii="Times New Roman" w:hAnsi="Times New Roman"/>
          <w:lang w:val="en-US"/>
        </w:rPr>
      </w:pPr>
      <w:hyperlink r:id="rId77" w:history="1">
        <w:r w:rsidRPr="00B634CB">
          <w:rPr>
            <w:rStyle w:val="Collegamentoipertestuale"/>
            <w:rFonts w:ascii="Times New Roman" w:hAnsi="Times New Roman"/>
            <w:lang w:val="en-US"/>
          </w:rPr>
          <w:t>https://ischoolonline.berkeley.edu/blog/what-is-machine-learning/</w:t>
        </w:r>
      </w:hyperlink>
    </w:p>
    <w:p w14:paraId="5D87559F" w14:textId="77777777" w:rsidR="00211005" w:rsidRPr="00B634CB" w:rsidRDefault="00211005" w:rsidP="00211005">
      <w:pPr>
        <w:pStyle w:val="Corpotesto"/>
        <w:rPr>
          <w:rFonts w:ascii="Times New Roman" w:hAnsi="Times New Roman"/>
        </w:rPr>
      </w:pPr>
      <w:r w:rsidRPr="00B634CB">
        <w:rPr>
          <w:rFonts w:ascii="Times New Roman" w:hAnsi="Times New Roman"/>
          <w:b/>
          <w:bCs/>
        </w:rPr>
        <w:t>I modelli di deep learning sono un sottoinsieme nascente dei paradigmi di apprendimento automatico. Il deep learning utilizza una serie di livelli interconnessi che, insieme, sono in grado di apprendere in modo rapido ed efficiente modelli di previsione complessi. </w:t>
      </w:r>
    </w:p>
    <w:p w14:paraId="2BEC932C" w14:textId="77777777" w:rsidR="00211005" w:rsidRPr="00B634CB" w:rsidRDefault="00211005" w:rsidP="00211005">
      <w:pPr>
        <w:pStyle w:val="Corpotesto"/>
        <w:rPr>
          <w:rFonts w:ascii="Times New Roman" w:hAnsi="Times New Roman"/>
        </w:rPr>
      </w:pPr>
      <w:r w:rsidRPr="00B634CB">
        <w:rPr>
          <w:rFonts w:ascii="Times New Roman" w:hAnsi="Times New Roman"/>
        </w:rPr>
        <w:t xml:space="preserve">Se il deep learning suona simile alle reti neurali, è perché il deep learning è, in realtà, un sottoinsieme delle reti neurali. Entrambi cercano di simulare il funzionamento del cervello umano. I modelli di deep </w:t>
      </w:r>
      <w:r w:rsidRPr="00B634CB">
        <w:rPr>
          <w:rFonts w:ascii="Times New Roman" w:hAnsi="Times New Roman"/>
        </w:rPr>
        <w:lastRenderedPageBreak/>
        <w:t>learning si distinguono dalle altre reti neurali perché utilizzano più di un livello nascosto tra l'input e l'output. Ciò consente ai modelli di deep learning di essere sofisticati nella velocità e nella capacità delle loro previsioni. </w:t>
      </w:r>
    </w:p>
    <w:p w14:paraId="6060CFE6" w14:textId="26395BB9" w:rsidR="00646888" w:rsidRPr="00B634CB" w:rsidRDefault="00211005" w:rsidP="00211005">
      <w:pPr>
        <w:pStyle w:val="Corpotesto"/>
        <w:rPr>
          <w:rFonts w:ascii="Times New Roman" w:hAnsi="Times New Roman"/>
        </w:rPr>
      </w:pPr>
      <w:hyperlink r:id="rId78" w:anchor=":~:text=Deep%20learning%20drives" w:tgtFrame="_blank" w:history="1">
        <w:r w:rsidRPr="00B634CB">
          <w:rPr>
            <w:rStyle w:val="Collegamentoipertestuale"/>
            <w:rFonts w:ascii="Times New Roman" w:hAnsi="Times New Roman"/>
          </w:rPr>
          <w:t>Modelli di apprendimento profondo</w:t>
        </w:r>
      </w:hyperlink>
      <w:r w:rsidR="00A37C35">
        <w:rPr>
          <w:rFonts w:ascii="Times New Roman" w:hAnsi="Times New Roman"/>
        </w:rPr>
        <w:t xml:space="preserve"> </w:t>
      </w:r>
      <w:r w:rsidRPr="00B634CB">
        <w:rPr>
          <w:rFonts w:ascii="Times New Roman" w:hAnsi="Times New Roman"/>
        </w:rPr>
        <w:t>Sono impiegati in una varietà di applicazioni e servizi legati all'intelligenza artificiale per migliorare i livelli di automazione in attività precedentemente manuali. Questo approccio emergente all'apprendimento automatico potrebbe essere utilizzato per supportare assistenti digitali come Siri e telecomandi TV a comando vocale, nelle tecnologie di rilevamento delle frodi per le società di carte di credito e come base per i sistemi operativi delle auto a guida autonoma.</w:t>
      </w:r>
    </w:p>
    <w:p w14:paraId="783EB11B" w14:textId="539CE075" w:rsidR="0026487F" w:rsidRPr="00B634CB" w:rsidRDefault="0026487F" w:rsidP="002965FF">
      <w:pPr>
        <w:pStyle w:val="Titolo3"/>
        <w:rPr>
          <w:rFonts w:ascii="Times New Roman" w:hAnsi="Times New Roman"/>
        </w:rPr>
      </w:pPr>
      <w:bookmarkStart w:id="44" w:name="_Toc211248764"/>
      <w:r w:rsidRPr="00B634CB">
        <w:rPr>
          <w:rFonts w:ascii="Times New Roman" w:hAnsi="Times New Roman"/>
        </w:rPr>
        <w:t>Architetture principali per l’elaborazione di immagini</w:t>
      </w:r>
      <w:bookmarkEnd w:id="44"/>
    </w:p>
    <w:p w14:paraId="096015AE" w14:textId="63D144EC"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hyperlink r:id="rId79" w:history="1">
        <w:r w:rsidRPr="00B634CB">
          <w:rPr>
            <w:rStyle w:val="Collegamentoipertestuale"/>
            <w:rFonts w:ascii="Times New Roman" w:hAnsi="Times New Roman"/>
            <w:sz w:val="24"/>
            <w:szCs w:val="24"/>
          </w:rPr>
          <w:t>https://www.ibm.com/think/topics/deep-learning</w:t>
        </w:r>
      </w:hyperlink>
    </w:p>
    <w:p w14:paraId="40C2A0AF"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p>
    <w:p w14:paraId="7D6C3FE7" w14:textId="70E85DD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t xml:space="preserve">Gli algoritmi di deep learning sono incredibilmente complessi </w:t>
      </w:r>
      <w:r w:rsidR="003C39B3" w:rsidRPr="00B634CB">
        <w:rPr>
          <w:color w:val="161616"/>
        </w:rPr>
        <w:t>ed</w:t>
      </w:r>
      <w:r w:rsidRPr="00B634CB">
        <w:rPr>
          <w:color w:val="161616"/>
        </w:rPr>
        <w:t xml:space="preserve"> esistono diversi tipi di reti neurali per affrontare specifici problemi o set di dati. Eccone sei. Ognuna ha i suoi vantaggi e vengono presentate qui approssimativamente nell'ordine in cui sono state sviluppate, con ogni modello successivo che si adatta per superare una debolezza di un modello precedente.</w:t>
      </w:r>
    </w:p>
    <w:p w14:paraId="3CDC6E64"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t>Un potenziale punto debole comune a tutti è che i modelli di deep learning sono spesso "scatole nere", il che rende difficile comprenderne il funzionamento interno e pone problemi di interpretabilità. Tuttavia, questo può essere bilanciato con i vantaggi complessivi di elevata accuratezza e scalabilità.</w:t>
      </w:r>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80"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81"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82"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83" w:tgtFrame="_self" w:history="1">
        <w:r w:rsidRPr="00B634CB">
          <w:rPr>
            <w:rFonts w:ascii="Times New Roman" w:hAnsi="Times New Roman"/>
          </w:rPr>
          <w:t>rete neurale</w:t>
        </w:r>
      </w:hyperlink>
      <w:r w:rsidRPr="00B634CB">
        <w:rPr>
          <w:rFonts w:ascii="Times New Roman" w:hAnsi="Times New Roman"/>
        </w:rPr>
        <w:t xml:space="preserve"> , composta da strati di nodi, contenenti uno strato di input, uno o più strati nascosti e uno strato di output. Ogni nodo si connette a un altro e ha un peso e una soglia associati. Se l'output di un singolo nodo supera il valore di soglia specificato, quel nodo viene </w:t>
      </w:r>
      <w:r w:rsidRPr="00B634CB">
        <w:rPr>
          <w:rFonts w:ascii="Times New Roman" w:hAnsi="Times New Roman"/>
        </w:rPr>
        <w:lastRenderedPageBreak/>
        <w:t>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84" w:history="1">
        <w:r w:rsidRPr="00B634CB">
          <w:rPr>
            <w:rStyle w:val="Collegamentoipertestuale"/>
            <w:rFonts w:ascii="Times New Roman" w:hAnsi="Times New Roman"/>
          </w:rPr>
          <w:t>https://www.ibm.com/think/topics/convolutional-neural-ne</w:t>
        </w:r>
        <w:r w:rsidRPr="00B634CB">
          <w:rPr>
            <w:rStyle w:val="Collegamentoipertestuale"/>
            <w:rFonts w:ascii="Times New Roman" w:hAnsi="Times New Roman"/>
          </w:rPr>
          <w:t>t</w:t>
        </w:r>
        <w:r w:rsidRPr="00B634CB">
          <w:rPr>
            <w:rStyle w:val="Collegamentoipertestuale"/>
            <w:rFonts w:ascii="Times New Roman" w:hAnsi="Times New Roman"/>
          </w:rPr>
          <w: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45" w:name="What+are+convolutional+neural+networks%3"/>
      <w:bookmarkEnd w:id="45"/>
      <w:r w:rsidRPr="00B634CB">
        <w:rPr>
          <w:rFonts w:ascii="Times New Roman" w:hAnsi="Times New Roman"/>
        </w:rPr>
        <w:t>Le reti neurali convoluzionali utilizzano dati tridimensionali per attività </w:t>
      </w:r>
      <w:hyperlink r:id="rId85"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86"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87"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w:t>
      </w:r>
      <w:r w:rsidRPr="00B634CB">
        <w:rPr>
          <w:rFonts w:ascii="Times New Roman" w:hAnsi="Times New Roman"/>
        </w:rPr>
        <w:lastRenderedPageBreak/>
        <w:t>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2364F875" w14:textId="77777777" w:rsidR="00C43C79" w:rsidRPr="00B634CB" w:rsidRDefault="00C43C79" w:rsidP="00C43C79">
      <w:pPr>
        <w:pStyle w:val="Corpotesto"/>
        <w:rPr>
          <w:rFonts w:ascii="Times New Roman" w:hAnsi="Times New Roman"/>
        </w:rPr>
      </w:pPr>
      <w:r w:rsidRPr="00B634CB">
        <w:rPr>
          <w:rFonts w:ascii="Times New Roman" w:hAnsi="Times New Roman"/>
        </w:rPr>
        <w:t>Pensa alla newsletter</w:t>
      </w:r>
    </w:p>
    <w:p w14:paraId="739C6C8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Unisciti a oltre 100.000 abbonati che leggono le ultime notizie in ambito tecnologico</w:t>
      </w:r>
    </w:p>
    <w:p w14:paraId="52FD6B70" w14:textId="4A042AB2" w:rsidR="00C43C79" w:rsidRPr="00B634CB" w:rsidRDefault="00C43C79" w:rsidP="00C43C79">
      <w:pPr>
        <w:pStyle w:val="Corpotesto"/>
        <w:rPr>
          <w:rFonts w:ascii="Times New Roman" w:hAnsi="Times New Roman"/>
        </w:rPr>
      </w:pPr>
      <w:r w:rsidRPr="00B634CB">
        <w:rPr>
          <w:rFonts w:ascii="Times New Roman" w:hAnsi="Times New Roman"/>
        </w:rPr>
        <w:t xml:space="preserve">Rimani aggiornato </w:t>
      </w:r>
      <w:r w:rsidR="003C39B3" w:rsidRPr="00B634CB">
        <w:rPr>
          <w:rFonts w:ascii="Times New Roman" w:hAnsi="Times New Roman"/>
        </w:rPr>
        <w:t>sulle tendenze più importanti e interessanti</w:t>
      </w:r>
      <w:r w:rsidRPr="00B634CB">
        <w:rPr>
          <w:rFonts w:ascii="Times New Roman" w:hAnsi="Times New Roman"/>
        </w:rPr>
        <w:t xml:space="preserve"> del settore in materia di intelligenza artificiale, automazione, dati e altro ancora con la newsletter Think. Consulta </w:t>
      </w:r>
      <w:r w:rsidR="00A37C35" w:rsidRPr="00B634CB">
        <w:rPr>
          <w:rFonts w:ascii="Times New Roman" w:hAnsi="Times New Roman"/>
        </w:rPr>
        <w:t xml:space="preserve">l’ </w:t>
      </w:r>
      <w:hyperlink r:id="rId88"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5F0F783C"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6F8479C0" w14:textId="77777777" w:rsidR="00C43C79" w:rsidRPr="00B634CB" w:rsidRDefault="00C43C79" w:rsidP="00334D0F">
      <w:pPr>
        <w:pStyle w:val="Corpotesto"/>
        <w:numPr>
          <w:ilvl w:val="0"/>
          <w:numId w:val="19"/>
        </w:numPr>
        <w:tabs>
          <w:tab w:val="clear" w:pos="720"/>
          <w:tab w:val="left" w:pos="709"/>
        </w:tabs>
        <w:rPr>
          <w:rFonts w:ascii="Times New Roman" w:hAnsi="Times New Roman"/>
        </w:rPr>
      </w:pPr>
      <w:r w:rsidRPr="00B634CB">
        <w:rPr>
          <w:rFonts w:ascii="Times New Roman" w:hAnsi="Times New Roman"/>
        </w:rPr>
        <w:t>E-mail aziendale</w:t>
      </w:r>
    </w:p>
    <w:p w14:paraId="483FA06D"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46" w:name="How+do+convolutional+neural+networks+wor"/>
      <w:bookmarkEnd w:id="46"/>
      <w:r w:rsidRPr="00B634CB">
        <w:rPr>
          <w:rFonts w:ascii="Times New Roman" w:hAnsi="Times New Roman"/>
        </w:rPr>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w:t>
      </w:r>
      <w:r w:rsidRPr="00B634CB">
        <w:rPr>
          <w:rFonts w:ascii="Times New Roman" w:hAnsi="Times New Roman"/>
        </w:rPr>
        <w:lastRenderedPageBreak/>
        <w:t>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filtri </w:t>
      </w:r>
      <w:r w:rsidRPr="00B634CB">
        <w:rPr>
          <w:rFonts w:ascii="Times New Roman" w:hAnsi="Times New Roman"/>
        </w:rPr>
        <w:t> influisce sulla profondità dell'output. Ad esempio, tre filtri distinti produrranno tre diverse feature map,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Il passo</w:t>
      </w:r>
      <w:r w:rsidRPr="00B634CB">
        <w:rPr>
          <w:rFonts w:ascii="Times New Roman" w:hAnsi="Times New Roman"/>
        </w:rPr>
        <w:t>  è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zero-padding</w:t>
      </w:r>
      <w:r w:rsidRPr="00B634CB">
        <w:rPr>
          <w:rFonts w:ascii="Times New Roman" w:hAnsi="Times New Roman"/>
        </w:rPr>
        <w:t>  viene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Padding valido:</w:t>
      </w:r>
      <w:r w:rsidRPr="00B634CB">
        <w:rPr>
          <w:rFonts w:ascii="Times New Roman" w:hAnsi="Times New Roman"/>
        </w:rPr>
        <w:t>  noto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Stessa spaziatura:</w:t>
      </w:r>
      <w:r w:rsidRPr="00B634CB">
        <w:rPr>
          <w:rFonts w:ascii="Times New Roman" w:hAnsi="Times New Roman"/>
        </w:rPr>
        <w:t>  questa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Padding completo: </w:t>
      </w:r>
      <w:r w:rsidRPr="00B634CB">
        <w:rPr>
          <w:rFonts w:ascii="Times New Roman" w:hAnsi="Times New Roman"/>
        </w:rPr>
        <w:t> questo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I livelli di pooling, noti anche come downsampling, riducono la dimensionalità, riducendo il numero di parametri in input. Analogamente al livello convoluzionale,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Pooling massimo:</w:t>
      </w:r>
      <w:r w:rsidRPr="00B634CB">
        <w:rPr>
          <w:rFonts w:ascii="Times New Roman" w:hAnsi="Times New Roman"/>
        </w:rPr>
        <w:t>  man mano che il filtro si sposta sull'input,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Pooling medio:</w:t>
      </w:r>
      <w:r w:rsidRPr="00B634CB">
        <w:rPr>
          <w:rFonts w:ascii="Times New Roman" w:hAnsi="Times New Roman"/>
        </w:rPr>
        <w:t>  man mano che il filtro si sposta sull'input,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47" w:name="Types+of+convolutional+neural+networks"/>
      <w:bookmarkEnd w:id="47"/>
      <w:r w:rsidRPr="00B634CB">
        <w:rPr>
          <w:rFonts w:ascii="Times New Roman" w:hAnsi="Times New Roman"/>
        </w:rPr>
        <w:t>Kunihiko Fukushima e Yann LeCun hanno gettato le basi della ricerca sulle reti neurali convoluzionali nel loro lavoro del </w:t>
      </w:r>
      <w:hyperlink r:id="rId91"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2"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3"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4"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5"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lastRenderedPageBreak/>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48" w:name="Convolutional+neural+networks+and+comput"/>
      <w:bookmarkEnd w:id="48"/>
      <w:r w:rsidRPr="00B634CB">
        <w:rPr>
          <w:rFonts w:ascii="Times New Roman" w:hAnsi="Times New Roman"/>
        </w:rPr>
        <w:t>Le reti neurali convoluzionali potenziano il riconoscimento delle immagini e le attività di visione artificiale. </w:t>
      </w:r>
      <w:hyperlink r:id="rId96"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49" w:name="_Toc211248765"/>
      <w:r w:rsidRPr="00B634CB">
        <w:rPr>
          <w:rFonts w:ascii="Times New Roman" w:hAnsi="Times New Roman"/>
        </w:rPr>
        <w:t>Computer Vision</w:t>
      </w:r>
      <w:bookmarkEnd w:id="49"/>
    </w:p>
    <w:p w14:paraId="08F600C9" w14:textId="3BF6E94C" w:rsidR="00646888" w:rsidRPr="00B634CB" w:rsidRDefault="00646888" w:rsidP="00646888">
      <w:pPr>
        <w:pStyle w:val="primoparagrafo"/>
        <w:rPr>
          <w:rFonts w:ascii="Times New Roman" w:hAnsi="Times New Roman"/>
        </w:rPr>
      </w:pPr>
      <w:hyperlink r:id="rId97"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98"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all'automotive.</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La visione artificiale necessita di grandi quantità di dati, che vengono poi analizzati ripetutamente fino a quando non riesce a distinguere e riconoscere le immagini. Ad esempio, per addestrare un </w:t>
      </w:r>
      <w:r w:rsidRPr="00B634CB">
        <w:rPr>
          <w:rFonts w:ascii="Times New Roman" w:hAnsi="Times New Roman"/>
        </w:rPr>
        <w:lastRenderedPageBreak/>
        <w:t>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99"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100"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0" w:name="What+is+computer+vision%3F"/>
      <w:bookmarkEnd w:id="50"/>
      <w:r w:rsidRPr="00B634CB">
        <w:rPr>
          <w:rFonts w:ascii="Times New Roman" w:hAnsi="Times New Roman"/>
        </w:rPr>
        <w:t>La visione artificiale è un campo </w:t>
      </w:r>
      <w:hyperlink r:id="rId101"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102"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103"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è utilizzata in settori che spaziano dall'energia e dai servizi di pubblica utilità alla produzione e all'automotive,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1" w:name="How+computer+vision+works"/>
      <w:bookmarkEnd w:id="51"/>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105"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106"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107" w:tgtFrame="_self" w:history="1">
        <w:r w:rsidRPr="00B634CB">
          <w:rPr>
            <w:rStyle w:val="Collegamentoipertestuale"/>
            <w:rFonts w:ascii="Times New Roman" w:hAnsi="Times New Roman"/>
          </w:rPr>
          <w:t>L'apprendimento automatico</w:t>
        </w:r>
      </w:hyperlink>
      <w:r w:rsidRPr="00B634CB">
        <w:rPr>
          <w:rFonts w:ascii="Times New Roman" w:hAnsi="Times New Roman"/>
        </w:rPr>
        <w:t xml:space="preserve"> utilizza modelli algoritmici che consentono a un computer di apprendere autonomamente il contesto dei dati visivi. Se il modello fornisce dati sufficienti, il computer li "esaminerà" e imparerà a distinguere un'immagine dall'altra. Gli algoritmi consentono alla macchina di </w:t>
      </w:r>
      <w:r w:rsidRPr="00B634CB">
        <w:rPr>
          <w:rFonts w:ascii="Times New Roman" w:hAnsi="Times New Roman"/>
        </w:rPr>
        <w:lastRenderedPageBreak/>
        <w:t>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108"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109"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52" w:name="The+history+of+computer+vision"/>
      <w:bookmarkEnd w:id="52"/>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110"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r w:rsidRPr="00B634CB">
        <w:rPr>
          <w:rFonts w:ascii="Times New Roman" w:hAnsi="Times New Roman"/>
          <w:vertAlign w:val="superscript"/>
        </w:rPr>
        <w:t>3 </w:t>
      </w:r>
      <w:r w:rsidRPr="00B634CB">
        <w:rPr>
          <w:rFonts w:ascii="Times New Roman" w:hAnsi="Times New Roman"/>
        </w:rPr>
        <w:t> Allo stesso modo, il riconoscimento intelligente dei caratteri (ICR) poteva decifrare il testo scritto a mano utilizzando reti neurali. </w:t>
      </w:r>
      <w:r w:rsidRPr="00B634CB">
        <w:rPr>
          <w:rFonts w:ascii="Times New Roman" w:hAnsi="Times New Roman"/>
          <w:vertAlign w:val="superscript"/>
        </w:rPr>
        <w:t>4</w:t>
      </w:r>
      <w:r w:rsidRPr="00B634CB">
        <w:rPr>
          <w:rFonts w:ascii="Times New Roman" w:hAnsi="Times New Roman"/>
        </w:rPr>
        <w:t xml:space="preserve">  Da allora, OCR e ICR hanno trovato applicazione nell'elaborazione di documenti e fatture, nel </w:t>
      </w:r>
      <w:r w:rsidRPr="00B634CB">
        <w:rPr>
          <w:rFonts w:ascii="Times New Roman" w:hAnsi="Times New Roman"/>
        </w:rPr>
        <w:lastRenderedPageBreak/>
        <w:t>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Neocognitron,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un team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78152060" w14:textId="77777777" w:rsidR="00C43C79" w:rsidRPr="00B634CB" w:rsidRDefault="00C43C79" w:rsidP="00C43C79">
      <w:pPr>
        <w:pStyle w:val="Corpotesto"/>
        <w:rPr>
          <w:rFonts w:ascii="Times New Roman" w:hAnsi="Times New Roman"/>
          <w:b/>
          <w:bCs/>
        </w:rPr>
      </w:pPr>
      <w:r w:rsidRPr="00B634CB">
        <w:rPr>
          <w:rFonts w:ascii="Times New Roman" w:hAnsi="Times New Roman"/>
          <w:b/>
          <w:bCs/>
        </w:rPr>
        <w:t>Mix di esperti | 3 ottobre, episodio 75</w:t>
      </w:r>
    </w:p>
    <w:p w14:paraId="5D87F404" w14:textId="771F696C"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FF9D826" wp14:editId="47788F54">
            <wp:extent cx="5022850" cy="2819400"/>
            <wp:effectExtent l="0" t="0" r="6350" b="0"/>
            <wp:docPr id="1248348624" name="Immagine 7" descr="Questa settimana nei modelli di intelligenza artificiale: Granite 4.0, Claude 4.5, So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Questa settimana nei modelli di intelligenza artificiale: Granite 4.0, Claude 4.5, Sora 2"/>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022850" cy="2819400"/>
                    </a:xfrm>
                    <a:prstGeom prst="rect">
                      <a:avLst/>
                    </a:prstGeom>
                    <a:noFill/>
                    <a:ln>
                      <a:noFill/>
                    </a:ln>
                  </pic:spPr>
                </pic:pic>
              </a:graphicData>
            </a:graphic>
          </wp:inline>
        </w:drawing>
      </w:r>
    </w:p>
    <w:p w14:paraId="43A92215"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Decodificare l'intelligenza artificiale: notiziario settimanale</w:t>
      </w:r>
    </w:p>
    <w:p w14:paraId="4A8D574B" w14:textId="77777777" w:rsidR="00C43C79" w:rsidRPr="00B634CB" w:rsidRDefault="00C43C79" w:rsidP="00C43C79">
      <w:pPr>
        <w:pStyle w:val="Corpotesto"/>
        <w:rPr>
          <w:rFonts w:ascii="Times New Roman" w:hAnsi="Times New Roman"/>
        </w:rPr>
      </w:pPr>
      <w:r w:rsidRPr="00B634CB">
        <w:rPr>
          <w:rFonts w:ascii="Times New Roman" w:hAnsi="Times New Roman"/>
        </w:rPr>
        <w:t>Unisciti al nostro panel di ingegneri, ricercatori, responsabili di prodotto e altri professionisti di fama mondiale, che si faranno portavoce delle ultime novità e approfondimenti in materia di intelligenza artificiale.</w:t>
      </w:r>
    </w:p>
    <w:p w14:paraId="2B5AC605" w14:textId="77777777" w:rsidR="00C43C79" w:rsidRPr="00B634CB" w:rsidRDefault="00C43C79" w:rsidP="00C43C79">
      <w:pPr>
        <w:pStyle w:val="Corpotesto"/>
        <w:rPr>
          <w:rStyle w:val="Collegamentoipertestuale"/>
          <w:rFonts w:ascii="Times New Roman" w:hAnsi="Times New Roman"/>
        </w:rPr>
      </w:pPr>
      <w:r w:rsidRPr="00B634CB">
        <w:rPr>
          <w:rFonts w:ascii="Times New Roman" w:hAnsi="Times New Roman"/>
        </w:rPr>
        <w:fldChar w:fldCharType="begin"/>
      </w:r>
      <w:r w:rsidRPr="00B634CB">
        <w:rPr>
          <w:rFonts w:ascii="Times New Roman" w:hAnsi="Times New Roman"/>
        </w:rPr>
        <w:instrText>HYPERLINK "https://www.ibm.com/think/podcasts/mixture-of-experts"</w:instrText>
      </w:r>
      <w:r w:rsidRPr="00B634CB">
        <w:rPr>
          <w:rFonts w:ascii="Times New Roman" w:hAnsi="Times New Roman"/>
        </w:rPr>
      </w:r>
      <w:r w:rsidRPr="00B634CB">
        <w:rPr>
          <w:rFonts w:ascii="Times New Roman" w:hAnsi="Times New Roman"/>
        </w:rPr>
        <w:fldChar w:fldCharType="separate"/>
      </w:r>
    </w:p>
    <w:p w14:paraId="546B6543" w14:textId="77777777" w:rsidR="00C43C79" w:rsidRPr="00B634CB" w:rsidRDefault="00C43C79" w:rsidP="00C43C79">
      <w:pPr>
        <w:pStyle w:val="Corpotesto"/>
        <w:rPr>
          <w:rFonts w:ascii="Times New Roman" w:hAnsi="Times New Roman"/>
        </w:rPr>
      </w:pPr>
      <w:r w:rsidRPr="00B634CB">
        <w:rPr>
          <w:rFonts w:ascii="Times New Roman" w:hAnsi="Times New Roman"/>
        </w:rPr>
        <w:fldChar w:fldCharType="end"/>
      </w:r>
      <w:hyperlink r:id="rId112" w:tgtFrame="_blank" w:history="1">
        <w:r w:rsidRPr="00B634CB">
          <w:rPr>
            <w:rStyle w:val="Collegamentoipertestuale"/>
            <w:rFonts w:ascii="Times New Roman" w:hAnsi="Times New Roman"/>
          </w:rPr>
          <w:t>Guarda tutti gli episodi di Mixture of Experts </w:t>
        </w:r>
      </w:hyperlink>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53" w:name="Computer+vision+applications"/>
      <w:bookmarkEnd w:id="53"/>
      <w:r w:rsidRPr="00B634CB">
        <w:rPr>
          <w:rFonts w:ascii="Times New Roman" w:hAnsi="Times New Roman"/>
        </w:rPr>
        <w:lastRenderedPageBreak/>
        <w:t>Sono in corso numerose </w:t>
      </w:r>
      <w:hyperlink r:id="rId113"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r w:rsidRPr="00B634CB">
        <w:rPr>
          <w:rFonts w:ascii="Times New Roman" w:hAnsi="Times New Roman"/>
          <w:vertAlign w:val="superscript"/>
        </w:rPr>
        <w:t>[6]</w:t>
      </w:r>
      <w:r w:rsidRPr="00B634CB">
        <w:rPr>
          <w:rFonts w:ascii="Times New Roman" w:hAnsi="Times New Roman"/>
          <w:vertAlign w:val="superscript"/>
        </w:rPr>
        <w:br/>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54" w:name="Computer+vision+examples"/>
      <w:bookmarkEnd w:id="54"/>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w:t>
      </w:r>
      <w:r w:rsidRPr="00B634CB">
        <w:rPr>
          <w:rFonts w:ascii="Times New Roman" w:hAnsi="Times New Roman"/>
        </w:rPr>
        <w:lastRenderedPageBreak/>
        <w:t>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 </w:t>
      </w:r>
      <w:r w:rsidRPr="00B634CB">
        <w:rPr>
          <w:rFonts w:ascii="Times New Roman" w:hAnsi="Times New Roman"/>
          <w:vertAlign w:val="superscript"/>
        </w:rPr>
        <w:t>[7]</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114"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55" w:name="_Toc211248766"/>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55"/>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115"/>
          <w:headerReference w:type="default" r:id="rId116"/>
          <w:footerReference w:type="first" r:id="rId117"/>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56" w:name="_Toc161635538"/>
      <w:r w:rsidRPr="00B634CB">
        <w:rPr>
          <w:rFonts w:ascii="Times New Roman" w:hAnsi="Times New Roman"/>
        </w:rPr>
        <w:lastRenderedPageBreak/>
        <w:br/>
      </w:r>
      <w:bookmarkStart w:id="57" w:name="_Toc211248767"/>
      <w:r w:rsidR="008A1168" w:rsidRPr="00B634CB">
        <w:rPr>
          <w:rFonts w:ascii="Times New Roman" w:hAnsi="Times New Roman"/>
        </w:rPr>
        <w:t>SUPER RESOLUTION</w:t>
      </w:r>
      <w:bookmarkEnd w:id="57"/>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58" w:name="_Toc211248768"/>
      <w:r w:rsidRPr="00B634CB">
        <w:rPr>
          <w:rFonts w:ascii="Times New Roman" w:hAnsi="Times New Roman"/>
        </w:rPr>
        <w:t>Cos’è la Super Resolution</w:t>
      </w:r>
      <w:bookmarkEnd w:id="58"/>
    </w:p>
    <w:p w14:paraId="252B7565" w14:textId="0F4361CF" w:rsidR="0026487F" w:rsidRPr="00B634CB" w:rsidRDefault="0026487F" w:rsidP="0026487F">
      <w:pPr>
        <w:pStyle w:val="Titolo2"/>
        <w:rPr>
          <w:rFonts w:ascii="Times New Roman" w:hAnsi="Times New Roman"/>
        </w:rPr>
      </w:pPr>
      <w:bookmarkStart w:id="59" w:name="_Toc211248769"/>
      <w:r w:rsidRPr="00B634CB">
        <w:rPr>
          <w:rFonts w:ascii="Times New Roman" w:hAnsi="Times New Roman"/>
        </w:rPr>
        <w:t>Tecniche tradizionali vs approcci basati su Deep Learning</w:t>
      </w:r>
      <w:bookmarkEnd w:id="59"/>
    </w:p>
    <w:p w14:paraId="106F3DFF" w14:textId="464736BB" w:rsidR="0026487F" w:rsidRPr="00B634CB" w:rsidRDefault="0026487F" w:rsidP="0026487F">
      <w:pPr>
        <w:pStyle w:val="Titolo2"/>
        <w:rPr>
          <w:rFonts w:ascii="Times New Roman" w:hAnsi="Times New Roman"/>
        </w:rPr>
      </w:pPr>
      <w:bookmarkStart w:id="60" w:name="_Toc211248770"/>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0"/>
    </w:p>
    <w:p w14:paraId="2B07649C" w14:textId="77777777" w:rsidR="0026487F" w:rsidRPr="00B634CB" w:rsidRDefault="0026487F" w:rsidP="0026487F">
      <w:pPr>
        <w:pStyle w:val="Titolo2"/>
        <w:rPr>
          <w:rFonts w:ascii="Times New Roman" w:hAnsi="Times New Roman"/>
        </w:rPr>
      </w:pPr>
      <w:bookmarkStart w:id="61" w:name="_Toc211248771"/>
      <w:r w:rsidRPr="00B634CB">
        <w:rPr>
          <w:rFonts w:ascii="Times New Roman" w:hAnsi="Times New Roman"/>
        </w:rPr>
        <w:t>Caso sperimentale</w:t>
      </w:r>
      <w:bookmarkEnd w:id="61"/>
    </w:p>
    <w:p w14:paraId="3403261F" w14:textId="2D75AFBA" w:rsidR="0026487F" w:rsidRPr="00B634CB" w:rsidRDefault="0026487F" w:rsidP="00A66CD5">
      <w:pPr>
        <w:pStyle w:val="Titolo3"/>
        <w:rPr>
          <w:rFonts w:ascii="Times New Roman" w:hAnsi="Times New Roman"/>
        </w:rPr>
      </w:pPr>
      <w:bookmarkStart w:id="62" w:name="_Toc211248772"/>
      <w:r w:rsidRPr="00B634CB">
        <w:rPr>
          <w:rFonts w:ascii="Times New Roman" w:hAnsi="Times New Roman"/>
        </w:rPr>
        <w:t>Descrizione del dataset</w:t>
      </w:r>
      <w:bookmarkEnd w:id="62"/>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mosaicizzazione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63" w:name="_Toc211248773"/>
      <w:r w:rsidRPr="00B634CB">
        <w:rPr>
          <w:rFonts w:ascii="Times New Roman" w:hAnsi="Times New Roman"/>
        </w:rPr>
        <w:lastRenderedPageBreak/>
        <w:t>Preprocessing delle immagini astronomiche</w:t>
      </w:r>
      <w:bookmarkEnd w:id="63"/>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64" w:name="_Toc211248774"/>
      <w:r w:rsidRPr="00B634CB">
        <w:rPr>
          <w:rFonts w:ascii="Times New Roman" w:hAnsi="Times New Roman"/>
        </w:rPr>
        <w:t>3.4.3 Addestramento del modello</w:t>
      </w:r>
      <w:bookmarkEnd w:id="64"/>
    </w:p>
    <w:p w14:paraId="6B4B7242" w14:textId="77777777" w:rsidR="0026487F" w:rsidRPr="00B634CB" w:rsidRDefault="0026487F" w:rsidP="0026487F">
      <w:pPr>
        <w:pStyle w:val="Titolo3"/>
        <w:numPr>
          <w:ilvl w:val="0"/>
          <w:numId w:val="0"/>
        </w:numPr>
        <w:ind w:left="-624"/>
        <w:rPr>
          <w:rFonts w:ascii="Times New Roman" w:hAnsi="Times New Roman"/>
        </w:rPr>
      </w:pPr>
      <w:bookmarkStart w:id="65" w:name="_Toc211248775"/>
      <w:r w:rsidRPr="00B634CB">
        <w:rPr>
          <w:rFonts w:ascii="Times New Roman" w:hAnsi="Times New Roman"/>
        </w:rPr>
        <w:t>3.4.4 Valutazione dei risultati</w:t>
      </w:r>
      <w:bookmarkEnd w:id="65"/>
    </w:p>
    <w:p w14:paraId="68F5D4A2" w14:textId="77777777" w:rsidR="0026487F" w:rsidRPr="00B634CB" w:rsidRDefault="0026487F" w:rsidP="0026487F">
      <w:pPr>
        <w:pStyle w:val="Titolo3"/>
        <w:numPr>
          <w:ilvl w:val="0"/>
          <w:numId w:val="0"/>
        </w:numPr>
        <w:ind w:left="-624"/>
        <w:rPr>
          <w:rFonts w:ascii="Times New Roman" w:hAnsi="Times New Roman"/>
        </w:rPr>
      </w:pPr>
      <w:bookmarkStart w:id="66" w:name="_Toc211248776"/>
      <w:r w:rsidRPr="00B634CB">
        <w:rPr>
          <w:rFonts w:ascii="Times New Roman" w:hAnsi="Times New Roman"/>
        </w:rPr>
        <w:t>3.4.5 Confronto con immagini non elaborate</w:t>
      </w:r>
      <w:bookmarkEnd w:id="66"/>
    </w:p>
    <w:p w14:paraId="486B37B3" w14:textId="48D3306E" w:rsidR="0026487F" w:rsidRPr="00B634CB" w:rsidRDefault="0026487F" w:rsidP="0026487F">
      <w:pPr>
        <w:pStyle w:val="Titolo3"/>
        <w:numPr>
          <w:ilvl w:val="0"/>
          <w:numId w:val="0"/>
        </w:numPr>
        <w:ind w:left="-624"/>
        <w:rPr>
          <w:rFonts w:ascii="Times New Roman" w:hAnsi="Times New Roman"/>
        </w:rPr>
      </w:pPr>
      <w:bookmarkStart w:id="67" w:name="_Toc211248777"/>
      <w:r w:rsidRPr="00B634CB">
        <w:rPr>
          <w:rFonts w:ascii="Times New Roman" w:hAnsi="Times New Roman"/>
          <w:sz w:val="32"/>
        </w:rPr>
        <w:t>3.5 Limiti e possibili sviluppi</w:t>
      </w:r>
      <w:bookmarkEnd w:id="67"/>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68" w:name="_Toc211248778"/>
      <w:r w:rsidRPr="00B634CB">
        <w:rPr>
          <w:rFonts w:ascii="Times New Roman" w:hAnsi="Times New Roman"/>
        </w:rPr>
        <w:lastRenderedPageBreak/>
        <w:t>Conclusioni</w:t>
      </w:r>
      <w:bookmarkEnd w:id="68"/>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p w14:paraId="3E53AB55" w14:textId="7D2CB41A" w:rsidR="0015698D" w:rsidRPr="00B634CB" w:rsidRDefault="008A5152" w:rsidP="0015698D">
      <w:pPr>
        <w:pStyle w:val="titoloindice"/>
        <w:rPr>
          <w:rFonts w:ascii="Times New Roman" w:hAnsi="Times New Roman"/>
        </w:rPr>
      </w:pPr>
      <w:bookmarkStart w:id="69" w:name="_Toc21124877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56"/>
      <w:r w:rsidR="003F1459" w:rsidRPr="00B634CB">
        <w:rPr>
          <w:rFonts w:ascii="Times New Roman" w:hAnsi="Times New Roman"/>
        </w:rPr>
        <w:t xml:space="preserve"> e sitografici</w:t>
      </w:r>
      <w:bookmarkEnd w:id="69"/>
    </w:p>
    <w:sectPr w:rsidR="0015698D" w:rsidRPr="00B634CB" w:rsidSect="008A5152">
      <w:headerReference w:type="even" r:id="rId118"/>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AD5625B" w14:textId="4017562E" w:rsidR="00822802" w:rsidRDefault="00822802">
      <w:pPr>
        <w:pStyle w:val="Testonotadichiusura"/>
      </w:pPr>
      <w:r>
        <w:rPr>
          <w:rStyle w:val="Rimandonotadichiusura"/>
        </w:rPr>
        <w:endnoteRef/>
      </w:r>
      <w:r>
        <w:t xml:space="preserve"> </w:t>
      </w:r>
      <w:hyperlink r:id="rId1" w:history="1">
        <w:r w:rsidRPr="00F3724B">
          <w:rPr>
            <w:rStyle w:val="Collegamentoipertestuale"/>
          </w:rPr>
          <w:t>https://www.coelum.com/articoli/fatti-e-opinioni/cose-lastrofotografia</w:t>
        </w:r>
      </w:hyperlink>
    </w:p>
    <w:p w14:paraId="6984AAF5" w14:textId="77777777" w:rsidR="00822802" w:rsidRDefault="00822802">
      <w:pPr>
        <w:pStyle w:val="Testonotadichiusura"/>
      </w:pPr>
    </w:p>
  </w:endnote>
  <w:endnote w:id="2">
    <w:p w14:paraId="5574C7D6" w14:textId="227AD47F" w:rsidR="00822802" w:rsidRDefault="00822802">
      <w:pPr>
        <w:pStyle w:val="Testonotadichiusura"/>
      </w:pPr>
      <w:r>
        <w:rPr>
          <w:rStyle w:val="Rimandonotadichiusura"/>
        </w:rPr>
        <w:endnoteRef/>
      </w:r>
      <w:r>
        <w:t xml:space="preserve"> </w:t>
      </w:r>
      <w:hyperlink r:id="rId2" w:history="1">
        <w:r w:rsidRPr="00F3724B">
          <w:rPr>
            <w:rStyle w:val="Collegamentoipertestuale"/>
          </w:rPr>
          <w:t>https://agenda.infn.it/event/43327/contributions/273446/attachments/139762/210848/IA_e_Astronomia.pdf</w:t>
        </w:r>
      </w:hyperlink>
    </w:p>
    <w:p w14:paraId="4BAA0386" w14:textId="77777777" w:rsidR="00822802" w:rsidRDefault="00822802">
      <w:pPr>
        <w:pStyle w:val="Testonotadichiusura"/>
      </w:pPr>
    </w:p>
  </w:endnote>
  <w:endnote w:id="3">
    <w:p w14:paraId="28F0EBD2" w14:textId="77777777" w:rsidR="001B7C06" w:rsidRDefault="001B7C06" w:rsidP="001B7C06">
      <w:pPr>
        <w:pStyle w:val="NormaleWeb"/>
        <w:shd w:val="clear" w:color="auto" w:fill="FFFFFF"/>
        <w:spacing w:before="120" w:beforeAutospacing="0" w:after="120" w:afterAutospacing="0"/>
        <w:jc w:val="both"/>
      </w:pPr>
      <w:r>
        <w:rPr>
          <w:rStyle w:val="Rimandonotadichiusura"/>
        </w:rPr>
        <w:endnoteRef/>
      </w:r>
      <w:r>
        <w:t xml:space="preserve"> </w:t>
      </w:r>
      <w:hyperlink r:id="rId3" w:history="1">
        <w:r w:rsidRPr="00F3724B">
          <w:rPr>
            <w:rStyle w:val="Collegamentoipertestuale"/>
            <w:rFonts w:ascii="Times New Roman" w:hAnsi="Times New Roman"/>
            <w:sz w:val="24"/>
            <w:szCs w:val="24"/>
          </w:rPr>
          <w:t>https://www.ibm.com/think/topics/ai-vs-machine-learning-vs-deep-learning-vs-neural-networks</w:t>
        </w:r>
      </w:hyperlink>
    </w:p>
    <w:p w14:paraId="3D93AF55" w14:textId="77777777" w:rsidR="001B7C06" w:rsidRDefault="001B7C06" w:rsidP="001B7C06">
      <w:pPr>
        <w:pStyle w:val="Testonotadichiusura"/>
      </w:pPr>
    </w:p>
  </w:endnote>
  <w:endnote w:id="4">
    <w:p w14:paraId="77F001E6" w14:textId="4D85C59F" w:rsidR="00E96C65" w:rsidRPr="00D95BDC" w:rsidRDefault="00E96C65">
      <w:pPr>
        <w:pStyle w:val="Testonotadichiusura"/>
        <w:rPr>
          <w:rFonts w:ascii="Times New Roman" w:hAnsi="Times New Roman"/>
          <w:sz w:val="22"/>
          <w:szCs w:val="22"/>
          <w:lang w:val="en-US"/>
        </w:rPr>
      </w:pPr>
      <w:r w:rsidRPr="00D95BDC">
        <w:rPr>
          <w:rStyle w:val="Rimandonotadichiusura"/>
          <w:rFonts w:ascii="Times New Roman" w:hAnsi="Times New Roman"/>
          <w:sz w:val="22"/>
          <w:szCs w:val="22"/>
        </w:rPr>
        <w:endnoteRef/>
      </w:r>
      <w:r w:rsidRPr="00D95BDC">
        <w:rPr>
          <w:rFonts w:ascii="Times New Roman" w:hAnsi="Times New Roman"/>
          <w:sz w:val="22"/>
          <w:szCs w:val="22"/>
          <w:lang w:val="en-US"/>
        </w:rPr>
        <w:t xml:space="preserve"> Edward C. Pickering, </w:t>
      </w:r>
      <w:r w:rsidRPr="00D95BDC">
        <w:rPr>
          <w:rFonts w:ascii="Times New Roman" w:hAnsi="Times New Roman"/>
          <w:i/>
          <w:iCs/>
          <w:sz w:val="22"/>
          <w:szCs w:val="22"/>
          <w:lang w:val="en-US"/>
        </w:rPr>
        <w:t>The Future of Astronomy,</w:t>
      </w:r>
      <w:r w:rsidRPr="00D95BDC">
        <w:rPr>
          <w:rFonts w:ascii="Times New Roman" w:hAnsi="Times New Roman"/>
          <w:sz w:val="22"/>
          <w:szCs w:val="22"/>
          <w:lang w:val="en-US"/>
        </w:rPr>
        <w:t xml:space="preserve"> Popular Science Monthly, 1909</w:t>
      </w:r>
    </w:p>
    <w:p w14:paraId="4B9923F7" w14:textId="77777777" w:rsidR="0024741B" w:rsidRPr="00D95BDC" w:rsidRDefault="0024741B">
      <w:pPr>
        <w:pStyle w:val="Testonotadichiusura"/>
        <w:rPr>
          <w:rFonts w:ascii="Times New Roman" w:hAnsi="Times New Roman"/>
          <w:sz w:val="22"/>
          <w:szCs w:val="22"/>
          <w:lang w:val="en-US"/>
        </w:rPr>
      </w:pPr>
    </w:p>
  </w:endnote>
  <w:endnote w:id="5">
    <w:p w14:paraId="544BD092" w14:textId="1A266C2C" w:rsidR="00E030D8" w:rsidRPr="00D95BDC" w:rsidRDefault="00E030D8" w:rsidP="0024741B">
      <w:pPr>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Daniele Gasparri, </w:t>
      </w:r>
      <w:r w:rsidRPr="00D95BDC">
        <w:rPr>
          <w:rFonts w:ascii="Times New Roman" w:hAnsi="Times New Roman"/>
          <w:i/>
          <w:iCs/>
          <w:sz w:val="22"/>
          <w:szCs w:val="22"/>
        </w:rPr>
        <w:t>Primo incontro con la fotografia astronomica</w:t>
      </w:r>
      <w:r w:rsidRPr="00D95BDC">
        <w:rPr>
          <w:rFonts w:ascii="Times New Roman" w:hAnsi="Times New Roman"/>
          <w:sz w:val="22"/>
          <w:szCs w:val="22"/>
        </w:rPr>
        <w:t>, CreateSpace Independent Publishing Platform, 2017</w:t>
      </w:r>
    </w:p>
    <w:p w14:paraId="56ED6B29" w14:textId="77777777" w:rsidR="00B67D6D" w:rsidRPr="00D95BDC" w:rsidRDefault="00B67D6D" w:rsidP="0024741B">
      <w:pPr>
        <w:rPr>
          <w:rFonts w:ascii="Times New Roman" w:hAnsi="Times New Roman"/>
          <w:sz w:val="22"/>
          <w:szCs w:val="22"/>
        </w:rPr>
      </w:pPr>
    </w:p>
  </w:endnote>
  <w:endnote w:id="6">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4"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5"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7">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6"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8">
    <w:p w14:paraId="34697EA7" w14:textId="05210DB2" w:rsidR="00097AAA" w:rsidRPr="00D95BDC" w:rsidRDefault="00097AAA">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Luca Fornaciari, </w:t>
      </w:r>
      <w:hyperlink r:id="rId7" w:history="1">
        <w:r w:rsidRPr="00D95BDC">
          <w:rPr>
            <w:rStyle w:val="Collegamentoipertestuale"/>
            <w:rFonts w:ascii="Times New Roman" w:hAnsi="Times New Roman"/>
            <w:i/>
            <w:iCs/>
            <w:sz w:val="22"/>
            <w:szCs w:val="22"/>
          </w:rPr>
          <w:t>https://lucafornaciarifotografia.com/2019/08/29/i-filtri-per-astrofotografia/</w:t>
        </w:r>
      </w:hyperlink>
    </w:p>
    <w:p w14:paraId="5DEE55CF" w14:textId="77777777" w:rsidR="00DB1B92" w:rsidRPr="00D95BDC" w:rsidRDefault="00DB1B92">
      <w:pPr>
        <w:pStyle w:val="Testonotadichiusura"/>
        <w:rPr>
          <w:rFonts w:ascii="Times New Roman" w:hAnsi="Times New Roman"/>
          <w:sz w:val="22"/>
          <w:szCs w:val="22"/>
        </w:rPr>
      </w:pPr>
    </w:p>
    <w:p w14:paraId="21F37804" w14:textId="4E54B0CA" w:rsidR="00DB1B92" w:rsidRPr="00D95BDC" w:rsidRDefault="00DB1B92">
      <w:pPr>
        <w:pStyle w:val="Testonotadichiusura"/>
        <w:rPr>
          <w:rFonts w:ascii="Times New Roman" w:hAnsi="Times New Roman"/>
          <w:i/>
          <w:iCs/>
          <w:sz w:val="22"/>
          <w:szCs w:val="22"/>
        </w:rPr>
      </w:pPr>
      <w:r w:rsidRPr="00D95BDC">
        <w:rPr>
          <w:rFonts w:ascii="Times New Roman" w:hAnsi="Times New Roman"/>
          <w:sz w:val="22"/>
          <w:szCs w:val="22"/>
        </w:rPr>
        <w:t xml:space="preserve">Ghirotto L. (2025), </w:t>
      </w:r>
      <w:r w:rsidR="00587FD9" w:rsidRPr="00D95BDC">
        <w:rPr>
          <w:rFonts w:ascii="Times New Roman" w:hAnsi="Times New Roman"/>
          <w:i/>
          <w:iCs/>
          <w:sz w:val="22"/>
          <w:szCs w:val="22"/>
        </w:rPr>
        <w:t>Intervista</w:t>
      </w:r>
      <w:r w:rsidRPr="00D95BDC">
        <w:rPr>
          <w:rFonts w:ascii="Times New Roman" w:hAnsi="Times New Roman"/>
          <w:i/>
          <w:iCs/>
          <w:sz w:val="22"/>
          <w:szCs w:val="22"/>
        </w:rPr>
        <w:t xml:space="preserve"> personale</w:t>
      </w:r>
      <w:r w:rsidRPr="00D95BDC">
        <w:rPr>
          <w:rFonts w:ascii="Times New Roman" w:hAnsi="Times New Roman"/>
          <w:sz w:val="22"/>
          <w:szCs w:val="22"/>
        </w:rPr>
        <w:t>, condotta il 2 agosto 2025</w:t>
      </w:r>
    </w:p>
    <w:p w14:paraId="7AA0050E" w14:textId="77777777" w:rsidR="00097AAA" w:rsidRPr="00D95BDC" w:rsidRDefault="00097AAA">
      <w:pPr>
        <w:pStyle w:val="Testonotadichiusura"/>
        <w:rPr>
          <w:rFonts w:ascii="Times New Roman" w:hAnsi="Times New Roman"/>
          <w:sz w:val="22"/>
          <w:szCs w:val="22"/>
        </w:rPr>
      </w:pPr>
    </w:p>
  </w:endnote>
  <w:endnote w:id="9">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10">
    <w:p w14:paraId="7E6386AA" w14:textId="77777777" w:rsidR="0051549D" w:rsidRPr="00D95BDC" w:rsidRDefault="0051549D" w:rsidP="0051549D">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https://astropills.it/inquinamento-luminoso-come-combatterlo-in-astrofotografia/</w:t>
        </w:r>
      </w:hyperlink>
    </w:p>
    <w:p w14:paraId="7583827C" w14:textId="4B322676" w:rsidR="0051549D" w:rsidRPr="00D95BDC" w:rsidRDefault="0051549D">
      <w:pPr>
        <w:pStyle w:val="Testonotadichiusura"/>
        <w:rPr>
          <w:rFonts w:ascii="Times New Roman" w:hAnsi="Times New Roman"/>
          <w:sz w:val="22"/>
          <w:szCs w:val="22"/>
        </w:rPr>
      </w:pPr>
    </w:p>
  </w:endnote>
  <w:endnote w:id="11">
    <w:p w14:paraId="5B7B5136" w14:textId="77777777" w:rsidR="00681E01" w:rsidRPr="00D95BDC" w:rsidRDefault="00681E01" w:rsidP="00681E01">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https://www.passioneastronomia.it/astrofotografia-inquinamento-luminoso-scelta-cielo/</w:t>
        </w:r>
      </w:hyperlink>
    </w:p>
    <w:p w14:paraId="24E76F78" w14:textId="77777777" w:rsidR="00681E01" w:rsidRPr="00D95BDC" w:rsidRDefault="00681E01" w:rsidP="00681E01">
      <w:pPr>
        <w:pStyle w:val="Testonotadichiusura"/>
        <w:rPr>
          <w:rFonts w:ascii="Times New Roman" w:hAnsi="Times New Roman"/>
          <w:sz w:val="22"/>
          <w:szCs w:val="22"/>
        </w:rPr>
      </w:pPr>
    </w:p>
  </w:endnote>
  <w:endnote w:id="12">
    <w:p w14:paraId="68D073AB" w14:textId="00D1A8EC" w:rsidR="00681E01" w:rsidRPr="00D95BDC" w:rsidRDefault="00681E0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https://www.osservatoriomontebaldo.it/sqm--sky-quality-meter.html</w:t>
        </w:r>
      </w:hyperlink>
    </w:p>
    <w:p w14:paraId="4024AB69" w14:textId="77777777" w:rsidR="00681E01" w:rsidRPr="00D95BDC" w:rsidRDefault="00681E01">
      <w:pPr>
        <w:pStyle w:val="Testonotadichiusura"/>
        <w:rPr>
          <w:rFonts w:ascii="Times New Roman" w:hAnsi="Times New Roman"/>
          <w:sz w:val="22"/>
          <w:szCs w:val="22"/>
        </w:rPr>
      </w:pPr>
    </w:p>
  </w:endnote>
  <w:endnote w:id="13">
    <w:p w14:paraId="7B056095" w14:textId="4B8CE9D4" w:rsidR="004A110E" w:rsidRPr="00D95BDC" w:rsidRDefault="004A110E" w:rsidP="004A110E">
      <w:pPr>
        <w:pStyle w:val="Corpotesto"/>
        <w:rPr>
          <w:rFonts w:ascii="Times New Roman" w:hAnsi="Times New Roman"/>
          <w:sz w:val="22"/>
          <w:szCs w:val="22"/>
          <w:u w:val="single"/>
        </w:rPr>
      </w:pPr>
      <w:r w:rsidRPr="00D95BDC">
        <w:rPr>
          <w:rStyle w:val="Rimandonotadichiusura"/>
          <w:rFonts w:ascii="Times New Roman" w:hAnsi="Times New Roman"/>
          <w:sz w:val="22"/>
          <w:szCs w:val="22"/>
        </w:rPr>
        <w:endnoteRef/>
      </w:r>
      <w:hyperlink r:id="rId12" w:history="1">
        <w:r w:rsidRPr="00D95BDC">
          <w:rPr>
            <w:rStyle w:val="Collegamentoipertestuale"/>
            <w:rFonts w:ascii="Times New Roman" w:hAnsi="Times New Roman"/>
            <w:sz w:val="22"/>
            <w:szCs w:val="22"/>
          </w:rPr>
          <w:t>https://www.primalucelab.it/blog/astrofotografia-ed-inquinamento-luminoso-astrophotography-and-light-pollution/</w:t>
        </w:r>
      </w:hyperlink>
    </w:p>
    <w:p w14:paraId="5B0BA8CC" w14:textId="18573E39" w:rsidR="004A110E" w:rsidRPr="00D95BDC" w:rsidRDefault="004A110E">
      <w:pPr>
        <w:pStyle w:val="Testonotadichiusura"/>
        <w:rPr>
          <w:rFonts w:ascii="Times New Roman" w:hAnsi="Times New Roman"/>
          <w:sz w:val="22"/>
          <w:szCs w:val="22"/>
        </w:rPr>
      </w:pPr>
    </w:p>
  </w:endnote>
  <w:endnote w:id="14">
    <w:p w14:paraId="3561EC60" w14:textId="4D92BC30" w:rsidR="00264CF9" w:rsidRPr="00D95BDC" w:rsidRDefault="00264C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3" w:history="1">
        <w:r w:rsidRPr="00D95BDC">
          <w:rPr>
            <w:rStyle w:val="Collegamentoipertestuale"/>
            <w:rFonts w:ascii="Times New Roman" w:hAnsi="Times New Roman"/>
            <w:sz w:val="22"/>
            <w:szCs w:val="22"/>
          </w:rPr>
          <w:t>https://www.meteoblue.com/it/blog/article/show/35991_Astrofotografia+usando+meteoblue+Astronomical+Seeing</w:t>
        </w:r>
      </w:hyperlink>
    </w:p>
    <w:p w14:paraId="6A9BC0A1" w14:textId="77777777" w:rsidR="00264CF9" w:rsidRPr="00D95BDC" w:rsidRDefault="00264CF9">
      <w:pPr>
        <w:pStyle w:val="Testonotadichiusura"/>
        <w:rPr>
          <w:rFonts w:ascii="Times New Roman" w:hAnsi="Times New Roman"/>
          <w:sz w:val="22"/>
          <w:szCs w:val="22"/>
        </w:rPr>
      </w:pPr>
    </w:p>
  </w:endnote>
  <w:endnote w:id="15">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16">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17">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8">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9">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20">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21">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22">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23">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24">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25">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4"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26">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5"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7">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6"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8">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9">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30">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9"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31">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32">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1"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33">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2"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34">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35">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34"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36">
    <w:p w14:paraId="6D1E3913" w14:textId="53F88A67" w:rsidR="004A5364" w:rsidRDefault="004A5364">
      <w:pPr>
        <w:pStyle w:val="Testonotadichiusura"/>
      </w:pPr>
      <w:r>
        <w:rPr>
          <w:rStyle w:val="Rimandonotadichiusura"/>
        </w:rPr>
        <w:endnoteRef/>
      </w:r>
      <w:r>
        <w:t xml:space="preserve"> </w:t>
      </w:r>
      <w:hyperlink r:id="rId35"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37">
    <w:p w14:paraId="0B251E8A" w14:textId="45B6902F" w:rsidR="004A5364" w:rsidRDefault="004A5364">
      <w:pPr>
        <w:pStyle w:val="Testonotadichiusura"/>
      </w:pPr>
      <w:r>
        <w:rPr>
          <w:rStyle w:val="Rimandonotadichiusura"/>
        </w:rPr>
        <w:endnoteRef/>
      </w:r>
      <w:hyperlink r:id="rId36"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8">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9">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8"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40">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9"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41">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0"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42">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1"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43">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2"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44">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45">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46">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7">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8">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9">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50">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51">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52">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53">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54">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55">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4"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56">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7">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8">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9">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60">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9"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61">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0"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62">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1"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63">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2"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64">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3"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65">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4"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66">
    <w:p w14:paraId="4AC665A2" w14:textId="5D62410D" w:rsidR="00736B41" w:rsidRDefault="00736B41">
      <w:pPr>
        <w:pStyle w:val="Testonotadichiusura"/>
      </w:pPr>
      <w:r>
        <w:rPr>
          <w:rStyle w:val="Rimandonotadichiusura"/>
        </w:rPr>
        <w:endnoteRef/>
      </w:r>
      <w:r>
        <w:t xml:space="preserve"> </w:t>
      </w:r>
      <w:hyperlink r:id="rId65"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7">
    <w:p w14:paraId="5C154D85" w14:textId="77777777" w:rsidR="00835FC1" w:rsidRDefault="00835FC1" w:rsidP="00835FC1">
      <w:pPr>
        <w:pStyle w:val="Testonotadichiusura"/>
      </w:pPr>
      <w:r>
        <w:rPr>
          <w:rStyle w:val="Rimandonotadichiusura"/>
        </w:rPr>
        <w:endnoteRef/>
      </w:r>
      <w:r>
        <w:t xml:space="preserve"> </w:t>
      </w:r>
      <w:hyperlink r:id="rId66"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8">
    <w:p w14:paraId="6A8F5298" w14:textId="77777777" w:rsidR="00B634CB" w:rsidRDefault="00B634CB" w:rsidP="00B634CB">
      <w:pPr>
        <w:pStyle w:val="Testonotadichiusura"/>
      </w:pPr>
      <w:r>
        <w:rPr>
          <w:rStyle w:val="Rimandonotadichiusura"/>
        </w:rPr>
        <w:endnoteRef/>
      </w:r>
      <w:r>
        <w:t xml:space="preserve"> </w:t>
      </w:r>
      <w:hyperlink r:id="rId67"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9">
    <w:p w14:paraId="09512171" w14:textId="50D1543B" w:rsidR="00DE1595" w:rsidRDefault="00DE1595">
      <w:pPr>
        <w:pStyle w:val="Testonotadichiusura"/>
      </w:pPr>
      <w:r>
        <w:rPr>
          <w:rStyle w:val="Rimandonotadichiusura"/>
        </w:rPr>
        <w:endnoteRef/>
      </w:r>
      <w:r>
        <w:t xml:space="preserve"> </w:t>
      </w:r>
      <w:hyperlink r:id="rId68"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70">
    <w:p w14:paraId="3291FC3D" w14:textId="1836D626" w:rsidR="00DE1595" w:rsidRDefault="00DE1595">
      <w:pPr>
        <w:pStyle w:val="Testonotadichiusura"/>
      </w:pPr>
      <w:r>
        <w:rPr>
          <w:rStyle w:val="Rimandonotadichiusura"/>
        </w:rPr>
        <w:endnoteRef/>
      </w:r>
      <w:r>
        <w:t xml:space="preserve"> </w:t>
      </w:r>
      <w:hyperlink r:id="rId69"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71">
    <w:p w14:paraId="6EE12E6C" w14:textId="21D2348D" w:rsidR="00C731B5" w:rsidRDefault="00C731B5">
      <w:pPr>
        <w:pStyle w:val="Testonotadichiusura"/>
      </w:pPr>
      <w:r>
        <w:rPr>
          <w:rStyle w:val="Rimandonotadichiusura"/>
        </w:rPr>
        <w:endnoteRef/>
      </w:r>
      <w:r>
        <w:t xml:space="preserve"> </w:t>
      </w:r>
      <w:hyperlink r:id="rId70"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72">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71"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73">
    <w:p w14:paraId="2DFC76BE" w14:textId="05D7AB5B" w:rsidR="008254AF" w:rsidRDefault="008254AF">
      <w:pPr>
        <w:pStyle w:val="Testonotadichiusura"/>
      </w:pPr>
      <w:r>
        <w:rPr>
          <w:rStyle w:val="Rimandonotadichiusura"/>
        </w:rPr>
        <w:endnoteRef/>
      </w:r>
      <w:r>
        <w:t xml:space="preserve"> </w:t>
      </w:r>
      <w:hyperlink r:id="rId72"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74">
    <w:p w14:paraId="403FC43E" w14:textId="00E6D0FB" w:rsidR="00566274" w:rsidRDefault="00566274">
      <w:pPr>
        <w:pStyle w:val="Testonotadichiusura"/>
      </w:pPr>
      <w:r>
        <w:rPr>
          <w:rStyle w:val="Rimandonotadichiusura"/>
        </w:rPr>
        <w:endnoteRef/>
      </w:r>
      <w:r>
        <w:t xml:space="preserve"> </w:t>
      </w:r>
      <w:hyperlink r:id="rId73"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75">
    <w:p w14:paraId="173ACEC3" w14:textId="77777777" w:rsidR="001B7C06" w:rsidRDefault="001B7C06" w:rsidP="001B7C06">
      <w:pPr>
        <w:pStyle w:val="Testonotadichiusura"/>
      </w:pPr>
      <w:r>
        <w:rPr>
          <w:rStyle w:val="Rimandonotadichiusura"/>
        </w:rPr>
        <w:endnoteRef/>
      </w:r>
      <w:r>
        <w:t xml:space="preserve"> </w:t>
      </w:r>
      <w:hyperlink r:id="rId74"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76">
    <w:p w14:paraId="0D639AAB" w14:textId="77777777" w:rsidR="001B7C06" w:rsidRDefault="001B7C06" w:rsidP="001B7C06">
      <w:pPr>
        <w:pStyle w:val="Testonotadichiusura"/>
      </w:pPr>
      <w:r>
        <w:rPr>
          <w:rStyle w:val="Rimandonotadichiusura"/>
        </w:rPr>
        <w:endnoteRef/>
      </w:r>
      <w:r>
        <w:t xml:space="preserve"> </w:t>
      </w:r>
      <w:hyperlink r:id="rId75"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77">
    <w:p w14:paraId="663C6E93" w14:textId="45F14D41" w:rsidR="00E9284C" w:rsidRPr="00E9284C" w:rsidRDefault="00E9284C" w:rsidP="00E9284C">
      <w:pPr>
        <w:pStyle w:val="Corpotesto"/>
      </w:pPr>
      <w:r>
        <w:rPr>
          <w:rStyle w:val="Rimandonotadichiusura"/>
        </w:rPr>
        <w:endnoteRef/>
      </w:r>
      <w:r>
        <w:t xml:space="preserve"> </w:t>
      </w:r>
      <w:hyperlink r:id="rId76"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8">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7" w:history="1">
        <w:r w:rsidRPr="00B634CB">
          <w:rPr>
            <w:rStyle w:val="Collegamentoipertestuale"/>
            <w:rFonts w:ascii="Times New Roman" w:hAnsi="Times New Roman"/>
            <w:lang w:val="en-US"/>
          </w:rPr>
          <w:t>https://www.ibm.com/think/topics/deep-learning</w:t>
        </w:r>
      </w:hyperlink>
    </w:p>
    <w:p w14:paraId="4A9A27D2" w14:textId="77777777" w:rsidR="00E9284C" w:rsidRDefault="00E9284C" w:rsidP="00E9284C">
      <w:pPr>
        <w:pStyle w:val="Testonotadichiusura"/>
      </w:pPr>
    </w:p>
  </w:endnote>
  <w:endnote w:id="79">
    <w:p w14:paraId="16F6745D" w14:textId="77777777" w:rsidR="00E9284C" w:rsidRPr="00B634CB" w:rsidRDefault="00E9284C" w:rsidP="00E9284C">
      <w:pPr>
        <w:pStyle w:val="primoparagrafo"/>
        <w:ind w:firstLine="0"/>
        <w:rPr>
          <w:rFonts w:ascii="Times New Roman" w:hAnsi="Times New Roman"/>
        </w:rPr>
      </w:pPr>
      <w:r>
        <w:rPr>
          <w:rStyle w:val="Rimandonotadichiusura"/>
        </w:rPr>
        <w:endnoteRef/>
      </w:r>
      <w:r>
        <w:t xml:space="preserve"> </w:t>
      </w:r>
      <w:hyperlink r:id="rId78"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80">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9"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81">
    <w:p w14:paraId="47C49B72" w14:textId="047C29B8" w:rsidR="00A157EE" w:rsidRDefault="00A157EE">
      <w:pPr>
        <w:pStyle w:val="Testonotadichiusura"/>
      </w:pPr>
      <w:r>
        <w:rPr>
          <w:rStyle w:val="Rimandonotadichiusura"/>
        </w:rPr>
        <w:endnoteRef/>
      </w:r>
      <w:r>
        <w:t xml:space="preserve"> </w:t>
      </w:r>
      <w:hyperlink r:id="rId80"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82">
    <w:p w14:paraId="5397EF3B" w14:textId="77777777" w:rsidR="00E9284C" w:rsidRPr="00E9284C" w:rsidRDefault="00E9284C" w:rsidP="00E9284C">
      <w:pPr>
        <w:pStyle w:val="Corpotesto"/>
      </w:pPr>
      <w:r>
        <w:rPr>
          <w:rStyle w:val="Rimandonotadichiusura"/>
        </w:rPr>
        <w:endnoteRef/>
      </w:r>
      <w:r>
        <w:t xml:space="preserve"> </w:t>
      </w:r>
      <w:hyperlink r:id="rId81" w:history="1">
        <w:r w:rsidRPr="00F3724B">
          <w:rPr>
            <w:rStyle w:val="Collegamentoipertestuale"/>
            <w:rFonts w:ascii="Times New Roman" w:hAnsi="Times New Roman"/>
          </w:rPr>
          <w:t>https://www.ibm.com/it-it/think/topics/neural-networks</w:t>
        </w:r>
      </w:hyperlink>
    </w:p>
    <w:p w14:paraId="06C18806" w14:textId="77777777" w:rsidR="00E9284C" w:rsidRDefault="00E9284C" w:rsidP="00E9284C">
      <w:pPr>
        <w:pStyle w:val="Testonotadichiusura"/>
      </w:pPr>
    </w:p>
  </w:endnote>
  <w:endnote w:id="83">
    <w:p w14:paraId="4E4174A7" w14:textId="77777777" w:rsidR="00D83FE6" w:rsidRPr="00B634CB" w:rsidRDefault="00D83FE6" w:rsidP="00D83FE6">
      <w:pPr>
        <w:pStyle w:val="primoparagrafo"/>
        <w:tabs>
          <w:tab w:val="left" w:pos="5789"/>
        </w:tabs>
        <w:ind w:firstLine="0"/>
        <w:rPr>
          <w:rFonts w:ascii="Times New Roman" w:hAnsi="Times New Roman"/>
        </w:rPr>
      </w:pPr>
      <w:r>
        <w:rPr>
          <w:rStyle w:val="Rimandonotadichiusura"/>
        </w:rPr>
        <w:endnoteRef/>
      </w:r>
      <w:r>
        <w:t xml:space="preserve"> </w:t>
      </w:r>
      <w:hyperlink r:id="rId82" w:history="1">
        <w:r w:rsidRPr="00B634CB">
          <w:rPr>
            <w:rStyle w:val="Collegamentoipertestuale"/>
            <w:rFonts w:ascii="Times New Roman" w:hAnsi="Times New Roman"/>
            <w:lang w:val="en-US"/>
          </w:rPr>
          <w:t>https://www.ibm.com/think/topics/deep-learning</w:t>
        </w:r>
      </w:hyperlink>
    </w:p>
    <w:p w14:paraId="4024FCF1" w14:textId="77777777" w:rsidR="00D83FE6" w:rsidRDefault="00D83FE6" w:rsidP="00D83FE6">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Pr="003D6091" w:rsidRDefault="009B6DE3">
      <w:pPr>
        <w:pStyle w:val="Testonotaapidipagina"/>
        <w:rPr>
          <w:lang w:val="en-US"/>
        </w:rPr>
      </w:pPr>
      <w:r>
        <w:rPr>
          <w:rStyle w:val="Rimandonotaapidipagina"/>
        </w:rPr>
        <w:footnoteRef/>
      </w:r>
      <w:r w:rsidRPr="003D6091">
        <w:rPr>
          <w:lang w:val="en-US"/>
        </w:rPr>
        <w:t xml:space="preserve"> </w:t>
      </w:r>
      <w:r w:rsidRPr="003D6091">
        <w:rPr>
          <w:rStyle w:val="Rimandonotaapidipagina"/>
          <w:sz w:val="16"/>
          <w:szCs w:val="16"/>
          <w:vertAlign w:val="baseline"/>
          <w:lang w:val="en-US"/>
        </w:rPr>
        <w:t xml:space="preserve">Unità di misura </w:t>
      </w:r>
      <w:r w:rsidR="0062450F" w:rsidRPr="003D6091">
        <w:rPr>
          <w:rStyle w:val="Rimandonotaapidipagina"/>
          <w:sz w:val="16"/>
          <w:szCs w:val="16"/>
          <w:vertAlign w:val="baseline"/>
          <w:lang w:val="en-US"/>
        </w:rPr>
        <w:t>c</w:t>
      </w:r>
      <w:r w:rsidR="0062450F" w:rsidRPr="003D6091">
        <w:rPr>
          <w:sz w:val="16"/>
          <w:szCs w:val="16"/>
          <w:lang w:val="en-US"/>
        </w:rPr>
        <w:t>he indica l</w:t>
      </w:r>
      <w:r w:rsidRPr="003D6091">
        <w:rPr>
          <w:rStyle w:val="Rimandonotaapidipagina"/>
          <w:sz w:val="16"/>
          <w:szCs w:val="16"/>
          <w:vertAlign w:val="baseline"/>
          <w:lang w:val="en-US"/>
        </w:rPr>
        <w:t>a luminosità de</w:t>
      </w:r>
      <w:r w:rsidR="00681E01" w:rsidRPr="003D6091">
        <w:rPr>
          <w:rStyle w:val="Rimandonotaapidipagina"/>
          <w:sz w:val="16"/>
          <w:szCs w:val="16"/>
          <w:vertAlign w:val="baseline"/>
          <w:lang w:val="en-US"/>
        </w:rPr>
        <w:t>i corpi celesti.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7"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1"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7"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3"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4"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0485611">
    <w:abstractNumId w:val="17"/>
  </w:num>
  <w:num w:numId="2" w16cid:durableId="2054495211">
    <w:abstractNumId w:val="2"/>
  </w:num>
  <w:num w:numId="3" w16cid:durableId="1191258131">
    <w:abstractNumId w:val="20"/>
  </w:num>
  <w:num w:numId="4" w16cid:durableId="1474905643">
    <w:abstractNumId w:val="15"/>
  </w:num>
  <w:num w:numId="5" w16cid:durableId="1016688045">
    <w:abstractNumId w:val="31"/>
  </w:num>
  <w:num w:numId="6" w16cid:durableId="1449273680">
    <w:abstractNumId w:val="16"/>
  </w:num>
  <w:num w:numId="7" w16cid:durableId="539317374">
    <w:abstractNumId w:val="22"/>
  </w:num>
  <w:num w:numId="8" w16cid:durableId="580218917">
    <w:abstractNumId w:val="7"/>
  </w:num>
  <w:num w:numId="9" w16cid:durableId="397484247">
    <w:abstractNumId w:val="9"/>
  </w:num>
  <w:num w:numId="10" w16cid:durableId="1931809871">
    <w:abstractNumId w:val="19"/>
  </w:num>
  <w:num w:numId="11" w16cid:durableId="1300770018">
    <w:abstractNumId w:val="29"/>
  </w:num>
  <w:num w:numId="12" w16cid:durableId="301664340">
    <w:abstractNumId w:val="4"/>
  </w:num>
  <w:num w:numId="13" w16cid:durableId="1781334981">
    <w:abstractNumId w:val="10"/>
  </w:num>
  <w:num w:numId="14" w16cid:durableId="41710039">
    <w:abstractNumId w:val="21"/>
  </w:num>
  <w:num w:numId="15" w16cid:durableId="1502044711">
    <w:abstractNumId w:val="1"/>
  </w:num>
  <w:num w:numId="16" w16cid:durableId="2093089321">
    <w:abstractNumId w:val="18"/>
  </w:num>
  <w:num w:numId="17" w16cid:durableId="513346728">
    <w:abstractNumId w:val="12"/>
  </w:num>
  <w:num w:numId="18" w16cid:durableId="2002585205">
    <w:abstractNumId w:val="23"/>
  </w:num>
  <w:num w:numId="19" w16cid:durableId="1607036758">
    <w:abstractNumId w:val="5"/>
  </w:num>
  <w:num w:numId="20" w16cid:durableId="1359895772">
    <w:abstractNumId w:val="34"/>
  </w:num>
  <w:num w:numId="21" w16cid:durableId="356008962">
    <w:abstractNumId w:val="13"/>
  </w:num>
  <w:num w:numId="22" w16cid:durableId="1712731801">
    <w:abstractNumId w:val="24"/>
  </w:num>
  <w:num w:numId="23" w16cid:durableId="480000941">
    <w:abstractNumId w:val="28"/>
  </w:num>
  <w:num w:numId="24" w16cid:durableId="1223982137">
    <w:abstractNumId w:val="0"/>
  </w:num>
  <w:num w:numId="25" w16cid:durableId="1153985091">
    <w:abstractNumId w:val="26"/>
  </w:num>
  <w:num w:numId="26" w16cid:durableId="2139296118">
    <w:abstractNumId w:val="6"/>
  </w:num>
  <w:num w:numId="27" w16cid:durableId="1235238655">
    <w:abstractNumId w:val="33"/>
  </w:num>
  <w:num w:numId="28" w16cid:durableId="760569064">
    <w:abstractNumId w:val="32"/>
  </w:num>
  <w:num w:numId="29" w16cid:durableId="1127821894">
    <w:abstractNumId w:val="30"/>
  </w:num>
  <w:num w:numId="30" w16cid:durableId="596183374">
    <w:abstractNumId w:val="14"/>
  </w:num>
  <w:num w:numId="31" w16cid:durableId="537670940">
    <w:abstractNumId w:val="8"/>
  </w:num>
  <w:num w:numId="32" w16cid:durableId="386153357">
    <w:abstractNumId w:val="25"/>
  </w:num>
  <w:num w:numId="33" w16cid:durableId="237331828">
    <w:abstractNumId w:val="27"/>
  </w:num>
  <w:num w:numId="34" w16cid:durableId="1053311360">
    <w:abstractNumId w:val="3"/>
  </w:num>
  <w:num w:numId="35" w16cid:durableId="335153279">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activeWritingStyle w:appName="MSWord" w:lang="it-IT" w:vendorID="3" w:dllVersion="517"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7F51"/>
    <w:rsid w:val="000316E7"/>
    <w:rsid w:val="00032428"/>
    <w:rsid w:val="0003469F"/>
    <w:rsid w:val="00041DFA"/>
    <w:rsid w:val="00042DDD"/>
    <w:rsid w:val="00054A8F"/>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7C06"/>
    <w:rsid w:val="001D05F9"/>
    <w:rsid w:val="001D3349"/>
    <w:rsid w:val="001D5BC7"/>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6383D"/>
    <w:rsid w:val="0026487F"/>
    <w:rsid w:val="00264CF9"/>
    <w:rsid w:val="002722F5"/>
    <w:rsid w:val="00276968"/>
    <w:rsid w:val="002770E7"/>
    <w:rsid w:val="00280BA6"/>
    <w:rsid w:val="0028342C"/>
    <w:rsid w:val="00283925"/>
    <w:rsid w:val="002929F6"/>
    <w:rsid w:val="002940EF"/>
    <w:rsid w:val="002965FF"/>
    <w:rsid w:val="002A0718"/>
    <w:rsid w:val="002A64E4"/>
    <w:rsid w:val="002B3342"/>
    <w:rsid w:val="002B560C"/>
    <w:rsid w:val="002B5966"/>
    <w:rsid w:val="002B65B1"/>
    <w:rsid w:val="002C1B72"/>
    <w:rsid w:val="002D1E66"/>
    <w:rsid w:val="002D3210"/>
    <w:rsid w:val="002D7721"/>
    <w:rsid w:val="002E02D5"/>
    <w:rsid w:val="002E442C"/>
    <w:rsid w:val="002E55E1"/>
    <w:rsid w:val="002F0505"/>
    <w:rsid w:val="002F178D"/>
    <w:rsid w:val="002F19AB"/>
    <w:rsid w:val="002F42E9"/>
    <w:rsid w:val="003023FA"/>
    <w:rsid w:val="00304B44"/>
    <w:rsid w:val="00316D9B"/>
    <w:rsid w:val="00323BA3"/>
    <w:rsid w:val="0032503B"/>
    <w:rsid w:val="0033139E"/>
    <w:rsid w:val="0033145B"/>
    <w:rsid w:val="00334D0F"/>
    <w:rsid w:val="00342332"/>
    <w:rsid w:val="0034283B"/>
    <w:rsid w:val="00345652"/>
    <w:rsid w:val="0035359B"/>
    <w:rsid w:val="00357109"/>
    <w:rsid w:val="00357283"/>
    <w:rsid w:val="0036017C"/>
    <w:rsid w:val="00360943"/>
    <w:rsid w:val="00374B79"/>
    <w:rsid w:val="00380878"/>
    <w:rsid w:val="00382A59"/>
    <w:rsid w:val="00383C3C"/>
    <w:rsid w:val="00384028"/>
    <w:rsid w:val="00387515"/>
    <w:rsid w:val="00391864"/>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1459"/>
    <w:rsid w:val="00401B8B"/>
    <w:rsid w:val="00405676"/>
    <w:rsid w:val="00405FF5"/>
    <w:rsid w:val="004065FF"/>
    <w:rsid w:val="0040689A"/>
    <w:rsid w:val="004205A5"/>
    <w:rsid w:val="00423CB3"/>
    <w:rsid w:val="00426C29"/>
    <w:rsid w:val="00437530"/>
    <w:rsid w:val="00446953"/>
    <w:rsid w:val="00455FA5"/>
    <w:rsid w:val="004569F0"/>
    <w:rsid w:val="00462864"/>
    <w:rsid w:val="0046354E"/>
    <w:rsid w:val="00465A89"/>
    <w:rsid w:val="0047058D"/>
    <w:rsid w:val="004730EB"/>
    <w:rsid w:val="0047541A"/>
    <w:rsid w:val="00475C3E"/>
    <w:rsid w:val="00476BDC"/>
    <w:rsid w:val="00480FC7"/>
    <w:rsid w:val="004854EF"/>
    <w:rsid w:val="004908FB"/>
    <w:rsid w:val="0049091B"/>
    <w:rsid w:val="00490F40"/>
    <w:rsid w:val="00496E31"/>
    <w:rsid w:val="004978AD"/>
    <w:rsid w:val="00497971"/>
    <w:rsid w:val="00497B43"/>
    <w:rsid w:val="004A110E"/>
    <w:rsid w:val="004A2A1E"/>
    <w:rsid w:val="004A5364"/>
    <w:rsid w:val="004A60EE"/>
    <w:rsid w:val="004A6630"/>
    <w:rsid w:val="004B2023"/>
    <w:rsid w:val="004B7D4E"/>
    <w:rsid w:val="004D5E5C"/>
    <w:rsid w:val="004D6C3E"/>
    <w:rsid w:val="004F2AAB"/>
    <w:rsid w:val="00500D25"/>
    <w:rsid w:val="005030A4"/>
    <w:rsid w:val="0051398B"/>
    <w:rsid w:val="0051406D"/>
    <w:rsid w:val="0051549D"/>
    <w:rsid w:val="00515F0B"/>
    <w:rsid w:val="00516693"/>
    <w:rsid w:val="00517CB8"/>
    <w:rsid w:val="00520A4E"/>
    <w:rsid w:val="0052325F"/>
    <w:rsid w:val="0053245C"/>
    <w:rsid w:val="005376CB"/>
    <w:rsid w:val="005377DE"/>
    <w:rsid w:val="0053794A"/>
    <w:rsid w:val="00537C5F"/>
    <w:rsid w:val="005404F0"/>
    <w:rsid w:val="00543BEE"/>
    <w:rsid w:val="00551FB1"/>
    <w:rsid w:val="00556567"/>
    <w:rsid w:val="00566274"/>
    <w:rsid w:val="00566A82"/>
    <w:rsid w:val="00570743"/>
    <w:rsid w:val="00587FD9"/>
    <w:rsid w:val="005956F4"/>
    <w:rsid w:val="005959BD"/>
    <w:rsid w:val="00597B83"/>
    <w:rsid w:val="005A44E9"/>
    <w:rsid w:val="005A4DC5"/>
    <w:rsid w:val="005A4EDB"/>
    <w:rsid w:val="005B07E2"/>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5DF5"/>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45C5"/>
    <w:rsid w:val="006C1274"/>
    <w:rsid w:val="006C246C"/>
    <w:rsid w:val="006C66B6"/>
    <w:rsid w:val="006D236B"/>
    <w:rsid w:val="006D4FF6"/>
    <w:rsid w:val="006D7D04"/>
    <w:rsid w:val="006D7EE0"/>
    <w:rsid w:val="006E5EDE"/>
    <w:rsid w:val="006E7548"/>
    <w:rsid w:val="006F1E92"/>
    <w:rsid w:val="006F4673"/>
    <w:rsid w:val="006F5314"/>
    <w:rsid w:val="00700744"/>
    <w:rsid w:val="0071598B"/>
    <w:rsid w:val="00716F44"/>
    <w:rsid w:val="0072015E"/>
    <w:rsid w:val="00722326"/>
    <w:rsid w:val="007224ED"/>
    <w:rsid w:val="00732F37"/>
    <w:rsid w:val="00736B41"/>
    <w:rsid w:val="007377F0"/>
    <w:rsid w:val="0074277C"/>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33429"/>
    <w:rsid w:val="008334D2"/>
    <w:rsid w:val="008358A3"/>
    <w:rsid w:val="00835F12"/>
    <w:rsid w:val="00835FC1"/>
    <w:rsid w:val="008364F7"/>
    <w:rsid w:val="008410E2"/>
    <w:rsid w:val="00843F20"/>
    <w:rsid w:val="00844D04"/>
    <w:rsid w:val="0084700B"/>
    <w:rsid w:val="00851D2D"/>
    <w:rsid w:val="008528FB"/>
    <w:rsid w:val="00852A90"/>
    <w:rsid w:val="00860587"/>
    <w:rsid w:val="00860823"/>
    <w:rsid w:val="00874231"/>
    <w:rsid w:val="00875C85"/>
    <w:rsid w:val="00876A19"/>
    <w:rsid w:val="00882235"/>
    <w:rsid w:val="008846F1"/>
    <w:rsid w:val="00890993"/>
    <w:rsid w:val="00891B7F"/>
    <w:rsid w:val="0089546D"/>
    <w:rsid w:val="008A1168"/>
    <w:rsid w:val="008A149B"/>
    <w:rsid w:val="008A5152"/>
    <w:rsid w:val="008B15BF"/>
    <w:rsid w:val="008B38BF"/>
    <w:rsid w:val="008B521A"/>
    <w:rsid w:val="008C323D"/>
    <w:rsid w:val="008E4A67"/>
    <w:rsid w:val="008E5647"/>
    <w:rsid w:val="008F1636"/>
    <w:rsid w:val="009035EE"/>
    <w:rsid w:val="00904EDB"/>
    <w:rsid w:val="0091127E"/>
    <w:rsid w:val="00916682"/>
    <w:rsid w:val="00916BAB"/>
    <w:rsid w:val="00916F9B"/>
    <w:rsid w:val="00920EE6"/>
    <w:rsid w:val="009271FE"/>
    <w:rsid w:val="009317ED"/>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157EE"/>
    <w:rsid w:val="00A24977"/>
    <w:rsid w:val="00A26881"/>
    <w:rsid w:val="00A37C35"/>
    <w:rsid w:val="00A4487A"/>
    <w:rsid w:val="00A46964"/>
    <w:rsid w:val="00A47634"/>
    <w:rsid w:val="00A641D1"/>
    <w:rsid w:val="00A6537B"/>
    <w:rsid w:val="00A66A62"/>
    <w:rsid w:val="00A66CD5"/>
    <w:rsid w:val="00A7040F"/>
    <w:rsid w:val="00A73560"/>
    <w:rsid w:val="00A81080"/>
    <w:rsid w:val="00A853B4"/>
    <w:rsid w:val="00A909A1"/>
    <w:rsid w:val="00A917AA"/>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05D22"/>
    <w:rsid w:val="00B1070C"/>
    <w:rsid w:val="00B14A5B"/>
    <w:rsid w:val="00B15150"/>
    <w:rsid w:val="00B20062"/>
    <w:rsid w:val="00B320F0"/>
    <w:rsid w:val="00B372A3"/>
    <w:rsid w:val="00B436F4"/>
    <w:rsid w:val="00B451C0"/>
    <w:rsid w:val="00B514A1"/>
    <w:rsid w:val="00B56552"/>
    <w:rsid w:val="00B57957"/>
    <w:rsid w:val="00B634CB"/>
    <w:rsid w:val="00B660AA"/>
    <w:rsid w:val="00B67C4A"/>
    <w:rsid w:val="00B67D6D"/>
    <w:rsid w:val="00B74DD7"/>
    <w:rsid w:val="00B92BF7"/>
    <w:rsid w:val="00B94F9E"/>
    <w:rsid w:val="00B965E8"/>
    <w:rsid w:val="00B9793C"/>
    <w:rsid w:val="00BB2B54"/>
    <w:rsid w:val="00BB730C"/>
    <w:rsid w:val="00BC2105"/>
    <w:rsid w:val="00BD24E2"/>
    <w:rsid w:val="00BD2571"/>
    <w:rsid w:val="00BD3C02"/>
    <w:rsid w:val="00BE1FC8"/>
    <w:rsid w:val="00BF7479"/>
    <w:rsid w:val="00C132CD"/>
    <w:rsid w:val="00C175A6"/>
    <w:rsid w:val="00C22462"/>
    <w:rsid w:val="00C243D5"/>
    <w:rsid w:val="00C311FD"/>
    <w:rsid w:val="00C33DB9"/>
    <w:rsid w:val="00C43C79"/>
    <w:rsid w:val="00C467BE"/>
    <w:rsid w:val="00C5326A"/>
    <w:rsid w:val="00C56BC1"/>
    <w:rsid w:val="00C67919"/>
    <w:rsid w:val="00C731B5"/>
    <w:rsid w:val="00C743EA"/>
    <w:rsid w:val="00C749CD"/>
    <w:rsid w:val="00C75817"/>
    <w:rsid w:val="00C7769C"/>
    <w:rsid w:val="00C811B9"/>
    <w:rsid w:val="00C87047"/>
    <w:rsid w:val="00C95410"/>
    <w:rsid w:val="00CA400F"/>
    <w:rsid w:val="00CA7A98"/>
    <w:rsid w:val="00CB1DA4"/>
    <w:rsid w:val="00CB3FC5"/>
    <w:rsid w:val="00CB68E0"/>
    <w:rsid w:val="00CC1A59"/>
    <w:rsid w:val="00CC55A4"/>
    <w:rsid w:val="00CC5EC3"/>
    <w:rsid w:val="00CD18EF"/>
    <w:rsid w:val="00CD363E"/>
    <w:rsid w:val="00CD4EC6"/>
    <w:rsid w:val="00CD7FA3"/>
    <w:rsid w:val="00CE6B37"/>
    <w:rsid w:val="00CF1CE6"/>
    <w:rsid w:val="00CF36AA"/>
    <w:rsid w:val="00D019E3"/>
    <w:rsid w:val="00D04ACF"/>
    <w:rsid w:val="00D06D48"/>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5EAE"/>
    <w:rsid w:val="00DD2995"/>
    <w:rsid w:val="00DD44B7"/>
    <w:rsid w:val="00DE1371"/>
    <w:rsid w:val="00DE1595"/>
    <w:rsid w:val="00DF10C8"/>
    <w:rsid w:val="00DF14DF"/>
    <w:rsid w:val="00DF337D"/>
    <w:rsid w:val="00E030D8"/>
    <w:rsid w:val="00E124BE"/>
    <w:rsid w:val="00E166EB"/>
    <w:rsid w:val="00E177AD"/>
    <w:rsid w:val="00E2366A"/>
    <w:rsid w:val="00E256DF"/>
    <w:rsid w:val="00E41F6B"/>
    <w:rsid w:val="00E47C15"/>
    <w:rsid w:val="00E539A4"/>
    <w:rsid w:val="00E543E1"/>
    <w:rsid w:val="00E65271"/>
    <w:rsid w:val="00E67BE7"/>
    <w:rsid w:val="00E73695"/>
    <w:rsid w:val="00E7433B"/>
    <w:rsid w:val="00E74BBD"/>
    <w:rsid w:val="00E77150"/>
    <w:rsid w:val="00E80234"/>
    <w:rsid w:val="00E8133A"/>
    <w:rsid w:val="00E81BC4"/>
    <w:rsid w:val="00E9284C"/>
    <w:rsid w:val="00E93121"/>
    <w:rsid w:val="00E96C65"/>
    <w:rsid w:val="00EA3607"/>
    <w:rsid w:val="00EA505D"/>
    <w:rsid w:val="00EB03E1"/>
    <w:rsid w:val="00EB6E58"/>
    <w:rsid w:val="00EC0B8E"/>
    <w:rsid w:val="00EC0FAE"/>
    <w:rsid w:val="00EC2111"/>
    <w:rsid w:val="00EC2D9E"/>
    <w:rsid w:val="00EC4407"/>
    <w:rsid w:val="00ED237E"/>
    <w:rsid w:val="00EE1AFE"/>
    <w:rsid w:val="00EE3465"/>
    <w:rsid w:val="00EF02C6"/>
    <w:rsid w:val="00F0017E"/>
    <w:rsid w:val="00F03C51"/>
    <w:rsid w:val="00F100B4"/>
    <w:rsid w:val="00F122F4"/>
    <w:rsid w:val="00F13334"/>
    <w:rsid w:val="00F2031E"/>
    <w:rsid w:val="00F3551E"/>
    <w:rsid w:val="00F3672E"/>
    <w:rsid w:val="00F4083E"/>
    <w:rsid w:val="00F41323"/>
    <w:rsid w:val="00F43308"/>
    <w:rsid w:val="00F44390"/>
    <w:rsid w:val="00F50043"/>
    <w:rsid w:val="00F51F84"/>
    <w:rsid w:val="00F52274"/>
    <w:rsid w:val="00F61EC9"/>
    <w:rsid w:val="00F64040"/>
    <w:rsid w:val="00F640B9"/>
    <w:rsid w:val="00F72572"/>
    <w:rsid w:val="00F7382D"/>
    <w:rsid w:val="00F826D1"/>
    <w:rsid w:val="00F830BD"/>
    <w:rsid w:val="00F87457"/>
    <w:rsid w:val="00F93590"/>
    <w:rsid w:val="00F94100"/>
    <w:rsid w:val="00F9459A"/>
    <w:rsid w:val="00F96C6B"/>
    <w:rsid w:val="00FA43E1"/>
    <w:rsid w:val="00FA64E2"/>
    <w:rsid w:val="00FB3DBF"/>
    <w:rsid w:val="00FC1B85"/>
    <w:rsid w:val="00FD09B6"/>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semiHidden/>
    <w:unhideWhenUsed/>
    <w:rsid w:val="0015698D"/>
    <w:pPr>
      <w:spacing w:line="240" w:lineRule="auto"/>
    </w:pPr>
  </w:style>
  <w:style w:type="character" w:customStyle="1" w:styleId="TestonotadichiusuraCarattere">
    <w:name w:val="Testo nota di chiusura Carattere"/>
    <w:basedOn w:val="Carpredefinitoparagrafo"/>
    <w:link w:val="Testonotadichiusura"/>
    <w:semiHidden/>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cloudynights.com/topic/349405-pickerings-seeing-scale/" TargetMode="External"/><Relationship Id="rId117" Type="http://schemas.openxmlformats.org/officeDocument/2006/relationships/footer" Target="footer5.xml"/><Relationship Id="rId21" Type="http://schemas.openxmlformats.org/officeDocument/2006/relationships/image" Target="media/image6.png"/><Relationship Id="rId42" Type="http://schemas.openxmlformats.org/officeDocument/2006/relationships/image" Target="media/image15.png"/><Relationship Id="rId47" Type="http://schemas.openxmlformats.org/officeDocument/2006/relationships/image" Target="media/image18.jpeg"/><Relationship Id="rId63" Type="http://schemas.openxmlformats.org/officeDocument/2006/relationships/hyperlink" Target="https://www.ibm.com/it-it/think/topics/computer-vision" TargetMode="External"/><Relationship Id="rId68" Type="http://schemas.openxmlformats.org/officeDocument/2006/relationships/hyperlink" Target="https://www.ibm.com/think/topics/deep-learning" TargetMode="External"/><Relationship Id="rId84" Type="http://schemas.openxmlformats.org/officeDocument/2006/relationships/hyperlink" Target="https://www.ibm.com/think/topics/convolutional-neural-networks" TargetMode="External"/><Relationship Id="rId89" Type="http://schemas.openxmlformats.org/officeDocument/2006/relationships/image" Target="media/image24.png"/><Relationship Id="rId112" Type="http://schemas.openxmlformats.org/officeDocument/2006/relationships/hyperlink" Target="https://www.ibm.com/think/podcasts/mixture-of-experts" TargetMode="External"/><Relationship Id="rId16" Type="http://schemas.openxmlformats.org/officeDocument/2006/relationships/image" Target="media/image3.png"/><Relationship Id="rId107"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neural-networks" TargetMode="External"/><Relationship Id="rId58" Type="http://schemas.openxmlformats.org/officeDocument/2006/relationships/image" Target="media/image23.png"/><Relationship Id="rId74" Type="http://schemas.openxmlformats.org/officeDocument/2006/relationships/hyperlink" Target="https://www.ibm.com/think/topics/unsupervised-learning" TargetMode="External"/><Relationship Id="rId79" Type="http://schemas.openxmlformats.org/officeDocument/2006/relationships/hyperlink" Target="https://www.ibm.com/think/topics/deep-learning" TargetMode="External"/><Relationship Id="rId102" Type="http://schemas.openxmlformats.org/officeDocument/2006/relationships/hyperlink" Target="https://www.ibm.com/think/topics/machine-learning" TargetMode="Externa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hyperlink" Target="https://arxiv.org/pdf/1512.03385v1" TargetMode="Externa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jaglab.org/astro-forecast/" TargetMode="External"/><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hyperlink" Target="https://it.mathworks.com/discovery/clustering.html" TargetMode="External"/><Relationship Id="rId64" Type="http://schemas.openxmlformats.org/officeDocument/2006/relationships/hyperlink" Target="https://www.ibm.com/it-it/think/topics/natural-language-processing" TargetMode="External"/><Relationship Id="rId69" Type="http://schemas.openxmlformats.org/officeDocument/2006/relationships/hyperlink" Target="https://www.ibm.com/think/topics/machine-learning?" TargetMode="External"/><Relationship Id="rId113"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118" Type="http://schemas.openxmlformats.org/officeDocument/2006/relationships/header" Target="header5.xml"/><Relationship Id="rId80" Type="http://schemas.openxmlformats.org/officeDocument/2006/relationships/hyperlink" Target="https://www.ibm.com/think/topics/deep-learning" TargetMode="External"/><Relationship Id="rId85" Type="http://schemas.openxmlformats.org/officeDocument/2006/relationships/hyperlink" Target="https://www.ibm.com/think/topics/image-classification" TargetMode="Externa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33" Type="http://schemas.openxmlformats.org/officeDocument/2006/relationships/hyperlink" Target="https://www.fotografareindigitale.com/cose-la-coma/23900" TargetMode="External"/><Relationship Id="rId38" Type="http://schemas.openxmlformats.org/officeDocument/2006/relationships/image" Target="media/image13.png"/><Relationship Id="rId59" Type="http://schemas.openxmlformats.org/officeDocument/2006/relationships/hyperlink" Target="https://www.ibm.com/it-it/think/topics/machine-learning" TargetMode="External"/><Relationship Id="rId103" Type="http://schemas.openxmlformats.org/officeDocument/2006/relationships/hyperlink" Target="https://www.ibm.com/think/topics/neural-networks" TargetMode="External"/><Relationship Id="rId108" Type="http://schemas.openxmlformats.org/officeDocument/2006/relationships/hyperlink" Target="https://www.ibm.com/think/topics/recurrent-neural-networks" TargetMode="External"/><Relationship Id="rId54" Type="http://schemas.openxmlformats.org/officeDocument/2006/relationships/hyperlink" Target="https://www.ibm.com/it-it/think/topics/natural-language-processing" TargetMode="External"/><Relationship Id="rId70" Type="http://schemas.openxmlformats.org/officeDocument/2006/relationships/hyperlink" Target="https://www.ibm.com/think/topics/neural-networks?" TargetMode="External"/><Relationship Id="rId75" Type="http://schemas.openxmlformats.org/officeDocument/2006/relationships/hyperlink" Target="https://www.ibm.com/consulting/automation" TargetMode="External"/><Relationship Id="rId91" Type="http://schemas.openxmlformats.org/officeDocument/2006/relationships/hyperlink" Target="https://www.rctn.org/bruno/public/papers/Fukushima1980.pdf" TargetMode="External"/><Relationship Id="rId96" Type="http://schemas.openxmlformats.org/officeDocument/2006/relationships/hyperlink" Target="https://www.ibm.com/think/topics/computer-vision?"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9.jpg"/><Relationship Id="rId49" Type="http://schemas.openxmlformats.org/officeDocument/2006/relationships/image" Target="media/image19.png"/><Relationship Id="rId114"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hyperlink" Target="https://www.ibm.com/it-it/think/topics/deep-learning" TargetMode="External"/><Relationship Id="rId65" Type="http://schemas.openxmlformats.org/officeDocument/2006/relationships/hyperlink" Target="https://www.ibm.com/it-it/think/topics/speech-recognition" TargetMode="External"/><Relationship Id="rId73" Type="http://schemas.openxmlformats.org/officeDocument/2006/relationships/hyperlink" Target="https://www.ibm.com/think/topics/supervised-learning" TargetMode="External"/><Relationship Id="rId78" Type="http://schemas.openxmlformats.org/officeDocument/2006/relationships/hyperlink" Target="https://www.ibm.com/cloud/learn/deep-learning" TargetMode="External"/><Relationship Id="rId81" Type="http://schemas.openxmlformats.org/officeDocument/2006/relationships/hyperlink" Target="https://www.ibm.com/think/topics/convolutional-neural-networks?" TargetMode="External"/><Relationship Id="rId86" Type="http://schemas.openxmlformats.org/officeDocument/2006/relationships/hyperlink" Target="https://www.ibm.com/think/topics/object-recognition" TargetMode="External"/><Relationship Id="rId94" Type="http://schemas.openxmlformats.org/officeDocument/2006/relationships/hyperlink" Target="https://static.googleusercontent.com/media/research.google.com/en/pubs/archive/43022.pdf" TargetMode="External"/><Relationship Id="rId99" Type="http://schemas.openxmlformats.org/officeDocument/2006/relationships/hyperlink" Target="https://www.ibm.com/think/topics/convolutional-neural-networks?" TargetMode="External"/><Relationship Id="rId101" Type="http://schemas.openxmlformats.org/officeDocument/2006/relationships/hyperlink" Target="https://www.ibm.com/think/topics/artificial-intelligenc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hyperlink" Target="https://developer.ibm.com/articles/cc-reinforcement-learning-train-software-agent/" TargetMode="External"/><Relationship Id="rId109" Type="http://schemas.openxmlformats.org/officeDocument/2006/relationships/hyperlink" Target="https://www.ibm.com/privacy" TargetMode="External"/><Relationship Id="rId34" Type="http://schemas.openxmlformats.org/officeDocument/2006/relationships/image" Target="media/image12.jpg"/><Relationship Id="rId50" Type="http://schemas.openxmlformats.org/officeDocument/2006/relationships/image" Target="media/image20.png"/><Relationship Id="rId55" Type="http://schemas.openxmlformats.org/officeDocument/2006/relationships/hyperlink" Target="https://www.ibm.com/it-it/think/topics/convolutional-neural-networks" TargetMode="External"/><Relationship Id="rId76" Type="http://schemas.openxmlformats.org/officeDocument/2006/relationships/hyperlink" Target="https://www.ibm.com/think/topics/fraud-detection" TargetMode="External"/><Relationship Id="rId97" Type="http://schemas.openxmlformats.org/officeDocument/2006/relationships/hyperlink" Target="https://www.ibm.com/think/topics/deep-learning" TargetMode="External"/><Relationship Id="rId104" Type="http://schemas.openxmlformats.org/officeDocument/2006/relationships/image" Target="media/image26.jpe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ibm.com/think/topics/artificial-intelligence?" TargetMode="External"/><Relationship Id="rId92" Type="http://schemas.openxmlformats.org/officeDocument/2006/relationships/hyperlink" Target="https://proceedings.neurips.cc/paper_files/paper/2012/file/c399862d3b9d6b76c8436e924a68c45b-Paper.pdf"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hyperlink" Target="https://sky-route.ru/shkala-antoniadi/" TargetMode="External"/><Relationship Id="rId40" Type="http://schemas.openxmlformats.org/officeDocument/2006/relationships/image" Target="media/image14.png"/><Relationship Id="rId45" Type="http://schemas.openxmlformats.org/officeDocument/2006/relationships/hyperlink" Target="https://it.mathworks.com/discovery/clustering.html" TargetMode="External"/><Relationship Id="rId66" Type="http://schemas.openxmlformats.org/officeDocument/2006/relationships/hyperlink" Target="https://www.ibm.com/think/topics/deep-learning" TargetMode="External"/><Relationship Id="rId87" Type="http://schemas.openxmlformats.org/officeDocument/2006/relationships/hyperlink" Target="https://www.ibm.com/think/topics/neural-networks?" TargetMode="External"/><Relationship Id="rId110" Type="http://schemas.openxmlformats.org/officeDocument/2006/relationships/hyperlink" Target="https://www.ibm.com/think/topics/optical-character-recognition" TargetMode="External"/><Relationship Id="rId115" Type="http://schemas.openxmlformats.org/officeDocument/2006/relationships/header" Target="header3.xml"/><Relationship Id="rId61" Type="http://schemas.openxmlformats.org/officeDocument/2006/relationships/hyperlink" Target="https://www.ibm.com/it-it/think/topics/deep-learning" TargetMode="External"/><Relationship Id="rId82" Type="http://schemas.openxmlformats.org/officeDocument/2006/relationships/hyperlink" Target="https://www.ibm.com/think/topics/computer-vision?"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hyperlink" Target="https://www.ibm.com/it-it/think/topics/recurrent-neural-networks" TargetMode="External"/><Relationship Id="rId77" Type="http://schemas.openxmlformats.org/officeDocument/2006/relationships/hyperlink" Target="https://ischoolonline.berkeley.edu/blog/what-is-machine-learning/" TargetMode="External"/><Relationship Id="rId100" Type="http://schemas.openxmlformats.org/officeDocument/2006/relationships/hyperlink" Target="https://www.ibm.com/think/topics/computer-vision" TargetMode="External"/><Relationship Id="rId105"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8" Type="http://schemas.openxmlformats.org/officeDocument/2006/relationships/image" Target="media/image1.png"/><Relationship Id="rId51" Type="http://schemas.openxmlformats.org/officeDocument/2006/relationships/hyperlink" Target="https://www.ibm.com/it-it/think/topics/random-forest" TargetMode="External"/><Relationship Id="rId72" Type="http://schemas.openxmlformats.org/officeDocument/2006/relationships/hyperlink" Target="https://www.ibm.com/think/topics/machine-learning-types" TargetMode="External"/><Relationship Id="rId93" Type="http://schemas.openxmlformats.org/officeDocument/2006/relationships/hyperlink" Target="https://arxiv.org/pdf/1409.1556" TargetMode="External"/><Relationship Id="rId98" Type="http://schemas.openxmlformats.org/officeDocument/2006/relationships/hyperlink" Target="https://www.ibm.com/think/topics/computer-vision?" TargetMode="External"/><Relationship Id="rId3" Type="http://schemas.openxmlformats.org/officeDocument/2006/relationships/styles" Target="styles.xml"/><Relationship Id="rId25" Type="http://schemas.openxmlformats.org/officeDocument/2006/relationships/image" Target="media/image8.jpg"/><Relationship Id="rId46" Type="http://schemas.openxmlformats.org/officeDocument/2006/relationships/image" Target="media/image17.jpg"/><Relationship Id="rId67" Type="http://schemas.openxmlformats.org/officeDocument/2006/relationships/hyperlink" Target="https://www.ibm.com/cloud/gpu-ai-accelerator" TargetMode="External"/><Relationship Id="rId116" Type="http://schemas.openxmlformats.org/officeDocument/2006/relationships/header" Target="header4.xml"/><Relationship Id="rId20" Type="http://schemas.openxmlformats.org/officeDocument/2006/relationships/hyperlink" Target="https://www.primalucelab.it/blog/astrofotografia-ed-inquinamento-luminoso-astrophotography-and-light-pollution/" TargetMode="External"/><Relationship Id="rId41"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youtube.com/watch?v=O5xeyoRL95U" TargetMode="External"/><Relationship Id="rId83" Type="http://schemas.openxmlformats.org/officeDocument/2006/relationships/hyperlink" Target="https://www.ibm.com/think/topics/neural-networks?" TargetMode="External"/><Relationship Id="rId88" Type="http://schemas.openxmlformats.org/officeDocument/2006/relationships/hyperlink" Target="https://www.ibm.com/us-en/privacy" TargetMode="External"/><Relationship Id="rId111" Type="http://schemas.openxmlformats.org/officeDocument/2006/relationships/image" Target="media/image27.jpeg"/><Relationship Id="rId15" Type="http://schemas.openxmlformats.org/officeDocument/2006/relationships/image" Target="media/image2.jpe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57" Type="http://schemas.openxmlformats.org/officeDocument/2006/relationships/image" Target="media/image22.png"/><Relationship Id="rId106" Type="http://schemas.openxmlformats.org/officeDocument/2006/relationships/hyperlink" Target="https://www.ibm.com/think/topics/convolutional-neural-networks" TargetMode="External"/></Relationships>
</file>

<file path=word/_rels/endnotes.xml.rels><?xml version="1.0" encoding="UTF-8" standalone="yes"?>
<Relationships xmlns="http://schemas.openxmlformats.org/package/2006/relationships"><Relationship Id="rId26" Type="http://schemas.openxmlformats.org/officeDocument/2006/relationships/hyperlink" Target="https://www.bluejourneyastro.com/strumentazione/attrezzatura-per-astrofotografia-la-guida-completa/" TargetMode="External"/><Relationship Id="rId21" Type="http://schemas.openxmlformats.org/officeDocument/2006/relationships/hyperlink" Target="https://skyandtelescope.org/astronomy-blogs/imaging-foundations-richard-wright/lucky-imaging/" TargetMode="External"/><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supervised-learning" TargetMode="External"/><Relationship Id="rId63" Type="http://schemas.openxmlformats.org/officeDocument/2006/relationships/hyperlink" Target="https://www.ibm.com/it-it/think/topics/machine-learning" TargetMode="External"/><Relationship Id="rId68" Type="http://schemas.openxmlformats.org/officeDocument/2006/relationships/hyperlink" Target="https://ischoolonline.berkeley.edu/blog/what-is-machine-learning/" TargetMode="External"/><Relationship Id="rId16" Type="http://schemas.openxmlformats.org/officeDocument/2006/relationships/hyperlink" Target="https://astrophotoguru.com/long-exposures-or-short-exposures/" TargetMode="External"/><Relationship Id="rId11" Type="http://schemas.openxmlformats.org/officeDocument/2006/relationships/hyperlink" Target="https://www.osservatoriomontebaldo.it/sqm--sky-quality-meter.html" TargetMode="External"/><Relationship Id="rId32" Type="http://schemas.openxmlformats.org/officeDocument/2006/relationships/hyperlink" Target="https://www.fotografareindigitale.com/cose-la-coma/23900" TargetMode="External"/><Relationship Id="rId37" Type="http://schemas.openxmlformats.org/officeDocument/2006/relationships/hyperlink" Target="https://www.ibm.com/it-it/think/topics/machine-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machine-learning" TargetMode="External"/><Relationship Id="rId74" Type="http://schemas.openxmlformats.org/officeDocument/2006/relationships/hyperlink" Target="https://ischoolonline.berkeley.edu/blog/what-is-machine-learning/" TargetMode="External"/><Relationship Id="rId79" Type="http://schemas.openxmlformats.org/officeDocument/2006/relationships/hyperlink" Target="https://www.ibm.com/it-it/think/topics/neural-networks" TargetMode="External"/><Relationship Id="rId5" Type="http://schemas.openxmlformats.org/officeDocument/2006/relationships/hyperlink" Target="https://www.otticatelescopio.com/it/informazioni/articoli/20-manuali/astronomia/269-lunghezza-focale-e-rapporto-focale-di-un-telescopio.html" TargetMode="External"/><Relationship Id="rId61" Type="http://schemas.openxmlformats.org/officeDocument/2006/relationships/hyperlink" Target="https://ischoolonline.berkeley.edu/blog/what-is-machine-learning/" TargetMode="External"/><Relationship Id="rId82" Type="http://schemas.openxmlformats.org/officeDocument/2006/relationships/hyperlink" Target="https://www.ibm.com/think/topics/deep-learning" TargetMode="External"/><Relationship Id="rId19" Type="http://schemas.openxmlformats.org/officeDocument/2006/relationships/hyperlink" Target="https://fotografiamoderna.it/astrofotografia/" TargetMode="External"/><Relationship Id="rId14" Type="http://schemas.openxmlformats.org/officeDocument/2006/relationships/hyperlink" Target="https://it.wikipedia.org/wiki/Seeing" TargetMode="External"/><Relationship Id="rId22" Type="http://schemas.openxmlformats.org/officeDocument/2006/relationships/hyperlink" Target="https://astrobackyard.com/narrowband-imaging/" TargetMode="External"/><Relationship Id="rId27" Type="http://schemas.openxmlformats.org/officeDocument/2006/relationships/hyperlink" Target="https://astroscopehub.com/astrofotografia-per-principianti/" TargetMode="External"/><Relationship Id="rId30" Type="http://schemas.openxmlformats.org/officeDocument/2006/relationships/hyperlink" Target="https://www.fotografareindigitale.com/cose-la-coma/23900" TargetMode="External"/><Relationship Id="rId35" Type="http://schemas.openxmlformats.org/officeDocument/2006/relationships/hyperlink" Target="https://forum.astrofili.org/viewtopic.php?f=5&amp;t=109370" TargetMode="External"/><Relationship Id="rId43" Type="http://schemas.openxmlformats.org/officeDocument/2006/relationships/hyperlink" Target="https://ischoolonline.berkeley.edu/blog/what-i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ischoolonline.berkeley.edu/blog/what-is-machine-learning/" TargetMode="External"/><Relationship Id="rId64" Type="http://schemas.openxmlformats.org/officeDocument/2006/relationships/hyperlink" Target="https://www.ibm.com/it-it/think/topics/clustering" TargetMode="External"/><Relationship Id="rId69" Type="http://schemas.openxmlformats.org/officeDocument/2006/relationships/hyperlink" Target="https://www.ibm.com/it-it/think/topics/machine-learning" TargetMode="External"/><Relationship Id="rId77" Type="http://schemas.openxmlformats.org/officeDocument/2006/relationships/hyperlink" Target="https://www.ibm.com/think/topics/deep-learning" TargetMode="External"/><Relationship Id="rId8" Type="http://schemas.openxmlformats.org/officeDocument/2006/relationships/hyperlink" Target="https://astroscopehub.com/astrofotografia-per-principianti/" TargetMode="External"/><Relationship Id="rId51" Type="http://schemas.openxmlformats.org/officeDocument/2006/relationships/hyperlink" Target="https://www.ibm.com/think/topics/supervised-vs-unsupervised-learning" TargetMode="External"/><Relationship Id="rId72" Type="http://schemas.openxmlformats.org/officeDocument/2006/relationships/hyperlink" Target="https://ischoolonline.berkeley.edu/blog/what-is-machine-learning/" TargetMode="External"/><Relationship Id="rId80" Type="http://schemas.openxmlformats.org/officeDocument/2006/relationships/hyperlink" Target="https://www.ibm.com/it-it/think/topics/neural-networks" TargetMode="External"/><Relationship Id="rId3" Type="http://schemas.openxmlformats.org/officeDocument/2006/relationships/hyperlink" Target="https://www.ibm.com/think/topics/ai-vs-machine-learning-vs-deep-learning-vs-neural-networks" TargetMode="External"/><Relationship Id="rId12" Type="http://schemas.openxmlformats.org/officeDocument/2006/relationships/hyperlink" Target="https://www.primalucelab.it/blog/astrofotografia-ed-inquinamento-luminoso-astrophotography-and-light-pollution/" TargetMode="External"/><Relationship Id="rId17" Type="http://schemas.openxmlformats.org/officeDocument/2006/relationships/hyperlink" Target="https://astrophotoguru.com/long-exposures-or-short-exposures/" TargetMode="External"/><Relationship Id="rId25" Type="http://schemas.openxmlformats.org/officeDocument/2006/relationships/hyperlink" Target="https://www.bluejourneyastro.com/strumentazione/attrezzatura-per-astrofotografia-la-guida-completa/" TargetMode="External"/><Relationship Id="rId33" Type="http://schemas.openxmlformats.org/officeDocument/2006/relationships/hyperlink" Target="https://it.wikipedia.org/wiki/Aberrazione_(ottica)" TargetMode="External"/><Relationship Id="rId38" Type="http://schemas.openxmlformats.org/officeDocument/2006/relationships/hyperlink" Target="https://www.intelligenzaartificiale.it/"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www.intelligenzaartificialeitalia.net/post/tipi-di-modelli-di-regressione-nel-machine-learning" TargetMode="External"/><Relationship Id="rId67" Type="http://schemas.openxmlformats.org/officeDocument/2006/relationships/hyperlink" Target="https://www.ibm.com/it-it/think/topics/clustering" TargetMode="External"/><Relationship Id="rId20" Type="http://schemas.openxmlformats.org/officeDocument/2006/relationships/hyperlink" Target="https://it.wikipedia.org/wiki/Lucky_imaging" TargetMode="External"/><Relationship Id="rId41" Type="http://schemas.openxmlformats.org/officeDocument/2006/relationships/hyperlink" Target="https://it.wikipedia.org/wiki/Apprendimento_automatico" TargetMode="External"/><Relationship Id="rId54" Type="http://schemas.openxmlformats.org/officeDocument/2006/relationships/hyperlink" Target="https://www.ibm.com/it-it/think/topics/machine-learning" TargetMode="External"/><Relationship Id="rId62" Type="http://schemas.openxmlformats.org/officeDocument/2006/relationships/hyperlink" Target="https://www.ibm.com/it-it/think/topics/logistic-regression" TargetMode="External"/><Relationship Id="rId70" Type="http://schemas.openxmlformats.org/officeDocument/2006/relationships/hyperlink" Target="https://www.andreaminini.com/ai/machine-learning/alberi-di-decisione" TargetMode="External"/><Relationship Id="rId75" Type="http://schemas.openxmlformats.org/officeDocument/2006/relationships/hyperlink" Target="https://www.ibm.com/it-it/think/topics/machine-learning" TargetMode="External"/><Relationship Id="rId1" Type="http://schemas.openxmlformats.org/officeDocument/2006/relationships/hyperlink" Target="https://www.coelum.com/articoli/fatti-e-opinioni/cose-lastrofotografia" TargetMode="External"/><Relationship Id="rId6" Type="http://schemas.openxmlformats.org/officeDocument/2006/relationships/hyperlink" Target="https://catalogo.museogalileo.it/approfondimento/Focheggiatore.html" TargetMode="External"/><Relationship Id="rId15" Type="http://schemas.openxmlformats.org/officeDocument/2006/relationships/hyperlink" Target="https://telescopiofacile.com/seeing-in-astronomia-significato-e-scale-utilizzate" TargetMode="External"/><Relationship Id="rId23" Type="http://schemas.openxmlformats.org/officeDocument/2006/relationships/hyperlink" Target="https://astrobackyard.com/narrowband-imaging/" TargetMode="External"/><Relationship Id="rId28" Type="http://schemas.openxmlformats.org/officeDocument/2006/relationships/hyperlink" Target="https://it.wikipedia.org/wiki/Aberrazione_(ottica)" TargetMode="External"/><Relationship Id="rId36" Type="http://schemas.openxmlformats.org/officeDocument/2006/relationships/hyperlink" Target="https://lucafornaciarifotografia.com/2019/08/14/equilibrare-il-telescopio-su-una-montatura-equatoriale/"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ibm.com/it-it/think/topics/machine-learning" TargetMode="External"/><Relationship Id="rId10" Type="http://schemas.openxmlformats.org/officeDocument/2006/relationships/hyperlink" Target="https://www.passioneastronomia.it/astrofotografia-inquinamento-luminoso-scelta-cielo/" TargetMode="External"/><Relationship Id="rId31" Type="http://schemas.openxmlformats.org/officeDocument/2006/relationships/hyperlink" Target="https://it.wikipedia.org/wiki/Coma_(ottica)" TargetMode="External"/><Relationship Id="rId44" Type="http://schemas.openxmlformats.org/officeDocument/2006/relationships/hyperlink" Target="https://www.ibm.com/it-it/think/topics/loss-function" TargetMode="External"/><Relationship Id="rId52" Type="http://schemas.openxmlformats.org/officeDocument/2006/relationships/hyperlink" Target="https://www.ibm.com/think/topics/supervised-vs-unsupervised-learning" TargetMode="External"/><Relationship Id="rId60" Type="http://schemas.openxmlformats.org/officeDocument/2006/relationships/hyperlink" Target="https://www.ibm.com/it-it/think/topics/machine-learning" TargetMode="External"/><Relationship Id="rId65" Type="http://schemas.openxmlformats.org/officeDocument/2006/relationships/hyperlink" Target="https://www.ibm.com/it-it/think/topics/clustering" TargetMode="External"/><Relationship Id="rId73" Type="http://schemas.openxmlformats.org/officeDocument/2006/relationships/hyperlink" Target="https://www.ibm.com/it-it/think/topics/random-forest" TargetMode="External"/><Relationship Id="rId78" Type="http://schemas.openxmlformats.org/officeDocument/2006/relationships/hyperlink" Target="https://www.ibm.com/it-it/think/topics/neural-networks" TargetMode="External"/><Relationship Id="rId81" Type="http://schemas.openxmlformats.org/officeDocument/2006/relationships/hyperlink" Target="https://www.ibm.com/it-it/think/topics/neural-networks" TargetMode="External"/><Relationship Id="rId4" Type="http://schemas.openxmlformats.org/officeDocument/2006/relationships/hyperlink" Target="https://www.bluejourneyastro.com/strumentazione/attrezzatura-per-astrofotografia-la-guida-completa/" TargetMode="External"/><Relationship Id="rId9" Type="http://schemas.openxmlformats.org/officeDocument/2006/relationships/hyperlink" Target="https://astropills.it/inquinamento-luminoso-come-combatterlo-in-astrofotografia/" TargetMode="External"/><Relationship Id="rId13" Type="http://schemas.openxmlformats.org/officeDocument/2006/relationships/hyperlink" Target="https://www.meteoblue.com/it/blog/article/show/35991_Astrofotografia+usando+meteoblue+Astronomical+Seeing" TargetMode="External"/><Relationship Id="rId18" Type="http://schemas.openxmlformats.org/officeDocument/2006/relationships/hyperlink" Target="https://astrophotoguru.com/long-exposures-or-short-exposures/" TargetMode="External"/><Relationship Id="rId39" Type="http://schemas.openxmlformats.org/officeDocument/2006/relationships/hyperlink" Target="https://www.intelligenzaartificiale.it/" TargetMode="External"/><Relationship Id="rId34" Type="http://schemas.openxmlformats.org/officeDocument/2006/relationships/hyperlink" Target="https://www.otticatelescopio.com/it/informazioni/guide-prodotti/telescopi/collimare-un-rifrattore.html" TargetMode="External"/><Relationship Id="rId50" Type="http://schemas.openxmlformats.org/officeDocument/2006/relationships/hyperlink" Target="https://www.ibm.com/it-it/think/topics/unsupervised-learning" TargetMode="External"/><Relationship Id="rId55" Type="http://schemas.openxmlformats.org/officeDocument/2006/relationships/hyperlink" Target="https://developer.ibm.com/articles/cc-reinforcement-learning-train-software-agent/"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lucafornaciarifotografia.com/2019/08/29/i-filtri-per-astrofotografia/" TargetMode="External"/><Relationship Id="rId71" Type="http://schemas.openxmlformats.org/officeDocument/2006/relationships/hyperlink" Target="https://www.andreaminini.com/ai/machine-learning/alberi-di-decisione" TargetMode="External"/><Relationship Id="rId2" Type="http://schemas.openxmlformats.org/officeDocument/2006/relationships/hyperlink" Target="https://agenda.infn.it/event/43327/contributions/273446/attachments/139762/210848/IA_e_Astronomia.pdf" TargetMode="External"/><Relationship Id="rId29" Type="http://schemas.openxmlformats.org/officeDocument/2006/relationships/hyperlink" Target="https://articolidiastronomia.com/2015/10/03/aberrazioni-ottiche/" TargetMode="External"/><Relationship Id="rId24" Type="http://schemas.openxmlformats.org/officeDocument/2006/relationships/hyperlink" Target="https://www.astroshop.it/rivista/la-conoscenza/astrofotografia/astrofotografia-per-principianti/i,1079" TargetMode="External"/><Relationship Id="rId40" Type="http://schemas.openxmlformats.org/officeDocument/2006/relationships/hyperlink" Target="https://www.intelligenzaartificiale.it/" TargetMode="External"/><Relationship Id="rId45" Type="http://schemas.openxmlformats.org/officeDocument/2006/relationships/hyperlink" Target="https://ischoolonline.berkeley.edu/blog/what-is-machine-learning/" TargetMode="External"/><Relationship Id="rId66" Type="http://schemas.openxmlformats.org/officeDocument/2006/relationships/hyperlink" Target="https://it.mathworks.com/discovery/clustering.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0D7AB-4528-44B6-BDE9-C21EE066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1893</TotalTime>
  <Pages>74</Pages>
  <Words>13017</Words>
  <Characters>92720</Characters>
  <Application>Microsoft Office Word</Application>
  <DocSecurity>0</DocSecurity>
  <Lines>772</Lines>
  <Paragraphs>211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105526</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63</cp:revision>
  <cp:lastPrinted>2025-10-10T15:10:00Z</cp:lastPrinted>
  <dcterms:created xsi:type="dcterms:W3CDTF">2025-09-24T14:25:00Z</dcterms:created>
  <dcterms:modified xsi:type="dcterms:W3CDTF">2025-10-13T19:21:00Z</dcterms:modified>
  <cp:category>template</cp:category>
</cp:coreProperties>
</file>