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1 data availability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2 separating independent and dependent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3 identifying algorithms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4 training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5 evaluation</w:t>
      </w:r>
    </w:p>
    <w:p w:rsidR="00950E54" w:rsidRPr="0088661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F00DB"/>
          <w:lang w:eastAsia="en-IN"/>
        </w:rPr>
      </w:pPr>
    </w:p>
    <w:p w:rsidR="00950E54" w:rsidRPr="0088661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F00DB"/>
          <w:lang w:eastAsia="en-IN"/>
        </w:rPr>
      </w:pP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matplotlib.pyplot </w:t>
      </w: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plt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numpy </w:t>
      </w: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np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seaborn </w:t>
      </w: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sns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pandas </w:t>
      </w: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pd</w:t>
      </w:r>
    </w:p>
    <w:p w:rsidR="00950E54" w:rsidRPr="00886614" w:rsidRDefault="00950E54" w:rsidP="00950E54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statsmodels.api </w:t>
      </w:r>
      <w:r w:rsidRPr="00950E54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 sm</w:t>
      </w:r>
      <w:r w:rsidRPr="0088661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886614">
        <w:rPr>
          <w:rFonts w:ascii="Times New Roman" w:eastAsia="Times New Roman" w:hAnsi="Times New Roman" w:cs="Times New Roman"/>
          <w:color w:val="008000"/>
          <w:lang w:eastAsia="en-IN"/>
        </w:rPr>
        <w:t>#https://www.statsmodels.org/stable/generated/statsmodels.regression.linear_model.OLS.html#statsmodels.regression.linear_model.OLS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aa=pd.read_csv(</w:t>
      </w:r>
      <w:r w:rsidRPr="00950E54">
        <w:rPr>
          <w:rFonts w:ascii="Times New Roman" w:eastAsia="Times New Roman" w:hAnsi="Times New Roman" w:cs="Times New Roman"/>
          <w:color w:val="A31515"/>
          <w:lang w:eastAsia="en-IN"/>
        </w:rPr>
        <w:t>'/content/slr.csv'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 xml:space="preserve">)   </w:t>
      </w: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step 1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aa.head()</w:t>
      </w:r>
    </w:p>
    <w:tbl>
      <w:tblPr>
        <w:tblW w:w="2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705"/>
        <w:gridCol w:w="625"/>
      </w:tblGrid>
      <w:tr w:rsidR="00950E54" w:rsidRPr="00950E54" w:rsidTr="00950E54">
        <w:trPr>
          <w:gridAfter w:val="1"/>
          <w:trHeight w:val="21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GPA</w:t>
            </w:r>
          </w:p>
        </w:tc>
      </w:tr>
      <w:tr w:rsidR="00950E54" w:rsidRPr="00950E54" w:rsidTr="00950E54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1714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2.40</w:t>
            </w:r>
          </w:p>
        </w:tc>
      </w:tr>
      <w:tr w:rsidR="00950E54" w:rsidRPr="00950E54" w:rsidTr="00950E54">
        <w:trPr>
          <w:trHeight w:val="1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1664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2.52</w:t>
            </w:r>
          </w:p>
        </w:tc>
      </w:tr>
      <w:tr w:rsidR="00950E54" w:rsidRPr="00950E54" w:rsidTr="00950E54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2.54</w:t>
            </w:r>
          </w:p>
        </w:tc>
      </w:tr>
      <w:tr w:rsidR="00950E54" w:rsidRPr="00950E54" w:rsidTr="00950E54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1685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2.74</w:t>
            </w:r>
          </w:p>
        </w:tc>
      </w:tr>
      <w:tr w:rsidR="00950E54" w:rsidRPr="00950E54" w:rsidTr="00950E54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1693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50E54" w:rsidRPr="00950E54" w:rsidRDefault="00950E54" w:rsidP="00950E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950E54">
              <w:rPr>
                <w:rFonts w:ascii="Times New Roman" w:eastAsia="Times New Roman" w:hAnsi="Times New Roman" w:cs="Times New Roman"/>
                <w:lang w:eastAsia="en-IN"/>
              </w:rPr>
              <w:t>2.83</w:t>
            </w:r>
          </w:p>
        </w:tc>
      </w:tr>
    </w:tbl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define independent and dependent variable       # step 2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x1=aa[</w:t>
      </w:r>
      <w:r w:rsidRPr="00950E54">
        <w:rPr>
          <w:rFonts w:ascii="Times New Roman" w:eastAsia="Times New Roman" w:hAnsi="Times New Roman" w:cs="Times New Roman"/>
          <w:color w:val="A31515"/>
          <w:lang w:eastAsia="en-IN"/>
        </w:rPr>
        <w:t>'Exam'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]  </w:t>
      </w: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#independent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y=aa[</w:t>
      </w:r>
      <w:r w:rsidRPr="00950E54">
        <w:rPr>
          <w:rFonts w:ascii="Times New Roman" w:eastAsia="Times New Roman" w:hAnsi="Times New Roman" w:cs="Times New Roman"/>
          <w:color w:val="A31515"/>
          <w:lang w:eastAsia="en-IN"/>
        </w:rPr>
        <w:t>'GPA'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]    </w:t>
      </w: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#dependent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sns.</w:t>
      </w:r>
      <w:r w:rsidRPr="00950E54">
        <w:rPr>
          <w:rFonts w:ascii="Times New Roman" w:eastAsia="Times New Roman" w:hAnsi="Times New Roman" w:cs="Times New Roman"/>
          <w:color w:val="257693"/>
          <w:lang w:eastAsia="en-IN"/>
        </w:rPr>
        <w:t>set</w:t>
      </w: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()      </w:t>
      </w: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easy to understand background grid lines                                  # step 4</w:t>
      </w:r>
    </w:p>
    <w:p w:rsidR="00950E54" w:rsidRPr="00950E54" w:rsidRDefault="00950E54" w:rsidP="00950E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950E54">
        <w:rPr>
          <w:rFonts w:ascii="Times New Roman" w:eastAsia="Times New Roman" w:hAnsi="Times New Roman" w:cs="Times New Roman"/>
          <w:color w:val="000000"/>
          <w:lang w:eastAsia="en-IN"/>
        </w:rPr>
        <w:t>plt.scatter(x1,y)  </w:t>
      </w:r>
      <w:r w:rsidRPr="00950E54">
        <w:rPr>
          <w:rFonts w:ascii="Times New Roman" w:eastAsia="Times New Roman" w:hAnsi="Times New Roman" w:cs="Times New Roman"/>
          <w:color w:val="008000"/>
          <w:lang w:eastAsia="en-IN"/>
        </w:rPr>
        <w:t># show scatter</w:t>
      </w:r>
    </w:p>
    <w:p w:rsidR="006C6605" w:rsidRPr="006C6605" w:rsidRDefault="006C6605" w:rsidP="006C660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C6605">
        <w:rPr>
          <w:rFonts w:ascii="Times New Roman" w:eastAsia="Times New Roman" w:hAnsi="Times New Roman" w:cs="Times New Roman"/>
          <w:color w:val="000000"/>
          <w:lang w:eastAsia="en-IN"/>
        </w:rPr>
        <w:t xml:space="preserve">x=sm.add_constant(x1) </w:t>
      </w:r>
      <w:r w:rsidRPr="00886614">
        <w:rPr>
          <w:rFonts w:ascii="Times New Roman" w:eastAsia="Times New Roman" w:hAnsi="Times New Roman" w:cs="Times New Roman"/>
          <w:color w:val="008000"/>
          <w:lang w:eastAsia="en-IN"/>
        </w:rPr>
        <w:t># create to constant value</w:t>
      </w:r>
      <w:r w:rsidRPr="006C6605">
        <w:rPr>
          <w:rFonts w:ascii="Times New Roman" w:eastAsia="Times New Roman" w:hAnsi="Times New Roman" w:cs="Times New Roman"/>
          <w:color w:val="008000"/>
          <w:lang w:eastAsia="en-IN"/>
        </w:rPr>
        <w:t>(1)         # step 3</w:t>
      </w:r>
    </w:p>
    <w:p w:rsidR="006C6605" w:rsidRPr="006C6605" w:rsidRDefault="006C6605" w:rsidP="006C660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C6605">
        <w:rPr>
          <w:rFonts w:ascii="Times New Roman" w:eastAsia="Times New Roman" w:hAnsi="Times New Roman" w:cs="Times New Roman"/>
          <w:color w:val="000000"/>
          <w:lang w:eastAsia="en-IN"/>
        </w:rPr>
        <w:t xml:space="preserve">model=sm.OLS(y,x) </w:t>
      </w:r>
      <w:r w:rsidRPr="006C6605">
        <w:rPr>
          <w:rFonts w:ascii="Times New Roman" w:eastAsia="Times New Roman" w:hAnsi="Times New Roman" w:cs="Times New Roman"/>
          <w:color w:val="008000"/>
          <w:lang w:eastAsia="en-IN"/>
        </w:rPr>
        <w:t># creating a model by using indepentant and dependent through OLS Methode      # step 5</w:t>
      </w:r>
    </w:p>
    <w:p w:rsidR="006C6605" w:rsidRPr="00886614" w:rsidRDefault="006C6605" w:rsidP="006C660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8000"/>
          <w:lang w:eastAsia="en-IN"/>
        </w:rPr>
      </w:pPr>
      <w:r w:rsidRPr="006C6605">
        <w:rPr>
          <w:rFonts w:ascii="Times New Roman" w:eastAsia="Times New Roman" w:hAnsi="Times New Roman" w:cs="Times New Roman"/>
          <w:color w:val="000000"/>
          <w:lang w:eastAsia="en-IN"/>
        </w:rPr>
        <w:t xml:space="preserve">result=model.fit() </w:t>
      </w:r>
      <w:r w:rsidRPr="006C6605">
        <w:rPr>
          <w:rFonts w:ascii="Times New Roman" w:eastAsia="Times New Roman" w:hAnsi="Times New Roman" w:cs="Times New Roman"/>
          <w:color w:val="008000"/>
          <w:lang w:eastAsia="en-IN"/>
        </w:rPr>
        <w:t>#traing the model           # step 6</w:t>
      </w:r>
    </w:p>
    <w:p w:rsidR="00594804" w:rsidRPr="00594804" w:rsidRDefault="00594804" w:rsidP="0059480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594804">
        <w:rPr>
          <w:rFonts w:ascii="Times New Roman" w:eastAsia="Times New Roman" w:hAnsi="Times New Roman" w:cs="Times New Roman"/>
          <w:color w:val="000000"/>
          <w:lang w:eastAsia="en-IN"/>
        </w:rPr>
        <w:t xml:space="preserve">result.summary()                               </w:t>
      </w:r>
      <w:r w:rsidRPr="00594804">
        <w:rPr>
          <w:rFonts w:ascii="Times New Roman" w:eastAsia="Times New Roman" w:hAnsi="Times New Roman" w:cs="Times New Roman"/>
          <w:color w:val="008000"/>
          <w:lang w:eastAsia="en-IN"/>
        </w:rPr>
        <w:t># step 6 result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564"/>
        <w:gridCol w:w="1728"/>
        <w:gridCol w:w="851"/>
      </w:tblGrid>
      <w:tr w:rsidR="00886614" w:rsidRPr="00886614" w:rsidTr="00886614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OLS Regression Results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Dep. Variable: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GPA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R-squared: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0.406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Model: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OLS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Adj. R-squared: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0.399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Method: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Least Squares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F-statistic: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56.05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Fri, 15 Mar 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Prob (F-statistic):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7.20e-11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Time: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04:40:15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Log-Likelihood: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12.672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No. Observations: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AIC: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-21.34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Df Residuals: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BIC: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-16.48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Df Model: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lastRenderedPageBreak/>
              <w:t>Covariance 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nonrobust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886614" w:rsidRPr="00886614" w:rsidRDefault="00886614" w:rsidP="00886614">
      <w:pPr>
        <w:spacing w:after="0" w:line="240" w:lineRule="auto"/>
        <w:rPr>
          <w:rFonts w:ascii="Times New Roman" w:eastAsia="Times New Roman" w:hAnsi="Times New Roman" w:cs="Times New Roman"/>
          <w:vanish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665"/>
        <w:gridCol w:w="690"/>
        <w:gridCol w:w="555"/>
        <w:gridCol w:w="555"/>
        <w:gridCol w:w="629"/>
        <w:gridCol w:w="644"/>
      </w:tblGrid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coef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std err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P&gt;|t|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[0.025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0.975]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const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0.2750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0.673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0.503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-0.538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1.088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Exam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0.0017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7.487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0.002</w:t>
            </w:r>
          </w:p>
        </w:tc>
      </w:tr>
    </w:tbl>
    <w:p w:rsidR="00886614" w:rsidRPr="00886614" w:rsidRDefault="00886614" w:rsidP="00886614">
      <w:pPr>
        <w:spacing w:after="0" w:line="240" w:lineRule="auto"/>
        <w:rPr>
          <w:rFonts w:ascii="Times New Roman" w:eastAsia="Times New Roman" w:hAnsi="Times New Roman" w:cs="Times New Roman"/>
          <w:vanish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665"/>
        <w:gridCol w:w="1777"/>
        <w:gridCol w:w="902"/>
      </w:tblGrid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Omnibus: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12.839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Durbin-Watson: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0.950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Prob(Omnibus):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Jarque-Bera (JB):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16.155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Skew: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-0.722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Prob(JB):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0.000310</w:t>
            </w:r>
          </w:p>
        </w:tc>
      </w:tr>
      <w:tr w:rsidR="00886614" w:rsidRPr="00886614" w:rsidTr="008866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Kurtosis: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4.590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b/>
                <w:bCs/>
                <w:color w:val="212121"/>
                <w:lang w:eastAsia="en-IN"/>
              </w:rPr>
              <w:t>Cond. No.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614" w:rsidRPr="00886614" w:rsidRDefault="00886614" w:rsidP="0088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lang w:eastAsia="en-IN"/>
              </w:rPr>
            </w:pPr>
            <w:r w:rsidRPr="00886614">
              <w:rPr>
                <w:rFonts w:ascii="Times New Roman" w:eastAsia="Times New Roman" w:hAnsi="Times New Roman" w:cs="Times New Roman"/>
                <w:color w:val="212121"/>
                <w:lang w:eastAsia="en-IN"/>
              </w:rPr>
              <w:t>3.29e+04</w:t>
            </w:r>
          </w:p>
        </w:tc>
      </w:tr>
    </w:tbl>
    <w:p w:rsidR="00594804" w:rsidRPr="006C6605" w:rsidRDefault="00886614" w:rsidP="006C660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886614">
        <w:rPr>
          <w:rFonts w:ascii="Times New Roman" w:eastAsia="Times New Roman" w:hAnsi="Times New Roman" w:cs="Times New Roman"/>
          <w:color w:val="212121"/>
          <w:lang w:eastAsia="en-IN"/>
        </w:rPr>
        <w:br/>
      </w:r>
      <w:r w:rsidRPr="00886614">
        <w:rPr>
          <w:rFonts w:ascii="Times New Roman" w:eastAsia="Times New Roman" w:hAnsi="Times New Roman" w:cs="Times New Roman"/>
          <w:color w:val="212121"/>
          <w:lang w:eastAsia="en-IN"/>
        </w:rPr>
        <w:br/>
      </w:r>
      <w:r w:rsidRPr="00886614">
        <w:rPr>
          <w:rFonts w:ascii="Times New Roman" w:eastAsia="Times New Roman" w:hAnsi="Times New Roman" w:cs="Times New Roman"/>
          <w:color w:val="212121"/>
          <w:shd w:val="clear" w:color="auto" w:fill="FFFFFF"/>
          <w:lang w:eastAsia="en-IN"/>
        </w:rPr>
        <w:t>Notes:</w:t>
      </w:r>
      <w:r w:rsidRPr="00886614">
        <w:rPr>
          <w:rFonts w:ascii="Times New Roman" w:eastAsia="Times New Roman" w:hAnsi="Times New Roman" w:cs="Times New Roman"/>
          <w:color w:val="212121"/>
          <w:lang w:eastAsia="en-IN"/>
        </w:rPr>
        <w:br/>
      </w:r>
      <w:r w:rsidRPr="00886614">
        <w:rPr>
          <w:rFonts w:ascii="Times New Roman" w:eastAsia="Times New Roman" w:hAnsi="Times New Roman" w:cs="Times New Roman"/>
          <w:color w:val="212121"/>
          <w:shd w:val="clear" w:color="auto" w:fill="FFFFFF"/>
          <w:lang w:eastAsia="en-IN"/>
        </w:rPr>
        <w:t>[1] Standard Errors assume that the covariance matrix of the errors is correctly specified.</w:t>
      </w:r>
      <w:r w:rsidRPr="00886614">
        <w:rPr>
          <w:rFonts w:ascii="Times New Roman" w:eastAsia="Times New Roman" w:hAnsi="Times New Roman" w:cs="Times New Roman"/>
          <w:color w:val="212121"/>
          <w:lang w:eastAsia="en-IN"/>
        </w:rPr>
        <w:br/>
      </w:r>
      <w:r w:rsidRPr="00886614">
        <w:rPr>
          <w:rFonts w:ascii="Times New Roman" w:eastAsia="Times New Roman" w:hAnsi="Times New Roman" w:cs="Times New Roman"/>
          <w:color w:val="212121"/>
          <w:shd w:val="clear" w:color="auto" w:fill="FFFFFF"/>
          <w:lang w:eastAsia="en-IN"/>
        </w:rPr>
        <w:t>[2] The condition number is large, 3.29e+04. This might indicate that there are</w:t>
      </w:r>
      <w:r w:rsidRPr="00886614">
        <w:rPr>
          <w:rFonts w:ascii="Times New Roman" w:eastAsia="Times New Roman" w:hAnsi="Times New Roman" w:cs="Times New Roman"/>
          <w:color w:val="212121"/>
          <w:lang w:eastAsia="en-IN"/>
        </w:rPr>
        <w:br/>
      </w:r>
      <w:r w:rsidRPr="00886614">
        <w:rPr>
          <w:rFonts w:ascii="Times New Roman" w:eastAsia="Times New Roman" w:hAnsi="Times New Roman" w:cs="Times New Roman"/>
          <w:color w:val="212121"/>
          <w:shd w:val="clear" w:color="auto" w:fill="FFFFFF"/>
          <w:lang w:eastAsia="en-IN"/>
        </w:rPr>
        <w:t>strong multicollinearity or other numerical problems.</w:t>
      </w:r>
    </w:p>
    <w:p w:rsidR="00886614" w:rsidRPr="00886614" w:rsidRDefault="00886614">
      <w:pPr>
        <w:rPr>
          <w:rFonts w:ascii="Times New Roman" w:hAnsi="Times New Roman" w:cs="Times New Roman"/>
        </w:rPr>
      </w:pPr>
    </w:p>
    <w:p w:rsidR="00886614" w:rsidRPr="00886614" w:rsidRDefault="00886614" w:rsidP="0088661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886614">
        <w:rPr>
          <w:rFonts w:ascii="Times New Roman" w:eastAsia="Times New Roman" w:hAnsi="Times New Roman" w:cs="Times New Roman"/>
          <w:color w:val="000000"/>
          <w:lang w:eastAsia="en-IN"/>
        </w:rPr>
        <w:t>yhat=</w:t>
      </w:r>
      <w:r w:rsidRPr="00886614">
        <w:rPr>
          <w:rFonts w:ascii="Times New Roman" w:eastAsia="Times New Roman" w:hAnsi="Times New Roman" w:cs="Times New Roman"/>
          <w:color w:val="116644"/>
          <w:lang w:eastAsia="en-IN"/>
        </w:rPr>
        <w:t>0.275</w:t>
      </w:r>
      <w:r w:rsidRPr="00886614">
        <w:rPr>
          <w:rFonts w:ascii="Times New Roman" w:eastAsia="Times New Roman" w:hAnsi="Times New Roman" w:cs="Times New Roman"/>
          <w:color w:val="000000"/>
          <w:lang w:eastAsia="en-IN"/>
        </w:rPr>
        <w:t>+</w:t>
      </w:r>
      <w:r w:rsidRPr="00886614">
        <w:rPr>
          <w:rFonts w:ascii="Times New Roman" w:eastAsia="Times New Roman" w:hAnsi="Times New Roman" w:cs="Times New Roman"/>
          <w:color w:val="116644"/>
          <w:lang w:eastAsia="en-IN"/>
        </w:rPr>
        <w:t>0.0017</w:t>
      </w:r>
      <w:r w:rsidRPr="00886614">
        <w:rPr>
          <w:rFonts w:ascii="Times New Roman" w:eastAsia="Times New Roman" w:hAnsi="Times New Roman" w:cs="Times New Roman"/>
          <w:color w:val="000000"/>
          <w:lang w:eastAsia="en-IN"/>
        </w:rPr>
        <w:t>*x1  </w:t>
      </w:r>
      <w:r w:rsidRPr="00886614">
        <w:rPr>
          <w:rFonts w:ascii="Times New Roman" w:eastAsia="Times New Roman" w:hAnsi="Times New Roman" w:cs="Times New Roman"/>
          <w:color w:val="008000"/>
          <w:lang w:eastAsia="en-IN"/>
        </w:rPr>
        <w:t># y=c+mx</w:t>
      </w:r>
    </w:p>
    <w:p w:rsidR="00886614" w:rsidRPr="00886614" w:rsidRDefault="0088661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86614" w:rsidRPr="0088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11"/>
    <w:rsid w:val="003F2400"/>
    <w:rsid w:val="00533C5C"/>
    <w:rsid w:val="00594804"/>
    <w:rsid w:val="006C6605"/>
    <w:rsid w:val="00886614"/>
    <w:rsid w:val="00950E54"/>
    <w:rsid w:val="00B4327A"/>
    <w:rsid w:val="00C73011"/>
    <w:rsid w:val="00D7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F8CF"/>
  <w15:chartTrackingRefBased/>
  <w15:docId w15:val="{DD85A37D-981C-4297-8A7B-76D25305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M</dc:creator>
  <cp:keywords/>
  <dc:description/>
  <cp:lastModifiedBy>Giri M</cp:lastModifiedBy>
  <cp:revision>10</cp:revision>
  <dcterms:created xsi:type="dcterms:W3CDTF">2024-03-17T13:53:00Z</dcterms:created>
  <dcterms:modified xsi:type="dcterms:W3CDTF">2024-03-17T15:07:00Z</dcterms:modified>
</cp:coreProperties>
</file>