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444E0" w14:textId="0357693B" w:rsidR="001C4500" w:rsidRDefault="00992A63">
      <w:pPr>
        <w:rPr>
          <w:lang w:val="pt-PT"/>
        </w:rPr>
      </w:pPr>
      <w:r w:rsidRPr="00992A63">
        <w:rPr>
          <w:lang w:val="pt-PT"/>
        </w:rPr>
        <w:t>Relatório Computação Gráfica</w:t>
      </w:r>
    </w:p>
    <w:p w14:paraId="4047F71B" w14:textId="77777777" w:rsidR="00992A63" w:rsidRDefault="00992A63">
      <w:pPr>
        <w:rPr>
          <w:lang w:val="pt-PT"/>
        </w:rPr>
      </w:pPr>
    </w:p>
    <w:p w14:paraId="5345A772" w14:textId="12CDBED1" w:rsidR="00992A63" w:rsidRDefault="00992A63">
      <w:pPr>
        <w:rPr>
          <w:lang w:val="pt-PT"/>
        </w:rPr>
      </w:pPr>
      <w:r>
        <w:rPr>
          <w:lang w:val="pt-PT"/>
        </w:rPr>
        <w:t>Membros:</w:t>
      </w:r>
    </w:p>
    <w:p w14:paraId="6D6EC2AD" w14:textId="03EB4709" w:rsidR="00992A63" w:rsidRDefault="00992A63">
      <w:pPr>
        <w:rPr>
          <w:lang w:val="pt-PT"/>
        </w:rPr>
      </w:pPr>
      <w:r>
        <w:rPr>
          <w:lang w:val="pt-PT"/>
        </w:rPr>
        <w:t>Daniel Horta</w:t>
      </w:r>
    </w:p>
    <w:p w14:paraId="46F1F7E2" w14:textId="4E206052" w:rsidR="00992A63" w:rsidRDefault="00992A63">
      <w:pPr>
        <w:rPr>
          <w:lang w:val="pt-PT"/>
        </w:rPr>
      </w:pPr>
      <w:r>
        <w:rPr>
          <w:lang w:val="pt-PT"/>
        </w:rPr>
        <w:t>Guilherme Dias</w:t>
      </w:r>
    </w:p>
    <w:p w14:paraId="0D2E6461" w14:textId="487F5427" w:rsidR="00992A63" w:rsidRDefault="00992A63">
      <w:pPr>
        <w:rPr>
          <w:lang w:val="pt-PT"/>
        </w:rPr>
      </w:pPr>
      <w:proofErr w:type="spellStart"/>
      <w:r>
        <w:rPr>
          <w:lang w:val="pt-PT"/>
        </w:rPr>
        <w:t>Yan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Panichkin</w:t>
      </w:r>
      <w:proofErr w:type="spellEnd"/>
    </w:p>
    <w:p w14:paraId="65EB43E5" w14:textId="77777777" w:rsidR="00992A63" w:rsidRDefault="00992A63">
      <w:pPr>
        <w:rPr>
          <w:lang w:val="pt-PT"/>
        </w:rPr>
      </w:pPr>
    </w:p>
    <w:p w14:paraId="2F1A5A92" w14:textId="76F11D78" w:rsidR="00992A63" w:rsidRDefault="00992A63">
      <w:pPr>
        <w:rPr>
          <w:lang w:val="pt-PT"/>
        </w:rPr>
      </w:pPr>
      <w:r w:rsidRPr="00992A63">
        <w:rPr>
          <w:lang w:val="pt-PT"/>
        </w:rPr>
        <w:t>Descrição da aplicação e mecanismos de interação.</w:t>
      </w:r>
    </w:p>
    <w:p w14:paraId="42C7541E" w14:textId="77777777" w:rsidR="00992A63" w:rsidRDefault="00992A63">
      <w:pPr>
        <w:rPr>
          <w:lang w:val="pt-PT"/>
        </w:rPr>
      </w:pPr>
      <w:r w:rsidRPr="00156D1F">
        <w:rPr>
          <w:rStyle w:val="Ttulo1Carter"/>
          <w:lang w:val="pt-PT"/>
        </w:rPr>
        <w:t>Requisitos principais</w:t>
      </w:r>
      <w:r w:rsidRPr="00992A63">
        <w:rPr>
          <w:lang w:val="pt-PT"/>
        </w:rPr>
        <w:t xml:space="preserve"> </w:t>
      </w:r>
      <w:r w:rsidRPr="00992A63">
        <w:rPr>
          <w:lang w:val="pt-PT"/>
        </w:rPr>
        <w:br/>
        <w:t xml:space="preserve">• </w:t>
      </w:r>
      <w:r w:rsidRPr="00992A63">
        <w:rPr>
          <w:strike/>
          <w:lang w:val="pt-PT"/>
        </w:rPr>
        <w:t>Um veículo cujas rodas traseiras deverão ser maiores do que as rodas dianteiras</w:t>
      </w:r>
      <w:r w:rsidRPr="00992A63">
        <w:rPr>
          <w:lang w:val="pt-PT"/>
        </w:rPr>
        <w:t xml:space="preserve"> </w:t>
      </w:r>
    </w:p>
    <w:p w14:paraId="3B3968F0" w14:textId="77777777" w:rsidR="002D0B51" w:rsidRDefault="00992A63">
      <w:pPr>
        <w:rPr>
          <w:lang w:val="pt-PT"/>
        </w:rPr>
      </w:pPr>
      <w:r>
        <w:rPr>
          <w:lang w:val="pt-PT"/>
        </w:rPr>
        <w:t xml:space="preserve">O veículo e as rodas são modelos instanciados separadamente. As (quatro) rodas são nós crianças do veículo. Existem </w:t>
      </w:r>
      <w:proofErr w:type="spellStart"/>
      <w:r>
        <w:rPr>
          <w:lang w:val="pt-PT"/>
        </w:rPr>
        <w:t>variaveis</w:t>
      </w:r>
      <w:proofErr w:type="spellEnd"/>
      <w:r>
        <w:rPr>
          <w:lang w:val="pt-PT"/>
        </w:rPr>
        <w:t xml:space="preserve"> correspondentes aos raios das rodas dianteiras e traseiras</w:t>
      </w:r>
      <w:r w:rsidR="002D0B51">
        <w:rPr>
          <w:lang w:val="pt-PT"/>
        </w:rPr>
        <w:t xml:space="preserve"> e os seus offsets no plano horizontal (x e z)</w:t>
      </w:r>
      <w:r>
        <w:rPr>
          <w:lang w:val="pt-PT"/>
        </w:rPr>
        <w:t>.</w:t>
      </w:r>
      <w:r w:rsidR="002D0B51">
        <w:rPr>
          <w:lang w:val="pt-PT"/>
        </w:rPr>
        <w:t xml:space="preserve"> Quando estão a ser desenhados, o seu tamanho é alterado uniformemente pelo valor do raio.</w:t>
      </w:r>
      <w:r>
        <w:rPr>
          <w:lang w:val="pt-PT"/>
        </w:rPr>
        <w:t xml:space="preserve"> </w:t>
      </w:r>
      <w:r w:rsidR="002D0B51">
        <w:rPr>
          <w:lang w:val="pt-PT"/>
        </w:rPr>
        <w:t xml:space="preserve">No seu </w:t>
      </w:r>
      <w:proofErr w:type="spellStart"/>
      <w:r w:rsidR="002D0B51">
        <w:rPr>
          <w:lang w:val="pt-PT"/>
        </w:rPr>
        <w:t>transform</w:t>
      </w:r>
      <w:proofErr w:type="spellEnd"/>
      <w:r w:rsidR="002D0B51">
        <w:rPr>
          <w:lang w:val="pt-PT"/>
        </w:rPr>
        <w:t>, a roda aceita coordenadas relativas ao carro (</w:t>
      </w:r>
      <w:proofErr w:type="spellStart"/>
      <w:r w:rsidR="002D0B51">
        <w:rPr>
          <w:lang w:val="pt-PT"/>
        </w:rPr>
        <w:t>x,y,z</w:t>
      </w:r>
      <w:proofErr w:type="spellEnd"/>
      <w:r w:rsidR="002D0B51">
        <w:rPr>
          <w:lang w:val="pt-PT"/>
        </w:rPr>
        <w:t>). Onde são aceites os offsets e raio das rodas, ajustados pela elevação do carro.</w:t>
      </w:r>
      <w:r w:rsidRPr="00992A63">
        <w:rPr>
          <w:lang w:val="pt-PT"/>
        </w:rPr>
        <w:br/>
        <w:t xml:space="preserve">• As portas do veículo (pelo menos 1 de cada lado) deverão abrir por resposta a </w:t>
      </w:r>
      <w:r w:rsidRPr="00992A63">
        <w:rPr>
          <w:lang w:val="pt-PT"/>
        </w:rPr>
        <w:br/>
      </w:r>
      <w:proofErr w:type="spellStart"/>
      <w:r w:rsidRPr="00992A63">
        <w:rPr>
          <w:lang w:val="pt-PT"/>
        </w:rPr>
        <w:t>interacção</w:t>
      </w:r>
      <w:proofErr w:type="spellEnd"/>
      <w:r w:rsidRPr="00992A63">
        <w:rPr>
          <w:lang w:val="pt-PT"/>
        </w:rPr>
        <w:t xml:space="preserve"> do utilizador </w:t>
      </w:r>
      <w:r w:rsidRPr="00992A63">
        <w:rPr>
          <w:lang w:val="pt-PT"/>
        </w:rPr>
        <w:br/>
        <w:t xml:space="preserve">• O veículo terá um volante que poderá rodar </w:t>
      </w:r>
      <w:r w:rsidRPr="00992A63">
        <w:rPr>
          <w:lang w:val="pt-PT"/>
        </w:rPr>
        <w:br/>
      </w:r>
      <w:r w:rsidRPr="002D0B51">
        <w:rPr>
          <w:strike/>
          <w:lang w:val="pt-PT"/>
        </w:rPr>
        <w:t xml:space="preserve">• quando o carro se deslocar, as rodas deverão girar </w:t>
      </w:r>
    </w:p>
    <w:p w14:paraId="5879A30D" w14:textId="7D504B63" w:rsidR="00156D1F" w:rsidRDefault="00156D1F">
      <w:pPr>
        <w:rPr>
          <w:lang w:val="pt-PT"/>
        </w:rPr>
      </w:pPr>
      <w:r>
        <w:rPr>
          <w:lang w:val="pt-PT"/>
        </w:rPr>
        <w:t xml:space="preserve">A roda gira-se à volta do eixo no </w:t>
      </w:r>
      <w:proofErr w:type="spellStart"/>
      <w:r>
        <w:rPr>
          <w:lang w:val="pt-PT"/>
        </w:rPr>
        <w:t>transform</w:t>
      </w:r>
      <w:proofErr w:type="spellEnd"/>
      <w:r>
        <w:rPr>
          <w:lang w:val="pt-PT"/>
        </w:rPr>
        <w:t xml:space="preserve"> de acordo com o valor de ‘</w:t>
      </w:r>
      <w:proofErr w:type="spellStart"/>
      <w:r>
        <w:rPr>
          <w:lang w:val="pt-PT"/>
        </w:rPr>
        <w:t>rotation</w:t>
      </w:r>
      <w:proofErr w:type="spellEnd"/>
      <w:r>
        <w:rPr>
          <w:lang w:val="pt-PT"/>
        </w:rPr>
        <w:t>’</w:t>
      </w:r>
      <w:r>
        <w:rPr>
          <w:lang w:val="pt-PT"/>
        </w:rPr>
        <w:br/>
      </w:r>
      <w:proofErr w:type="spellStart"/>
      <w:r w:rsidRPr="00156D1F">
        <w:rPr>
          <w:lang w:val="pt-PT"/>
        </w:rPr>
        <w:t>glRotatef</w:t>
      </w:r>
      <w:proofErr w:type="spellEnd"/>
      <w:r w:rsidRPr="00156D1F">
        <w:rPr>
          <w:lang w:val="pt-PT"/>
        </w:rPr>
        <w:t>(</w:t>
      </w:r>
      <w:proofErr w:type="spellStart"/>
      <w:r w:rsidRPr="00156D1F">
        <w:rPr>
          <w:lang w:val="pt-PT"/>
        </w:rPr>
        <w:t>node.state.get</w:t>
      </w:r>
      <w:proofErr w:type="spellEnd"/>
      <w:r w:rsidRPr="00156D1F">
        <w:rPr>
          <w:lang w:val="pt-PT"/>
        </w:rPr>
        <w:t>('</w:t>
      </w:r>
      <w:proofErr w:type="spellStart"/>
      <w:r w:rsidRPr="00156D1F">
        <w:rPr>
          <w:lang w:val="pt-PT"/>
        </w:rPr>
        <w:t>rotation</w:t>
      </w:r>
      <w:proofErr w:type="spellEnd"/>
      <w:r w:rsidRPr="00156D1F">
        <w:rPr>
          <w:lang w:val="pt-PT"/>
        </w:rPr>
        <w:t>', 0), 1, 0, 0)</w:t>
      </w:r>
    </w:p>
    <w:p w14:paraId="0E56AB88" w14:textId="06D1473B" w:rsidR="00156D1F" w:rsidRDefault="00156D1F">
      <w:pPr>
        <w:rPr>
          <w:lang w:val="pt-PT"/>
        </w:rPr>
      </w:pPr>
      <w:r>
        <w:rPr>
          <w:lang w:val="pt-PT"/>
        </w:rPr>
        <w:t xml:space="preserve">Este valor é atualizado no </w:t>
      </w:r>
      <w:proofErr w:type="spellStart"/>
      <w:r>
        <w:rPr>
          <w:lang w:val="pt-PT"/>
        </w:rPr>
        <w:t>updater</w:t>
      </w:r>
      <w:proofErr w:type="spellEnd"/>
      <w:r>
        <w:rPr>
          <w:lang w:val="pt-PT"/>
        </w:rPr>
        <w:t xml:space="preserve"> na função </w:t>
      </w:r>
      <w:proofErr w:type="spellStart"/>
      <w:r>
        <w:rPr>
          <w:lang w:val="pt-PT"/>
        </w:rPr>
        <w:t>wheel_updater</w:t>
      </w:r>
      <w:proofErr w:type="spellEnd"/>
    </w:p>
    <w:p w14:paraId="5AB2A25B" w14:textId="77777777" w:rsidR="00156D1F" w:rsidRPr="00156D1F" w:rsidRDefault="00156D1F" w:rsidP="00156D1F">
      <w:pPr>
        <w:spacing w:line="192" w:lineRule="auto"/>
      </w:pPr>
      <w:r w:rsidRPr="00156D1F">
        <w:t xml:space="preserve">def </w:t>
      </w:r>
      <w:proofErr w:type="spellStart"/>
      <w:r w:rsidRPr="00156D1F">
        <w:t>wheel_updater</w:t>
      </w:r>
      <w:proofErr w:type="spellEnd"/>
      <w:r w:rsidRPr="00156D1F">
        <w:t>(self, node, dt):</w:t>
      </w:r>
    </w:p>
    <w:p w14:paraId="120B6CC8" w14:textId="77777777" w:rsidR="00156D1F" w:rsidRPr="00156D1F" w:rsidRDefault="00156D1F" w:rsidP="00156D1F">
      <w:pPr>
        <w:spacing w:line="192" w:lineRule="auto"/>
      </w:pPr>
      <w:r w:rsidRPr="00156D1F">
        <w:t xml:space="preserve">        global </w:t>
      </w:r>
      <w:proofErr w:type="spellStart"/>
      <w:r w:rsidRPr="00156D1F">
        <w:t>user_input</w:t>
      </w:r>
      <w:proofErr w:type="spellEnd"/>
    </w:p>
    <w:p w14:paraId="5B58E176" w14:textId="77777777" w:rsidR="00156D1F" w:rsidRPr="00156D1F" w:rsidRDefault="00156D1F" w:rsidP="00156D1F">
      <w:pPr>
        <w:spacing w:line="192" w:lineRule="auto"/>
      </w:pPr>
      <w:r w:rsidRPr="00156D1F">
        <w:t xml:space="preserve">        radius = </w:t>
      </w:r>
      <w:proofErr w:type="spellStart"/>
      <w:r w:rsidRPr="00156D1F">
        <w:t>node.state.get</w:t>
      </w:r>
      <w:proofErr w:type="spellEnd"/>
      <w:r w:rsidRPr="00156D1F">
        <w:t>('radius')</w:t>
      </w:r>
    </w:p>
    <w:p w14:paraId="7BCE5D88" w14:textId="77777777" w:rsidR="00156D1F" w:rsidRPr="00156D1F" w:rsidRDefault="00156D1F" w:rsidP="00156D1F">
      <w:pPr>
        <w:spacing w:line="192" w:lineRule="auto"/>
      </w:pPr>
      <w:r w:rsidRPr="00156D1F">
        <w:t>        distance = FORWARD_SPEED * dt</w:t>
      </w:r>
    </w:p>
    <w:p w14:paraId="36E7194D" w14:textId="77777777" w:rsidR="00156D1F" w:rsidRPr="00156D1F" w:rsidRDefault="00156D1F" w:rsidP="00156D1F">
      <w:pPr>
        <w:spacing w:line="192" w:lineRule="auto"/>
      </w:pPr>
      <w:r w:rsidRPr="00156D1F">
        <w:t xml:space="preserve">        </w:t>
      </w:r>
      <w:proofErr w:type="spellStart"/>
      <w:r w:rsidRPr="00156D1F">
        <w:t>rotation_angle</w:t>
      </w:r>
      <w:proofErr w:type="spellEnd"/>
      <w:r w:rsidRPr="00156D1F">
        <w:t xml:space="preserve"> = (distance / (2 * </w:t>
      </w:r>
      <w:proofErr w:type="spellStart"/>
      <w:r w:rsidRPr="00156D1F">
        <w:t>math.pi</w:t>
      </w:r>
      <w:proofErr w:type="spellEnd"/>
      <w:r w:rsidRPr="00156D1F">
        <w:t xml:space="preserve"> * radius)) * 360 * </w:t>
      </w:r>
      <w:proofErr w:type="spellStart"/>
      <w:r w:rsidRPr="00156D1F">
        <w:t>user_input</w:t>
      </w:r>
      <w:proofErr w:type="spellEnd"/>
      <w:r w:rsidRPr="00156D1F">
        <w:t>[1]</w:t>
      </w:r>
    </w:p>
    <w:p w14:paraId="04104193" w14:textId="7EB05387" w:rsidR="00156D1F" w:rsidRPr="00156D1F" w:rsidRDefault="00156D1F" w:rsidP="00156D1F">
      <w:pPr>
        <w:spacing w:line="192" w:lineRule="auto"/>
      </w:pPr>
      <w:r w:rsidRPr="00156D1F">
        <w:t xml:space="preserve">        </w:t>
      </w:r>
      <w:proofErr w:type="spellStart"/>
      <w:r w:rsidRPr="00156D1F">
        <w:t>node.state</w:t>
      </w:r>
      <w:proofErr w:type="spellEnd"/>
      <w:r w:rsidRPr="00156D1F">
        <w:t xml:space="preserve">['rotation'] = </w:t>
      </w:r>
      <w:proofErr w:type="spellStart"/>
      <w:r w:rsidRPr="00156D1F">
        <w:t>node.state.get</w:t>
      </w:r>
      <w:proofErr w:type="spellEnd"/>
      <w:r w:rsidRPr="00156D1F">
        <w:t xml:space="preserve">('rotation', 0) + </w:t>
      </w:r>
      <w:proofErr w:type="spellStart"/>
      <w:r w:rsidRPr="00156D1F">
        <w:t>rotation_angle</w:t>
      </w:r>
      <w:proofErr w:type="spellEnd"/>
    </w:p>
    <w:p w14:paraId="07D0039F" w14:textId="0EA48F72" w:rsidR="000A5B8D" w:rsidRDefault="00156D1F">
      <w:pPr>
        <w:rPr>
          <w:lang w:val="pt-PT"/>
        </w:rPr>
      </w:pPr>
      <w:r w:rsidRPr="00156D1F">
        <w:rPr>
          <w:lang w:val="pt-PT"/>
        </w:rPr>
        <w:t>o valor dep</w:t>
      </w:r>
      <w:r>
        <w:rPr>
          <w:lang w:val="pt-PT"/>
        </w:rPr>
        <w:t xml:space="preserve">ende das </w:t>
      </w:r>
      <w:proofErr w:type="spellStart"/>
      <w:r>
        <w:rPr>
          <w:lang w:val="pt-PT"/>
        </w:rPr>
        <w:t>variaveis</w:t>
      </w:r>
      <w:proofErr w:type="spellEnd"/>
      <w:r>
        <w:rPr>
          <w:lang w:val="pt-PT"/>
        </w:rPr>
        <w:t xml:space="preserve"> da velocidade do carro (FORWARD_SPEED) e raio da roda (‘</w:t>
      </w:r>
      <w:proofErr w:type="spellStart"/>
      <w:r>
        <w:rPr>
          <w:lang w:val="pt-PT"/>
        </w:rPr>
        <w:t>radius</w:t>
      </w:r>
      <w:proofErr w:type="spellEnd"/>
      <w:r>
        <w:rPr>
          <w:lang w:val="pt-PT"/>
        </w:rPr>
        <w:t>’)</w:t>
      </w:r>
      <w:r w:rsidR="00992A63" w:rsidRPr="00156D1F">
        <w:rPr>
          <w:lang w:val="pt-PT"/>
        </w:rPr>
        <w:br/>
      </w:r>
      <w:r w:rsidR="00992A63" w:rsidRPr="00992A63">
        <w:rPr>
          <w:lang w:val="pt-PT"/>
        </w:rPr>
        <w:lastRenderedPageBreak/>
        <w:t xml:space="preserve">• O veículo deve poder deslocar-se e entrar dentro de uma garagem que terá uma porta </w:t>
      </w:r>
      <w:r w:rsidR="00992A63" w:rsidRPr="00992A63">
        <w:rPr>
          <w:lang w:val="pt-PT"/>
        </w:rPr>
        <w:br/>
        <w:t xml:space="preserve">que deverá abrir por resposta a </w:t>
      </w:r>
      <w:proofErr w:type="spellStart"/>
      <w:r w:rsidR="00992A63" w:rsidRPr="00992A63">
        <w:rPr>
          <w:lang w:val="pt-PT"/>
        </w:rPr>
        <w:t>interacção</w:t>
      </w:r>
      <w:proofErr w:type="spellEnd"/>
      <w:r w:rsidR="00992A63" w:rsidRPr="00992A63">
        <w:rPr>
          <w:lang w:val="pt-PT"/>
        </w:rPr>
        <w:t xml:space="preserve"> do utilizador </w:t>
      </w:r>
      <w:r w:rsidR="00992A63" w:rsidRPr="00992A63">
        <w:rPr>
          <w:lang w:val="pt-PT"/>
        </w:rPr>
        <w:br/>
        <w:t xml:space="preserve">• Deverá haver pelo menos duas fontes de iluminação na cena </w:t>
      </w:r>
      <w:r w:rsidR="00992A63" w:rsidRPr="00992A63">
        <w:rPr>
          <w:lang w:val="pt-PT"/>
        </w:rPr>
        <w:br/>
        <w:t xml:space="preserve">• Deverá haver pelo menos 5 materiais diferentes na cena </w:t>
      </w:r>
      <w:r w:rsidR="00992A63" w:rsidRPr="00992A63">
        <w:rPr>
          <w:lang w:val="pt-PT"/>
        </w:rPr>
        <w:br/>
        <w:t xml:space="preserve">• A posição da </w:t>
      </w:r>
      <w:r w:rsidR="000159B2" w:rsidRPr="00992A63">
        <w:rPr>
          <w:lang w:val="pt-PT"/>
        </w:rPr>
        <w:t>câmara</w:t>
      </w:r>
      <w:r w:rsidR="00992A63" w:rsidRPr="00992A63">
        <w:rPr>
          <w:lang w:val="pt-PT"/>
        </w:rPr>
        <w:t xml:space="preserve"> deverá poder ser controlada pelo utilizador</w:t>
      </w:r>
    </w:p>
    <w:p w14:paraId="35083F67" w14:textId="77777777" w:rsidR="002562BF" w:rsidRDefault="000A5B8D">
      <w:pPr>
        <w:rPr>
          <w:lang w:val="pt-PT"/>
        </w:rPr>
      </w:pPr>
      <w:r>
        <w:rPr>
          <w:lang w:val="pt-PT"/>
        </w:rPr>
        <w:t xml:space="preserve">A câmara tem três modos representados como números de 0 a 2, no qual o número 1 representa o </w:t>
      </w:r>
      <w:r>
        <w:rPr>
          <w:i/>
          <w:iCs/>
          <w:lang w:val="pt-PT"/>
        </w:rPr>
        <w:t xml:space="preserve">free </w:t>
      </w:r>
      <w:proofErr w:type="spellStart"/>
      <w:r>
        <w:rPr>
          <w:i/>
          <w:iCs/>
          <w:lang w:val="pt-PT"/>
        </w:rPr>
        <w:t>mode</w:t>
      </w:r>
      <w:proofErr w:type="spellEnd"/>
      <w:r>
        <w:rPr>
          <w:lang w:val="pt-PT"/>
        </w:rPr>
        <w:t xml:space="preserve"> que permite o utilizador deslocar-se </w:t>
      </w:r>
      <w:r w:rsidR="002562BF">
        <w:rPr>
          <w:lang w:val="pt-PT"/>
        </w:rPr>
        <w:t xml:space="preserve">com as </w:t>
      </w:r>
      <w:r w:rsidR="002562BF" w:rsidRPr="00E700C3">
        <w:rPr>
          <w:u w:val="single"/>
          <w:lang w:val="pt-PT"/>
        </w:rPr>
        <w:t>setas</w:t>
      </w:r>
      <w:r w:rsidR="002562BF">
        <w:rPr>
          <w:lang w:val="pt-PT"/>
        </w:rPr>
        <w:t xml:space="preserve"> do teclado.</w:t>
      </w:r>
    </w:p>
    <w:p w14:paraId="6A208649" w14:textId="5EE36E35" w:rsidR="000159B2" w:rsidRDefault="002562BF">
      <w:pPr>
        <w:rPr>
          <w:lang w:val="pt-PT"/>
        </w:rPr>
      </w:pPr>
      <w:r>
        <w:rPr>
          <w:lang w:val="pt-PT"/>
        </w:rPr>
        <w:t xml:space="preserve">A mudança de modo na </w:t>
      </w:r>
      <w:r w:rsidR="000159B2">
        <w:rPr>
          <w:lang w:val="pt-PT"/>
        </w:rPr>
        <w:t>câmara</w:t>
      </w:r>
      <w:r>
        <w:rPr>
          <w:lang w:val="pt-PT"/>
        </w:rPr>
        <w:t xml:space="preserve"> é feita </w:t>
      </w:r>
      <w:proofErr w:type="spellStart"/>
      <w:r>
        <w:rPr>
          <w:lang w:val="pt-PT"/>
        </w:rPr>
        <w:t>permindo</w:t>
      </w:r>
      <w:proofErr w:type="spellEnd"/>
      <w:r>
        <w:rPr>
          <w:lang w:val="pt-PT"/>
        </w:rPr>
        <w:t xml:space="preserve"> o botão ‘v’</w:t>
      </w:r>
      <w:r w:rsidR="000159B2">
        <w:rPr>
          <w:lang w:val="pt-PT"/>
        </w:rPr>
        <w:t xml:space="preserve"> (lógica definida na função </w:t>
      </w:r>
      <w:proofErr w:type="spellStart"/>
      <w:r w:rsidR="000159B2" w:rsidRPr="000159B2">
        <w:rPr>
          <w:lang w:val="pt-PT"/>
        </w:rPr>
        <w:t>keyboard</w:t>
      </w:r>
      <w:proofErr w:type="spellEnd"/>
      <w:r w:rsidR="000159B2" w:rsidRPr="000159B2">
        <w:rPr>
          <w:lang w:val="pt-PT"/>
        </w:rPr>
        <w:t>(</w:t>
      </w:r>
      <w:proofErr w:type="spellStart"/>
      <w:r w:rsidR="000159B2" w:rsidRPr="000159B2">
        <w:rPr>
          <w:lang w:val="pt-PT"/>
        </w:rPr>
        <w:t>key</w:t>
      </w:r>
      <w:proofErr w:type="spellEnd"/>
      <w:r w:rsidR="000159B2" w:rsidRPr="000159B2">
        <w:rPr>
          <w:lang w:val="pt-PT"/>
        </w:rPr>
        <w:t>, x, y)</w:t>
      </w:r>
      <w:r w:rsidR="000159B2">
        <w:rPr>
          <w:lang w:val="pt-PT"/>
        </w:rPr>
        <w:t>)</w:t>
      </w:r>
      <w:r w:rsidR="00E700C3">
        <w:rPr>
          <w:lang w:val="pt-PT"/>
        </w:rPr>
        <w:t>.</w:t>
      </w:r>
    </w:p>
    <w:p w14:paraId="10587C7B" w14:textId="77777777" w:rsidR="000159B2" w:rsidRDefault="000159B2">
      <w:pPr>
        <w:rPr>
          <w:lang w:val="pt-PT"/>
        </w:rPr>
      </w:pPr>
      <w:r>
        <w:rPr>
          <w:lang w:val="pt-PT"/>
        </w:rPr>
        <w:t xml:space="preserve">Toda a lógica do </w:t>
      </w:r>
      <w:r>
        <w:rPr>
          <w:i/>
          <w:iCs/>
          <w:lang w:val="pt-PT"/>
        </w:rPr>
        <w:t xml:space="preserve">free </w:t>
      </w:r>
      <w:proofErr w:type="spellStart"/>
      <w:r>
        <w:rPr>
          <w:i/>
          <w:iCs/>
          <w:lang w:val="pt-PT"/>
        </w:rPr>
        <w:t>mode</w:t>
      </w:r>
      <w:proofErr w:type="spellEnd"/>
      <w:r>
        <w:rPr>
          <w:i/>
          <w:iCs/>
          <w:lang w:val="pt-PT"/>
        </w:rPr>
        <w:t xml:space="preserve"> </w:t>
      </w:r>
      <w:r>
        <w:rPr>
          <w:lang w:val="pt-PT"/>
        </w:rPr>
        <w:t xml:space="preserve">é definida em </w:t>
      </w:r>
      <w:proofErr w:type="spellStart"/>
      <w:r w:rsidRPr="000159B2">
        <w:rPr>
          <w:lang w:val="pt-PT"/>
        </w:rPr>
        <w:t>special_down</w:t>
      </w:r>
      <w:proofErr w:type="spellEnd"/>
      <w:r w:rsidRPr="000159B2">
        <w:rPr>
          <w:lang w:val="pt-PT"/>
        </w:rPr>
        <w:t>(</w:t>
      </w:r>
      <w:proofErr w:type="spellStart"/>
      <w:r w:rsidRPr="000159B2">
        <w:rPr>
          <w:lang w:val="pt-PT"/>
        </w:rPr>
        <w:t>key</w:t>
      </w:r>
      <w:proofErr w:type="spellEnd"/>
      <w:r w:rsidRPr="000159B2">
        <w:rPr>
          <w:lang w:val="pt-PT"/>
        </w:rPr>
        <w:t>, x, y)</w:t>
      </w:r>
      <w:r>
        <w:rPr>
          <w:lang w:val="pt-PT"/>
        </w:rPr>
        <w:t xml:space="preserve">,  </w:t>
      </w:r>
      <w:proofErr w:type="spellStart"/>
      <w:r w:rsidRPr="000159B2">
        <w:rPr>
          <w:lang w:val="pt-PT"/>
        </w:rPr>
        <w:t>special_up</w:t>
      </w:r>
      <w:proofErr w:type="spellEnd"/>
      <w:r w:rsidRPr="000159B2">
        <w:rPr>
          <w:lang w:val="pt-PT"/>
        </w:rPr>
        <w:t>(</w:t>
      </w:r>
      <w:proofErr w:type="spellStart"/>
      <w:r w:rsidRPr="000159B2">
        <w:rPr>
          <w:lang w:val="pt-PT"/>
        </w:rPr>
        <w:t>key</w:t>
      </w:r>
      <w:proofErr w:type="spellEnd"/>
      <w:r w:rsidRPr="000159B2">
        <w:rPr>
          <w:lang w:val="pt-PT"/>
        </w:rPr>
        <w:t>, x, y)</w:t>
      </w:r>
      <w:r>
        <w:rPr>
          <w:lang w:val="pt-PT"/>
        </w:rPr>
        <w:t xml:space="preserve">, </w:t>
      </w:r>
      <w:proofErr w:type="spellStart"/>
      <w:r w:rsidRPr="000159B2">
        <w:rPr>
          <w:lang w:val="pt-PT"/>
        </w:rPr>
        <w:t>camera_updater</w:t>
      </w:r>
      <w:proofErr w:type="spellEnd"/>
      <w:r w:rsidRPr="000159B2">
        <w:rPr>
          <w:lang w:val="pt-PT"/>
        </w:rPr>
        <w:t xml:space="preserve">(node, </w:t>
      </w:r>
      <w:proofErr w:type="spellStart"/>
      <w:r w:rsidRPr="000159B2">
        <w:rPr>
          <w:lang w:val="pt-PT"/>
        </w:rPr>
        <w:t>dt</w:t>
      </w:r>
      <w:proofErr w:type="spellEnd"/>
      <w:r w:rsidRPr="000159B2">
        <w:rPr>
          <w:lang w:val="pt-PT"/>
        </w:rPr>
        <w:t>)</w:t>
      </w:r>
      <w:r>
        <w:rPr>
          <w:lang w:val="pt-PT"/>
        </w:rPr>
        <w:t>.</w:t>
      </w:r>
    </w:p>
    <w:p w14:paraId="66AC11E9" w14:textId="3E79038E" w:rsidR="00156D1F" w:rsidRDefault="000159B2">
      <w:pPr>
        <w:rPr>
          <w:lang w:val="pt-PT"/>
        </w:rPr>
      </w:pPr>
      <w:r>
        <w:rPr>
          <w:lang w:val="pt-PT"/>
        </w:rPr>
        <w:t xml:space="preserve">A função </w:t>
      </w:r>
      <w:proofErr w:type="spellStart"/>
      <w:r w:rsidRPr="000159B2">
        <w:rPr>
          <w:lang w:val="pt-PT"/>
        </w:rPr>
        <w:t>update_camera</w:t>
      </w:r>
      <w:proofErr w:type="spellEnd"/>
      <w:r w:rsidRPr="000159B2">
        <w:rPr>
          <w:lang w:val="pt-PT"/>
        </w:rPr>
        <w:t>()</w:t>
      </w:r>
      <w:r>
        <w:rPr>
          <w:lang w:val="pt-PT"/>
        </w:rPr>
        <w:t xml:space="preserve"> continuamente posiciona a câmara após as modificações feitas pelas outras funções.</w:t>
      </w:r>
      <w:r w:rsidR="00992A63" w:rsidRPr="00992A63">
        <w:rPr>
          <w:lang w:val="pt-PT"/>
        </w:rPr>
        <w:br/>
      </w:r>
      <w:r w:rsidR="00992A63" w:rsidRPr="007766B2">
        <w:rPr>
          <w:strike/>
          <w:lang w:val="pt-PT"/>
        </w:rPr>
        <w:t>• Deverá haver um chão que será texturado por repetição de mosaicos</w:t>
      </w:r>
    </w:p>
    <w:p w14:paraId="003A4AC9" w14:textId="3A4E34AF" w:rsidR="00156D1F" w:rsidRDefault="00156D1F">
      <w:pPr>
        <w:rPr>
          <w:lang w:val="pt-PT"/>
        </w:rPr>
      </w:pPr>
      <w:proofErr w:type="spellStart"/>
      <w:r>
        <w:rPr>
          <w:lang w:val="pt-PT"/>
        </w:rPr>
        <w:t>Tambem</w:t>
      </w:r>
      <w:proofErr w:type="spellEnd"/>
      <w:r>
        <w:rPr>
          <w:lang w:val="pt-PT"/>
        </w:rPr>
        <w:t xml:space="preserve"> é implementado como um modelo importado. Á este modelo é </w:t>
      </w:r>
      <w:proofErr w:type="spellStart"/>
      <w:r>
        <w:rPr>
          <w:lang w:val="pt-PT"/>
        </w:rPr>
        <w:t>atribuida</w:t>
      </w:r>
      <w:proofErr w:type="spellEnd"/>
      <w:r>
        <w:rPr>
          <w:lang w:val="pt-PT"/>
        </w:rPr>
        <w:t xml:space="preserve"> uma textura com </w:t>
      </w:r>
      <w:proofErr w:type="spellStart"/>
      <w:r>
        <w:rPr>
          <w:lang w:val="pt-PT"/>
        </w:rPr>
        <w:t>tiling</w:t>
      </w:r>
      <w:proofErr w:type="spellEnd"/>
      <w:r>
        <w:rPr>
          <w:lang w:val="pt-PT"/>
        </w:rPr>
        <w:t xml:space="preserve"> ligado para permitir a repetição de mosaicos.</w:t>
      </w:r>
    </w:p>
    <w:p w14:paraId="4F1E42C4" w14:textId="77777777" w:rsidR="007766B2" w:rsidRPr="007766B2" w:rsidRDefault="007766B2" w:rsidP="007766B2">
      <w:pPr>
        <w:rPr>
          <w:lang w:val="pt-PT"/>
        </w:rPr>
      </w:pPr>
      <w:proofErr w:type="spellStart"/>
      <w:r w:rsidRPr="007766B2">
        <w:rPr>
          <w:lang w:val="pt-PT"/>
        </w:rPr>
        <w:t>glBindTexture</w:t>
      </w:r>
      <w:proofErr w:type="spellEnd"/>
      <w:r w:rsidRPr="007766B2">
        <w:rPr>
          <w:lang w:val="pt-PT"/>
        </w:rPr>
        <w:t xml:space="preserve">(GL_TEXTURE_2D, </w:t>
      </w:r>
      <w:proofErr w:type="spellStart"/>
      <w:r w:rsidRPr="007766B2">
        <w:rPr>
          <w:lang w:val="pt-PT"/>
        </w:rPr>
        <w:t>tex_terrain</w:t>
      </w:r>
      <w:proofErr w:type="spellEnd"/>
      <w:r w:rsidRPr="007766B2">
        <w:rPr>
          <w:lang w:val="pt-PT"/>
        </w:rPr>
        <w:t>)</w:t>
      </w:r>
    </w:p>
    <w:p w14:paraId="4480AA29" w14:textId="12364812" w:rsidR="007766B2" w:rsidRDefault="007766B2">
      <w:pPr>
        <w:rPr>
          <w:lang w:val="pt-PT"/>
        </w:rPr>
      </w:pPr>
      <w:r>
        <w:rPr>
          <w:lang w:val="pt-PT"/>
        </w:rPr>
        <w:t xml:space="preserve">A textura em </w:t>
      </w:r>
      <w:proofErr w:type="spellStart"/>
      <w:r>
        <w:rPr>
          <w:lang w:val="pt-PT"/>
        </w:rPr>
        <w:t>sí</w:t>
      </w:r>
      <w:proofErr w:type="spellEnd"/>
      <w:r>
        <w:rPr>
          <w:lang w:val="pt-PT"/>
        </w:rPr>
        <w:t xml:space="preserve"> é carregada utilizando função assistente, metida em loaders_lib.py </w:t>
      </w:r>
    </w:p>
    <w:p w14:paraId="50BB1F2F" w14:textId="77777777" w:rsidR="007766B2" w:rsidRDefault="00992A63" w:rsidP="00156D1F">
      <w:pPr>
        <w:pStyle w:val="SemEspaamento"/>
        <w:rPr>
          <w:lang w:val="pt-PT"/>
        </w:rPr>
      </w:pPr>
      <w:r w:rsidRPr="00992A63">
        <w:rPr>
          <w:lang w:val="pt-PT"/>
        </w:rPr>
        <w:br/>
      </w:r>
      <w:r w:rsidRPr="000A5B8D">
        <w:rPr>
          <w:rStyle w:val="Ttulo1Carter"/>
          <w:lang w:val="pt-PT"/>
        </w:rPr>
        <w:t xml:space="preserve">Requisitos secundários: (os alunos poderão escolher dentro destes, o que aplicar) </w:t>
      </w:r>
      <w:r w:rsidRPr="00992A63">
        <w:rPr>
          <w:lang w:val="pt-PT"/>
        </w:rPr>
        <w:br/>
        <w:t xml:space="preserve">• Além da garagem e do carro poderão existir outros elementos na cena </w:t>
      </w:r>
      <w:r w:rsidRPr="00992A63">
        <w:rPr>
          <w:lang w:val="pt-PT"/>
        </w:rPr>
        <w:br/>
      </w:r>
      <w:r w:rsidRPr="007766B2">
        <w:rPr>
          <w:strike/>
          <w:lang w:val="pt-PT"/>
        </w:rPr>
        <w:t xml:space="preserve">• As rodas poderão </w:t>
      </w:r>
      <w:proofErr w:type="spellStart"/>
      <w:r w:rsidRPr="007766B2">
        <w:rPr>
          <w:strike/>
          <w:lang w:val="pt-PT"/>
        </w:rPr>
        <w:t>reflectir</w:t>
      </w:r>
      <w:proofErr w:type="spellEnd"/>
      <w:r w:rsidRPr="007766B2">
        <w:rPr>
          <w:strike/>
          <w:lang w:val="pt-PT"/>
        </w:rPr>
        <w:t xml:space="preserve"> o movimento do veículo (rotação mais lenta para as rodas </w:t>
      </w:r>
      <w:r w:rsidRPr="007766B2">
        <w:rPr>
          <w:strike/>
          <w:lang w:val="pt-PT"/>
        </w:rPr>
        <w:br/>
        <w:t>maiores)</w:t>
      </w:r>
      <w:r w:rsidRPr="00992A63">
        <w:rPr>
          <w:lang w:val="pt-PT"/>
        </w:rPr>
        <w:t xml:space="preserve"> </w:t>
      </w:r>
    </w:p>
    <w:p w14:paraId="76741FA8" w14:textId="77777777" w:rsidR="007766B2" w:rsidRDefault="007766B2" w:rsidP="00156D1F">
      <w:pPr>
        <w:pStyle w:val="SemEspaamento"/>
        <w:rPr>
          <w:lang w:val="pt-PT"/>
        </w:rPr>
      </w:pPr>
      <w:r>
        <w:rPr>
          <w:lang w:val="pt-PT"/>
        </w:rPr>
        <w:t xml:space="preserve">Como </w:t>
      </w:r>
      <w:proofErr w:type="spellStart"/>
      <w:r>
        <w:rPr>
          <w:lang w:val="pt-PT"/>
        </w:rPr>
        <w:t>ja</w:t>
      </w:r>
      <w:proofErr w:type="spellEnd"/>
      <w:r>
        <w:rPr>
          <w:lang w:val="pt-PT"/>
        </w:rPr>
        <w:t xml:space="preserve"> foi descrito nos requisitos principais, uma das </w:t>
      </w:r>
      <w:proofErr w:type="spellStart"/>
      <w:r>
        <w:rPr>
          <w:lang w:val="pt-PT"/>
        </w:rPr>
        <w:t>variaveis</w:t>
      </w:r>
      <w:proofErr w:type="spellEnd"/>
      <w:r>
        <w:rPr>
          <w:lang w:val="pt-PT"/>
        </w:rPr>
        <w:t xml:space="preserve"> que afeta a rotação das rodas é o seu raio. Logo, as rodas com maior raio giram mais lentamente do que as com menor raio.</w:t>
      </w:r>
      <w:r w:rsidR="00992A63" w:rsidRPr="00992A63">
        <w:rPr>
          <w:lang w:val="pt-PT"/>
        </w:rPr>
        <w:br/>
      </w:r>
      <w:r w:rsidR="00992A63" w:rsidRPr="007766B2">
        <w:rPr>
          <w:strike/>
          <w:lang w:val="pt-PT"/>
        </w:rPr>
        <w:t>• Aplicação de texturas nos elementos da cena</w:t>
      </w:r>
      <w:r w:rsidR="00992A63" w:rsidRPr="00992A63">
        <w:rPr>
          <w:lang w:val="pt-PT"/>
        </w:rPr>
        <w:t xml:space="preserve"> </w:t>
      </w:r>
    </w:p>
    <w:p w14:paraId="3A79CB5C" w14:textId="77777777" w:rsidR="007766B2" w:rsidRDefault="007766B2" w:rsidP="00156D1F">
      <w:pPr>
        <w:pStyle w:val="SemEspaamento"/>
        <w:rPr>
          <w:lang w:val="pt-PT"/>
        </w:rPr>
      </w:pPr>
      <w:r>
        <w:rPr>
          <w:lang w:val="pt-PT"/>
        </w:rPr>
        <w:t>Isto é feito através da linha</w:t>
      </w:r>
    </w:p>
    <w:p w14:paraId="15A8E0A6" w14:textId="5EDF602F" w:rsidR="007766B2" w:rsidRDefault="007766B2" w:rsidP="00156D1F">
      <w:pPr>
        <w:pStyle w:val="SemEspaamento"/>
        <w:rPr>
          <w:lang w:val="pt-PT"/>
        </w:rPr>
      </w:pPr>
      <w:proofErr w:type="spellStart"/>
      <w:r w:rsidRPr="007766B2">
        <w:rPr>
          <w:lang w:val="pt-PT"/>
        </w:rPr>
        <w:t>glBindTexture</w:t>
      </w:r>
      <w:proofErr w:type="spellEnd"/>
      <w:r w:rsidRPr="007766B2">
        <w:rPr>
          <w:lang w:val="pt-PT"/>
        </w:rPr>
        <w:t>(GL_TEXTURE_2D,</w:t>
      </w:r>
      <w:r>
        <w:rPr>
          <w:lang w:val="pt-PT"/>
        </w:rPr>
        <w:t xml:space="preserve"> -referência à textura-</w:t>
      </w:r>
      <w:r w:rsidRPr="007766B2">
        <w:rPr>
          <w:lang w:val="pt-PT"/>
        </w:rPr>
        <w:t>)</w:t>
      </w:r>
    </w:p>
    <w:p w14:paraId="5C9E574B" w14:textId="77777777" w:rsidR="00E64B3A" w:rsidRDefault="007766B2" w:rsidP="00156D1F">
      <w:pPr>
        <w:pStyle w:val="SemEspaamento"/>
        <w:rPr>
          <w:lang w:val="pt-PT"/>
        </w:rPr>
      </w:pPr>
      <w:r>
        <w:rPr>
          <w:lang w:val="pt-PT"/>
        </w:rPr>
        <w:t xml:space="preserve">e essa tal referencia é obtida no </w:t>
      </w:r>
      <w:proofErr w:type="spellStart"/>
      <w:r>
        <w:rPr>
          <w:lang w:val="pt-PT"/>
        </w:rPr>
        <w:t>init_gl</w:t>
      </w:r>
      <w:proofErr w:type="spellEnd"/>
      <w:r>
        <w:rPr>
          <w:lang w:val="pt-PT"/>
        </w:rPr>
        <w:t xml:space="preserve"> com o comando</w:t>
      </w:r>
    </w:p>
    <w:p w14:paraId="4F7F7F28" w14:textId="77777777" w:rsidR="00E64B3A" w:rsidRPr="00E64B3A" w:rsidRDefault="00E64B3A" w:rsidP="00E64B3A">
      <w:pPr>
        <w:pStyle w:val="SemEspaamento"/>
      </w:pPr>
      <w:proofErr w:type="spellStart"/>
      <w:r w:rsidRPr="00E64B3A">
        <w:t>tex_car</w:t>
      </w:r>
      <w:proofErr w:type="spellEnd"/>
      <w:r w:rsidRPr="00E64B3A">
        <w:t xml:space="preserve"> = </w:t>
      </w:r>
      <w:proofErr w:type="spellStart"/>
      <w:r w:rsidRPr="00E64B3A">
        <w:t>load_texture</w:t>
      </w:r>
      <w:proofErr w:type="spellEnd"/>
      <w:r w:rsidRPr="00E64B3A">
        <w:t>(CAR_TEXTURE_PATH, repeat=False)</w:t>
      </w:r>
    </w:p>
    <w:p w14:paraId="7D335C40" w14:textId="2AD13FA7" w:rsidR="007766B2" w:rsidRDefault="00E64B3A" w:rsidP="00156D1F">
      <w:pPr>
        <w:pStyle w:val="SemEspaamento"/>
        <w:rPr>
          <w:lang w:val="pt-PT"/>
        </w:rPr>
      </w:pPr>
      <w:r w:rsidRPr="00E64B3A">
        <w:rPr>
          <w:lang w:val="pt-PT"/>
        </w:rPr>
        <w:t>e</w:t>
      </w:r>
      <w:r>
        <w:rPr>
          <w:lang w:val="pt-PT"/>
        </w:rPr>
        <w:t xml:space="preserve"> </w:t>
      </w:r>
      <w:proofErr w:type="spellStart"/>
      <w:r>
        <w:rPr>
          <w:lang w:val="pt-PT"/>
        </w:rPr>
        <w:t>load_texture</w:t>
      </w:r>
      <w:proofErr w:type="spellEnd"/>
      <w:r>
        <w:rPr>
          <w:lang w:val="pt-PT"/>
        </w:rPr>
        <w:t>(</w:t>
      </w:r>
      <w:proofErr w:type="spellStart"/>
      <w:r>
        <w:rPr>
          <w:lang w:val="pt-PT"/>
        </w:rPr>
        <w:t>path</w:t>
      </w:r>
      <w:proofErr w:type="spellEnd"/>
      <w:r>
        <w:rPr>
          <w:lang w:val="pt-PT"/>
        </w:rPr>
        <w:t xml:space="preserve">, </w:t>
      </w:r>
      <w:proofErr w:type="spellStart"/>
      <w:r>
        <w:rPr>
          <w:lang w:val="pt-PT"/>
        </w:rPr>
        <w:t>repeat</w:t>
      </w:r>
      <w:proofErr w:type="spellEnd"/>
      <w:r>
        <w:rPr>
          <w:lang w:val="pt-PT"/>
        </w:rPr>
        <w:t>) é uma função ajudante, colocada no ficheiro loaders_lib.py, que carrega a textura da memoria (</w:t>
      </w:r>
      <w:proofErr w:type="spellStart"/>
      <w:r>
        <w:rPr>
          <w:lang w:val="pt-PT"/>
        </w:rPr>
        <w:t>path</w:t>
      </w:r>
      <w:proofErr w:type="spellEnd"/>
      <w:r>
        <w:rPr>
          <w:lang w:val="pt-PT"/>
        </w:rPr>
        <w:t>) e indica se deve ser repet</w:t>
      </w:r>
      <w:r w:rsidR="007E1004">
        <w:rPr>
          <w:lang w:val="pt-PT"/>
        </w:rPr>
        <w:t>í</w:t>
      </w:r>
      <w:r>
        <w:rPr>
          <w:lang w:val="pt-PT"/>
        </w:rPr>
        <w:t>vel ou não (</w:t>
      </w:r>
      <w:proofErr w:type="spellStart"/>
      <w:r>
        <w:rPr>
          <w:lang w:val="pt-PT"/>
        </w:rPr>
        <w:t>repeat</w:t>
      </w:r>
      <w:proofErr w:type="spellEnd"/>
      <w:r>
        <w:rPr>
          <w:lang w:val="pt-PT"/>
        </w:rPr>
        <w:t>)</w:t>
      </w:r>
      <w:r w:rsidR="00992A63" w:rsidRPr="00E64B3A">
        <w:rPr>
          <w:lang w:val="pt-PT"/>
        </w:rPr>
        <w:br/>
      </w:r>
      <w:r w:rsidR="00992A63" w:rsidRPr="007766B2">
        <w:rPr>
          <w:strike/>
          <w:lang w:val="pt-PT"/>
        </w:rPr>
        <w:t xml:space="preserve">• O carro poderá virar além de se deslocar em linha </w:t>
      </w:r>
      <w:proofErr w:type="spellStart"/>
      <w:r w:rsidR="00992A63" w:rsidRPr="007766B2">
        <w:rPr>
          <w:strike/>
          <w:lang w:val="pt-PT"/>
        </w:rPr>
        <w:t>recta</w:t>
      </w:r>
      <w:proofErr w:type="spellEnd"/>
      <w:r w:rsidR="00992A63" w:rsidRPr="007766B2">
        <w:rPr>
          <w:strike/>
          <w:lang w:val="pt-PT"/>
        </w:rPr>
        <w:t xml:space="preserve"> </w:t>
      </w:r>
    </w:p>
    <w:p w14:paraId="185A76E1" w14:textId="77777777" w:rsidR="000159B2" w:rsidRDefault="00DF5680" w:rsidP="00156D1F">
      <w:pPr>
        <w:pStyle w:val="SemEspaamento"/>
        <w:rPr>
          <w:lang w:val="pt-PT"/>
        </w:rPr>
      </w:pPr>
      <w:r>
        <w:rPr>
          <w:lang w:val="pt-PT"/>
        </w:rPr>
        <w:lastRenderedPageBreak/>
        <w:t xml:space="preserve">O carro é representado como a sua posição e a sua rotação á volta do eixo vertical com valor </w:t>
      </w:r>
      <w:proofErr w:type="spellStart"/>
      <w:r>
        <w:rPr>
          <w:lang w:val="pt-PT"/>
        </w:rPr>
        <w:t>theta</w:t>
      </w:r>
      <w:proofErr w:type="spellEnd"/>
      <w:r>
        <w:rPr>
          <w:lang w:val="pt-PT"/>
        </w:rPr>
        <w:t xml:space="preserve">. O programa verifica os inputs do utilizador e guarda os </w:t>
      </w:r>
      <w:r w:rsidR="009A5320">
        <w:rPr>
          <w:lang w:val="pt-PT"/>
        </w:rPr>
        <w:t xml:space="preserve">no </w:t>
      </w:r>
      <w:proofErr w:type="spellStart"/>
      <w:r w:rsidR="009A5320">
        <w:rPr>
          <w:lang w:val="pt-PT"/>
        </w:rPr>
        <w:t>tuplo</w:t>
      </w:r>
      <w:proofErr w:type="spellEnd"/>
      <w:r w:rsidR="009A5320">
        <w:rPr>
          <w:lang w:val="pt-PT"/>
        </w:rPr>
        <w:t xml:space="preserve"> </w:t>
      </w:r>
      <w:proofErr w:type="spellStart"/>
      <w:r w:rsidR="009A5320">
        <w:rPr>
          <w:lang w:val="pt-PT"/>
        </w:rPr>
        <w:t>user_input</w:t>
      </w:r>
      <w:proofErr w:type="spellEnd"/>
      <w:r w:rsidR="009A5320">
        <w:rPr>
          <w:lang w:val="pt-PT"/>
        </w:rPr>
        <w:t xml:space="preserve"> (</w:t>
      </w:r>
      <w:proofErr w:type="spellStart"/>
      <w:r w:rsidR="009A5320">
        <w:rPr>
          <w:lang w:val="pt-PT"/>
        </w:rPr>
        <w:t>x,y</w:t>
      </w:r>
      <w:proofErr w:type="spellEnd"/>
      <w:r w:rsidR="009A5320">
        <w:rPr>
          <w:lang w:val="pt-PT"/>
        </w:rPr>
        <w:t xml:space="preserve">). Se x =/= 0 as rodas rodam em direção pretendida do movimento. Adicionalmente, se    y =/= 0, então para alem de deslocar o carro em frente, adicionamos o valor do x, multiplicado pela </w:t>
      </w:r>
      <w:proofErr w:type="spellStart"/>
      <w:r w:rsidR="009A5320">
        <w:rPr>
          <w:lang w:val="pt-PT"/>
        </w:rPr>
        <w:t>variavel</w:t>
      </w:r>
      <w:proofErr w:type="spellEnd"/>
      <w:r w:rsidR="009A5320">
        <w:rPr>
          <w:lang w:val="pt-PT"/>
        </w:rPr>
        <w:t xml:space="preserve"> de velocidade de rotação (ROTATE_SPEED). A frente é calculada a partir do </w:t>
      </w:r>
      <w:proofErr w:type="spellStart"/>
      <w:r w:rsidR="009A5320">
        <w:rPr>
          <w:lang w:val="pt-PT"/>
        </w:rPr>
        <w:t>theta</w:t>
      </w:r>
      <w:proofErr w:type="spellEnd"/>
      <w:r w:rsidR="009A5320">
        <w:rPr>
          <w:lang w:val="pt-PT"/>
        </w:rPr>
        <w:t xml:space="preserve"> do carro e é em essa direção que o carro olha e anda.</w:t>
      </w:r>
      <w:r w:rsidR="00992A63" w:rsidRPr="00992A63">
        <w:rPr>
          <w:lang w:val="pt-PT"/>
        </w:rPr>
        <w:br/>
        <w:t xml:space="preserve">• O volante poderá controlar o ângulo de viragem do veículo </w:t>
      </w:r>
      <w:r w:rsidR="00992A63" w:rsidRPr="00992A63">
        <w:rPr>
          <w:lang w:val="pt-PT"/>
        </w:rPr>
        <w:br/>
        <w:t xml:space="preserve">• A câmara pode seguir o veículo </w:t>
      </w:r>
    </w:p>
    <w:p w14:paraId="65038043" w14:textId="77777777" w:rsidR="003335AD" w:rsidRDefault="000159B2" w:rsidP="00156D1F">
      <w:pPr>
        <w:pStyle w:val="SemEspaamento"/>
        <w:rPr>
          <w:lang w:val="pt-PT"/>
        </w:rPr>
      </w:pPr>
      <w:r>
        <w:rPr>
          <w:lang w:val="pt-PT"/>
        </w:rPr>
        <w:t xml:space="preserve">O modo </w:t>
      </w:r>
      <w:proofErr w:type="spellStart"/>
      <w:r w:rsidRPr="003335AD">
        <w:rPr>
          <w:i/>
          <w:iCs/>
          <w:lang w:val="pt-PT"/>
        </w:rPr>
        <w:t>default</w:t>
      </w:r>
      <w:proofErr w:type="spellEnd"/>
      <w:r>
        <w:rPr>
          <w:lang w:val="pt-PT"/>
        </w:rPr>
        <w:t xml:space="preserve">, valor 0, é em terceira pessoa, na qual ao utilizador é permitido acompanhar o carro. Neste modo também é permitido fazer </w:t>
      </w:r>
      <w:r w:rsidRPr="000159B2">
        <w:rPr>
          <w:i/>
          <w:iCs/>
          <w:lang w:val="pt-PT"/>
        </w:rPr>
        <w:t>zoom in</w:t>
      </w:r>
      <w:r>
        <w:rPr>
          <w:lang w:val="pt-PT"/>
        </w:rPr>
        <w:t xml:space="preserve">, clicando no botão +, e </w:t>
      </w:r>
      <w:r w:rsidRPr="000159B2">
        <w:rPr>
          <w:i/>
          <w:iCs/>
          <w:lang w:val="pt-PT"/>
        </w:rPr>
        <w:t>zoom out</w:t>
      </w:r>
      <w:r w:rsidRPr="000159B2">
        <w:rPr>
          <w:lang w:val="pt-PT"/>
        </w:rPr>
        <w:t xml:space="preserve">, </w:t>
      </w:r>
      <w:r>
        <w:rPr>
          <w:lang w:val="pt-PT"/>
        </w:rPr>
        <w:t xml:space="preserve">clicando no botão -. </w:t>
      </w:r>
    </w:p>
    <w:p w14:paraId="3FA111AF" w14:textId="77777777" w:rsidR="003335AD" w:rsidRDefault="003335AD" w:rsidP="00156D1F">
      <w:pPr>
        <w:pStyle w:val="SemEspaamento"/>
        <w:rPr>
          <w:lang w:val="pt-PT"/>
        </w:rPr>
      </w:pPr>
    </w:p>
    <w:p w14:paraId="24141912" w14:textId="525C727D" w:rsidR="003335AD" w:rsidRDefault="000159B2" w:rsidP="00156D1F">
      <w:pPr>
        <w:pStyle w:val="SemEspaamento"/>
        <w:rPr>
          <w:lang w:val="pt-PT"/>
        </w:rPr>
      </w:pPr>
      <w:r>
        <w:rPr>
          <w:lang w:val="pt-PT"/>
        </w:rPr>
        <w:t>A lógica do zoom está definida em</w:t>
      </w:r>
      <w:r w:rsidR="003335AD">
        <w:rPr>
          <w:lang w:val="pt-PT"/>
        </w:rPr>
        <w:t xml:space="preserve"> </w:t>
      </w:r>
      <w:proofErr w:type="spellStart"/>
      <w:r w:rsidR="003335AD" w:rsidRPr="003335AD">
        <w:rPr>
          <w:lang w:val="pt-PT"/>
        </w:rPr>
        <w:t>keyboard</w:t>
      </w:r>
      <w:proofErr w:type="spellEnd"/>
      <w:r w:rsidR="003335AD" w:rsidRPr="003335AD">
        <w:rPr>
          <w:lang w:val="pt-PT"/>
        </w:rPr>
        <w:t>(</w:t>
      </w:r>
      <w:proofErr w:type="spellStart"/>
      <w:r w:rsidR="003335AD" w:rsidRPr="003335AD">
        <w:rPr>
          <w:lang w:val="pt-PT"/>
        </w:rPr>
        <w:t>key</w:t>
      </w:r>
      <w:proofErr w:type="spellEnd"/>
      <w:r w:rsidR="003335AD" w:rsidRPr="003335AD">
        <w:rPr>
          <w:lang w:val="pt-PT"/>
        </w:rPr>
        <w:t>, x, y)</w:t>
      </w:r>
      <w:r w:rsidR="003335AD">
        <w:rPr>
          <w:lang w:val="pt-PT"/>
        </w:rPr>
        <w:t>.</w:t>
      </w:r>
    </w:p>
    <w:p w14:paraId="0B310CAE" w14:textId="77777777" w:rsidR="003335AD" w:rsidRDefault="003335AD" w:rsidP="00156D1F">
      <w:pPr>
        <w:pStyle w:val="SemEspaamento"/>
        <w:rPr>
          <w:lang w:val="pt-PT"/>
        </w:rPr>
      </w:pPr>
    </w:p>
    <w:p w14:paraId="5018F73A" w14:textId="622808DC" w:rsidR="003335AD" w:rsidRDefault="003335AD" w:rsidP="00156D1F">
      <w:pPr>
        <w:pStyle w:val="SemEspaamento"/>
        <w:rPr>
          <w:lang w:val="pt-PT"/>
        </w:rPr>
      </w:pPr>
      <w:r>
        <w:rPr>
          <w:lang w:val="pt-PT"/>
        </w:rPr>
        <w:t xml:space="preserve">A lógica do modo </w:t>
      </w:r>
      <w:proofErr w:type="spellStart"/>
      <w:r>
        <w:rPr>
          <w:lang w:val="pt-PT"/>
        </w:rPr>
        <w:t>default</w:t>
      </w:r>
      <w:proofErr w:type="spellEnd"/>
      <w:r>
        <w:rPr>
          <w:lang w:val="pt-PT"/>
        </w:rPr>
        <w:t xml:space="preserve"> está definida em </w:t>
      </w:r>
      <w:proofErr w:type="spellStart"/>
      <w:r w:rsidRPr="003335AD">
        <w:rPr>
          <w:lang w:val="pt-PT"/>
        </w:rPr>
        <w:t>camera_updater</w:t>
      </w:r>
      <w:proofErr w:type="spellEnd"/>
      <w:r w:rsidRPr="003335AD">
        <w:rPr>
          <w:lang w:val="pt-PT"/>
        </w:rPr>
        <w:t xml:space="preserve">(node, </w:t>
      </w:r>
      <w:proofErr w:type="spellStart"/>
      <w:r w:rsidRPr="003335AD">
        <w:rPr>
          <w:lang w:val="pt-PT"/>
        </w:rPr>
        <w:t>dt</w:t>
      </w:r>
      <w:proofErr w:type="spellEnd"/>
      <w:r>
        <w:rPr>
          <w:lang w:val="pt-PT"/>
        </w:rPr>
        <w:t>)</w:t>
      </w:r>
      <w:r w:rsidR="00E700C3">
        <w:rPr>
          <w:lang w:val="pt-PT"/>
        </w:rPr>
        <w:t>.</w:t>
      </w:r>
    </w:p>
    <w:p w14:paraId="743F73E0" w14:textId="77777777" w:rsidR="003335AD" w:rsidRDefault="00992A63" w:rsidP="00156D1F">
      <w:pPr>
        <w:pStyle w:val="SemEspaamento"/>
        <w:rPr>
          <w:lang w:val="pt-PT"/>
        </w:rPr>
      </w:pPr>
      <w:r w:rsidRPr="00992A63">
        <w:rPr>
          <w:lang w:val="pt-PT"/>
        </w:rPr>
        <w:br/>
        <w:t xml:space="preserve">• A câmara pode ser colocada no interior do veículo </w:t>
      </w:r>
    </w:p>
    <w:p w14:paraId="7DB15E1B" w14:textId="77777777" w:rsidR="003335AD" w:rsidRDefault="003335AD" w:rsidP="00156D1F">
      <w:pPr>
        <w:pStyle w:val="SemEspaamento"/>
        <w:rPr>
          <w:lang w:val="pt-PT"/>
        </w:rPr>
      </w:pPr>
      <w:r>
        <w:rPr>
          <w:lang w:val="pt-PT"/>
        </w:rPr>
        <w:t xml:space="preserve">O modo </w:t>
      </w:r>
      <w:r>
        <w:rPr>
          <w:i/>
          <w:iCs/>
          <w:lang w:val="pt-PT"/>
        </w:rPr>
        <w:t xml:space="preserve">1st </w:t>
      </w:r>
      <w:proofErr w:type="spellStart"/>
      <w:r>
        <w:rPr>
          <w:i/>
          <w:iCs/>
          <w:lang w:val="pt-PT"/>
        </w:rPr>
        <w:t>person</w:t>
      </w:r>
      <w:proofErr w:type="spellEnd"/>
      <w:r>
        <w:rPr>
          <w:lang w:val="pt-PT"/>
        </w:rPr>
        <w:t>, valor 2, permite o utilizador ter uma visão como condutor do veículo.</w:t>
      </w:r>
    </w:p>
    <w:p w14:paraId="39E3AF1D" w14:textId="77777777" w:rsidR="003335AD" w:rsidRDefault="003335AD" w:rsidP="00156D1F">
      <w:pPr>
        <w:pStyle w:val="SemEspaamento"/>
        <w:rPr>
          <w:lang w:val="pt-PT"/>
        </w:rPr>
      </w:pPr>
    </w:p>
    <w:p w14:paraId="63DC3207" w14:textId="34E8B7E4" w:rsidR="00992A63" w:rsidRPr="00992A63" w:rsidRDefault="003335AD" w:rsidP="00156D1F">
      <w:pPr>
        <w:pStyle w:val="SemEspaamento"/>
        <w:rPr>
          <w:lang w:val="pt-PT"/>
        </w:rPr>
      </w:pPr>
      <w:r>
        <w:rPr>
          <w:lang w:val="pt-PT"/>
        </w:rPr>
        <w:t xml:space="preserve">A lógica do modo </w:t>
      </w:r>
      <w:r>
        <w:rPr>
          <w:i/>
          <w:iCs/>
          <w:lang w:val="pt-PT"/>
        </w:rPr>
        <w:t xml:space="preserve">1st </w:t>
      </w:r>
      <w:proofErr w:type="spellStart"/>
      <w:r>
        <w:rPr>
          <w:i/>
          <w:iCs/>
          <w:lang w:val="pt-PT"/>
        </w:rPr>
        <w:t>person</w:t>
      </w:r>
      <w:proofErr w:type="spellEnd"/>
      <w:r>
        <w:rPr>
          <w:lang w:val="pt-PT"/>
        </w:rPr>
        <w:t xml:space="preserve"> está definida em </w:t>
      </w:r>
      <w:proofErr w:type="spellStart"/>
      <w:r w:rsidRPr="003335AD">
        <w:rPr>
          <w:lang w:val="pt-PT"/>
        </w:rPr>
        <w:t>camera_updater</w:t>
      </w:r>
      <w:proofErr w:type="spellEnd"/>
      <w:r w:rsidRPr="003335AD">
        <w:rPr>
          <w:lang w:val="pt-PT"/>
        </w:rPr>
        <w:t xml:space="preserve">(node, </w:t>
      </w:r>
      <w:proofErr w:type="spellStart"/>
      <w:r w:rsidRPr="003335AD">
        <w:rPr>
          <w:lang w:val="pt-PT"/>
        </w:rPr>
        <w:t>dt</w:t>
      </w:r>
      <w:proofErr w:type="spellEnd"/>
      <w:r>
        <w:rPr>
          <w:lang w:val="pt-PT"/>
        </w:rPr>
        <w:t>)</w:t>
      </w:r>
      <w:r w:rsidR="00E700C3">
        <w:rPr>
          <w:lang w:val="pt-PT"/>
        </w:rPr>
        <w:t>.</w:t>
      </w:r>
      <w:r w:rsidR="00992A63" w:rsidRPr="00992A63">
        <w:rPr>
          <w:lang w:val="pt-PT"/>
        </w:rPr>
        <w:br/>
        <w:t>• Outros efeitos de imagem...[livres]</w:t>
      </w:r>
      <w:r w:rsidR="00992A63" w:rsidRPr="00992A63">
        <w:rPr>
          <w:lang w:val="pt-PT"/>
        </w:rPr>
        <w:br/>
      </w:r>
    </w:p>
    <w:sectPr w:rsidR="00992A63" w:rsidRPr="00992A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FC0"/>
    <w:rsid w:val="000159B2"/>
    <w:rsid w:val="000A5B8D"/>
    <w:rsid w:val="00156D1F"/>
    <w:rsid w:val="001C4500"/>
    <w:rsid w:val="002562BF"/>
    <w:rsid w:val="002D0B51"/>
    <w:rsid w:val="003335AD"/>
    <w:rsid w:val="003E4F75"/>
    <w:rsid w:val="00564FC0"/>
    <w:rsid w:val="005A0B32"/>
    <w:rsid w:val="007766B2"/>
    <w:rsid w:val="007E1004"/>
    <w:rsid w:val="00992A63"/>
    <w:rsid w:val="009A5320"/>
    <w:rsid w:val="009E7A19"/>
    <w:rsid w:val="00AD146E"/>
    <w:rsid w:val="00CA2B57"/>
    <w:rsid w:val="00DF5680"/>
    <w:rsid w:val="00E64B3A"/>
    <w:rsid w:val="00E70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8F2CA"/>
  <w15:chartTrackingRefBased/>
  <w15:docId w15:val="{B980F8C8-12E3-4326-B005-C036E9437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564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564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564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564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564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564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564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564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564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564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564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564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564F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564FC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564F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564FC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564F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564F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564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564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564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564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564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564FC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64FC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564FC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564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564FC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564FC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156D1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3</Pages>
  <Words>745</Words>
  <Characters>4024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Panichkin</dc:creator>
  <cp:keywords/>
  <dc:description/>
  <cp:lastModifiedBy>Daniel Horta</cp:lastModifiedBy>
  <cp:revision>6</cp:revision>
  <dcterms:created xsi:type="dcterms:W3CDTF">2025-11-10T15:16:00Z</dcterms:created>
  <dcterms:modified xsi:type="dcterms:W3CDTF">2025-12-08T22:35:00Z</dcterms:modified>
</cp:coreProperties>
</file>