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6BEAA" w14:textId="77777777" w:rsidR="00FA71CB" w:rsidRDefault="00FA71CB"/>
    <w:sectPr w:rsidR="00FA71CB">
      <w:headerReference w:type="default" r:id="rId7"/>
      <w:footerReference w:type="even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FB4747" w14:textId="77777777" w:rsidR="00A63CD7" w:rsidRDefault="00A63CD7" w:rsidP="003C6D8B">
      <w:r>
        <w:separator/>
      </w:r>
    </w:p>
  </w:endnote>
  <w:endnote w:type="continuationSeparator" w:id="0">
    <w:p w14:paraId="37EC0350" w14:textId="77777777" w:rsidR="00A63CD7" w:rsidRDefault="00A63CD7" w:rsidP="003C6D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-1073048882"/>
      <w:docPartObj>
        <w:docPartGallery w:val="Page Numbers (Bottom of Page)"/>
        <w:docPartUnique/>
      </w:docPartObj>
    </w:sdtPr>
    <w:sdtContent>
      <w:p w14:paraId="59708932" w14:textId="00628E9A" w:rsidR="003C6D8B" w:rsidRDefault="003C6D8B" w:rsidP="00E33C5E">
        <w:pPr>
          <w:pStyle w:val="a5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14:paraId="6E8402E9" w14:textId="77777777" w:rsidR="003C6D8B" w:rsidRDefault="003C6D8B" w:rsidP="003C6D8B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-2018537591"/>
      <w:docPartObj>
        <w:docPartGallery w:val="Page Numbers (Bottom of Page)"/>
        <w:docPartUnique/>
      </w:docPartObj>
    </w:sdtPr>
    <w:sdtContent>
      <w:p w14:paraId="23C3D497" w14:textId="21F1299D" w:rsidR="003C6D8B" w:rsidRDefault="003C6D8B" w:rsidP="00E33C5E">
        <w:pPr>
          <w:pStyle w:val="a5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1</w:t>
        </w:r>
        <w:r>
          <w:rPr>
            <w:rStyle w:val="a7"/>
          </w:rPr>
          <w:fldChar w:fldCharType="end"/>
        </w:r>
      </w:p>
    </w:sdtContent>
  </w:sdt>
  <w:p w14:paraId="17BF5F9D" w14:textId="77777777" w:rsidR="003C6D8B" w:rsidRDefault="003C6D8B" w:rsidP="003C6D8B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2DDD02" w14:textId="77777777" w:rsidR="00A63CD7" w:rsidRDefault="00A63CD7" w:rsidP="003C6D8B">
      <w:r>
        <w:separator/>
      </w:r>
    </w:p>
  </w:footnote>
  <w:footnote w:type="continuationSeparator" w:id="0">
    <w:p w14:paraId="26461008" w14:textId="77777777" w:rsidR="00A63CD7" w:rsidRDefault="00A63CD7" w:rsidP="003C6D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E5375C" w14:textId="1BC5844E" w:rsidR="003C6D8B" w:rsidRDefault="003C6D8B">
    <w:pPr>
      <w:pStyle w:val="a3"/>
    </w:pPr>
    <w:r>
      <w:rPr>
        <w:rFonts w:hint="eastAsia"/>
      </w:rPr>
      <w:t>DSAA5002</w:t>
    </w:r>
    <w:r>
      <w:t xml:space="preserve"> - </w:t>
    </w:r>
    <w:r w:rsidRPr="003C6D8B">
      <w:t>Data Mining</w:t>
    </w:r>
    <w:r>
      <w:ptab w:relativeTo="margin" w:alignment="center" w:leader="none"/>
    </w:r>
    <w:r>
      <w:rPr>
        <w:rFonts w:hint="eastAsia"/>
      </w:rPr>
      <w:t>HKUST</w:t>
    </w:r>
    <w:r>
      <w:t>(GZ)</w:t>
    </w:r>
    <w:r>
      <w:ptab w:relativeTo="margin" w:alignment="right" w:leader="none"/>
    </w:r>
    <w:r>
      <w:t>50015940 – Jiaxiang Gao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C1D"/>
    <w:rsid w:val="001C7C1D"/>
    <w:rsid w:val="003C6D8B"/>
    <w:rsid w:val="00A63CD7"/>
    <w:rsid w:val="00FA7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3D89A"/>
  <w15:chartTrackingRefBased/>
  <w15:docId w15:val="{C07BE599-37E9-E44D-84BD-A9C6A5D31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6D8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C6D8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C6D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C6D8B"/>
    <w:rPr>
      <w:sz w:val="18"/>
      <w:szCs w:val="18"/>
    </w:rPr>
  </w:style>
  <w:style w:type="character" w:styleId="a7">
    <w:name w:val="page number"/>
    <w:basedOn w:val="a0"/>
    <w:uiPriority w:val="99"/>
    <w:semiHidden/>
    <w:unhideWhenUsed/>
    <w:rsid w:val="003C6D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C2A6561-BF44-6A44-97A8-5BFB0D2A87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Jiaxiang GAO</dc:creator>
  <cp:keywords/>
  <dc:description/>
  <cp:lastModifiedBy>Jiaxiang GAO</cp:lastModifiedBy>
  <cp:revision>2</cp:revision>
  <dcterms:created xsi:type="dcterms:W3CDTF">2023-11-27T02:04:00Z</dcterms:created>
  <dcterms:modified xsi:type="dcterms:W3CDTF">2023-11-27T02:07:00Z</dcterms:modified>
</cp:coreProperties>
</file>