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</w:rPr>
      </w:pPr>
      <w:r>
        <w:rPr>
          <w:rFonts w:hint="eastAsia" w:ascii="方正小标宋简体" w:eastAsia="方正小标宋简体"/>
          <w:sz w:val="44"/>
          <w:szCs w:val="44"/>
        </w:rPr>
        <w:t>企业登记情况变更证明</w:t>
      </w:r>
    </w:p>
    <w:p>
      <w:pPr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登记情况:</w:t>
      </w:r>
    </w:p>
    <w:tbl>
      <w:tblPr>
        <w:tblStyle w:val="2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right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注册号</w:t>
            </w:r>
            <w:r>
              <w:rPr>
                <w:rFonts w:hint="eastAsia" w:ascii="宋体" w:hAnsi="宋体"/>
                <w:b/>
                <w:bCs/>
                <w:sz w:val="18"/>
              </w:rPr>
              <w:t>/</w:t>
            </w:r>
            <w:r>
              <w:rPr>
                <w:rFonts w:hint="eastAsia"/>
                <w:b/>
                <w:bCs/>
                <w:sz w:val="18"/>
              </w:rPr>
              <w:t>统一社会信用 代码:</w:t>
            </w:r>
          </w:p>
        </w:tc>
        <w:tc>
          <w:tcPr>
            <w:tcW w:w="6392" w:type="dxa"/>
            <w:gridSpan w:val="3"/>
            <w:noWrap w:val="0"/>
            <w:vAlign w:val="top"/>
          </w:tcPr>
          <w:p>
            <w:pPr>
              <w:rPr>
                <w:rFonts w:hint="eastAsia"/>
                <w:b/>
                <w:bCs/>
                <w:sz w:val="18"/>
              </w:rPr>
            </w:pPr>
          </w:p>
          <w:p>
            <w:pPr>
              <w:rPr>
                <w:rFonts w:hint="eastAsia"/>
                <w:b/>
                <w:bCs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right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企业名称:</w:t>
            </w:r>
          </w:p>
        </w:tc>
        <w:tc>
          <w:tcPr>
            <w:tcW w:w="6392" w:type="dxa"/>
            <w:gridSpan w:val="3"/>
            <w:noWrap w:val="0"/>
            <w:vAlign w:val="top"/>
          </w:tcPr>
          <w:p>
            <w:pPr>
              <w:rPr>
                <w:rFonts w:hint="eastAsia"/>
                <w:b/>
                <w:bCs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right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住所（经营场所）:</w:t>
            </w:r>
          </w:p>
        </w:tc>
        <w:tc>
          <w:tcPr>
            <w:tcW w:w="6392" w:type="dxa"/>
            <w:gridSpan w:val="3"/>
            <w:noWrap w:val="0"/>
            <w:vAlign w:val="top"/>
          </w:tcPr>
          <w:p>
            <w:pPr>
              <w:rPr>
                <w:rFonts w:hint="eastAsia"/>
                <w:b/>
                <w:bCs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right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法定代表人（负责人）: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jc w:val="right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企业类型: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b/>
                <w:bCs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right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注册资本（资金数额）: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jc w:val="right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登记机关: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天台县行政审批局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right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经营起始日期: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jc w:val="right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经营截止日期: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b/>
                <w:bCs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right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经营范围:</w:t>
            </w:r>
          </w:p>
        </w:tc>
        <w:tc>
          <w:tcPr>
            <w:tcW w:w="6392" w:type="dxa"/>
            <w:gridSpan w:val="3"/>
            <w:noWrap w:val="0"/>
            <w:vAlign w:val="top"/>
          </w:tcPr>
          <w:p>
            <w:pPr>
              <w:rPr>
                <w:rFonts w:hint="eastAsia"/>
                <w:b/>
                <w:bCs/>
                <w:sz w:val="18"/>
              </w:rPr>
            </w:pPr>
          </w:p>
        </w:tc>
      </w:tr>
    </w:tbl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/>
          <w:b/>
          <w:bCs/>
          <w:sz w:val="32"/>
        </w:rPr>
        <w:t>---------------------------------------------------------------------------</w:t>
      </w:r>
    </w:p>
    <w:tbl>
      <w:tblPr>
        <w:tblStyle w:val="2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620"/>
        <w:gridCol w:w="2520"/>
        <w:gridCol w:w="2340"/>
        <w:gridCol w:w="1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18"/>
                <w:szCs w:val="28"/>
              </w:rPr>
            </w:pPr>
            <w:r>
              <w:rPr>
                <w:rFonts w:hint="eastAsia" w:ascii="宋体" w:hAnsi="宋体"/>
                <w:b/>
                <w:sz w:val="18"/>
                <w:szCs w:val="28"/>
              </w:rPr>
              <w:t>次数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18"/>
                <w:szCs w:val="28"/>
              </w:rPr>
            </w:pPr>
            <w:r>
              <w:rPr>
                <w:rFonts w:hint="eastAsia" w:ascii="宋体" w:hAnsi="宋体"/>
                <w:b/>
                <w:sz w:val="18"/>
                <w:szCs w:val="28"/>
              </w:rPr>
              <w:t>变更事项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18"/>
                <w:szCs w:val="28"/>
              </w:rPr>
            </w:pPr>
            <w:r>
              <w:rPr>
                <w:rFonts w:hint="eastAsia" w:ascii="宋体" w:hAnsi="宋体"/>
                <w:b/>
                <w:sz w:val="18"/>
                <w:szCs w:val="28"/>
              </w:rPr>
              <w:t>变更前内容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18"/>
                <w:szCs w:val="28"/>
              </w:rPr>
            </w:pPr>
            <w:r>
              <w:rPr>
                <w:rFonts w:hint="eastAsia" w:ascii="宋体" w:hAnsi="宋体"/>
                <w:b/>
                <w:sz w:val="18"/>
                <w:szCs w:val="28"/>
              </w:rPr>
              <w:t>变更后内容</w:t>
            </w:r>
          </w:p>
        </w:tc>
        <w:tc>
          <w:tcPr>
            <w:tcW w:w="1394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18"/>
                <w:szCs w:val="28"/>
              </w:rPr>
            </w:pPr>
            <w:r>
              <w:rPr>
                <w:rFonts w:hint="eastAsia" w:ascii="宋体" w:hAnsi="宋体"/>
                <w:b/>
                <w:sz w:val="18"/>
                <w:szCs w:val="28"/>
              </w:rPr>
              <w:t>核准时间</w:t>
            </w:r>
          </w:p>
        </w:tc>
      </w:tr>
    </w:tbl>
    <w:p>
      <w:pPr>
        <w:rPr>
          <w:rFonts w:hint="eastAsia"/>
        </w:rPr>
      </w:pPr>
    </w:p>
    <w:tbl>
      <w:tblPr>
        <w:tblStyle w:val="2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620"/>
        <w:gridCol w:w="2520"/>
        <w:gridCol w:w="2340"/>
        <w:gridCol w:w="1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18"/>
                <w:szCs w:val="28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18"/>
                <w:szCs w:val="28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18"/>
                <w:szCs w:val="28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18"/>
                <w:szCs w:val="28"/>
              </w:rPr>
            </w:pPr>
          </w:p>
        </w:tc>
        <w:tc>
          <w:tcPr>
            <w:tcW w:w="1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18"/>
                <w:szCs w:val="28"/>
              </w:rPr>
            </w:pPr>
          </w:p>
        </w:tc>
      </w:tr>
    </w:tbl>
    <w:p/>
    <w:tbl>
      <w:tblPr>
        <w:tblStyle w:val="2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620"/>
        <w:gridCol w:w="2520"/>
        <w:gridCol w:w="2340"/>
        <w:gridCol w:w="1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18"/>
                <w:szCs w:val="28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18"/>
                <w:szCs w:val="28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18"/>
                <w:szCs w:val="28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18"/>
                <w:szCs w:val="28"/>
              </w:rPr>
            </w:pPr>
          </w:p>
        </w:tc>
        <w:tc>
          <w:tcPr>
            <w:tcW w:w="1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18"/>
                <w:szCs w:val="28"/>
              </w:rPr>
            </w:pPr>
          </w:p>
        </w:tc>
      </w:tr>
    </w:tbl>
    <w:p>
      <w:pPr>
        <w:ind w:firstLine="4200" w:firstLineChars="2000"/>
        <w:rPr>
          <w:rFonts w:hint="eastAsia"/>
          <w:kern w:val="0"/>
        </w:rPr>
      </w:pPr>
    </w:p>
    <w:p>
      <w:pPr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/>
          <w:kern w:val="0"/>
        </w:rPr>
        <w:t xml:space="preserve"> </w:t>
      </w:r>
      <w:r>
        <w:rPr>
          <w:rFonts w:hint="eastAsia" w:ascii="仿宋_GB2312" w:eastAsia="仿宋_GB2312"/>
          <w:sz w:val="32"/>
          <w:szCs w:val="32"/>
          <w:lang w:eastAsia="zh-CN"/>
        </w:rPr>
        <w:t>天台县行政审批局</w:t>
      </w:r>
      <w:r>
        <w:rPr>
          <w:rFonts w:hint="eastAsia" w:ascii="仿宋_GB2312" w:eastAsia="仿宋_GB2312"/>
          <w:sz w:val="32"/>
          <w:szCs w:val="32"/>
        </w:rPr>
        <w:t>（电子印章）</w:t>
      </w:r>
    </w:p>
    <w:p>
      <w:pPr>
        <w:ind w:firstLine="5440" w:firstLineChars="17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年　月　日</w:t>
      </w:r>
    </w:p>
    <w:p>
      <w:pPr>
        <w:ind w:firstLine="5440" w:firstLineChars="1700"/>
        <w:rPr>
          <w:rFonts w:hint="eastAsia" w:ascii="仿宋_GB2312" w:eastAsia="仿宋_GB2312"/>
          <w:sz w:val="32"/>
          <w:szCs w:val="32"/>
        </w:rPr>
      </w:pPr>
    </w:p>
    <w:p>
      <w:pPr>
        <w:ind w:firstLine="5440" w:firstLineChars="1700"/>
        <w:rPr>
          <w:rFonts w:hint="eastAsia" w:ascii="仿宋_GB2312" w:eastAsia="仿宋_GB2312"/>
          <w:sz w:val="32"/>
          <w:szCs w:val="32"/>
        </w:rPr>
      </w:pPr>
    </w:p>
    <w:p>
      <w:pPr>
        <w:ind w:firstLine="5440" w:firstLineChars="1700"/>
        <w:rPr>
          <w:rFonts w:hint="eastAsia" w:ascii="仿宋_GB2312" w:eastAsia="仿宋_GB2312"/>
          <w:sz w:val="32"/>
          <w:szCs w:val="32"/>
        </w:rPr>
      </w:pPr>
      <w:bookmarkStart w:id="0" w:name="_GoBack"/>
      <w:bookmarkEnd w:id="0"/>
    </w:p>
    <w:p>
      <w:pPr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（涉及事项名称）</w:t>
      </w:r>
    </w:p>
    <w:p>
      <w:pPr>
        <w:jc w:val="center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  <w:lang w:eastAsia="zh-CN"/>
        </w:rPr>
        <w:t>占用林地许可</w:t>
      </w:r>
    </w:p>
    <w:p>
      <w:pPr>
        <w:jc w:val="center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  <w:lang w:eastAsia="zh-CN"/>
        </w:rPr>
        <w:t>临时占用林地许可</w:t>
      </w:r>
    </w:p>
    <w:p>
      <w:pPr>
        <w:jc w:val="center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  <w:lang w:eastAsia="zh-CN"/>
        </w:rPr>
        <w:t>林业生产占用林地许可</w:t>
      </w: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E74F5"/>
    <w:rsid w:val="4E02797A"/>
    <w:rsid w:val="53DE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2019-04-19T01:11:00Z</dcterms:created>
  <dc:creator>oΟo壞尐囡﹎</dc:creator>
  <cp:lastModifiedBy>Administrator</cp:lastModifiedBy>
  <dcterms:modified xsi:type="dcterms:W3CDTF">2019-04-25T00:46:06Z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