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  <w:r>
        <w:rPr>
          <w:rFonts w:hint="eastAsia" w:ascii="方正小标宋简体" w:eastAsia="方正小标宋简体"/>
          <w:sz w:val="44"/>
          <w:szCs w:val="44"/>
          <w:lang w:eastAsia="zh-CN"/>
        </w:rPr>
        <w:t>苗木产地证明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方正小标宋简体" w:eastAsia="方正小标宋简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eastAsia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兹</w:t>
      </w:r>
      <w:r>
        <w:rPr>
          <w:rFonts w:hint="eastAsia" w:ascii="仿宋_GB2312" w:eastAsia="仿宋_GB2312"/>
          <w:sz w:val="32"/>
          <w:szCs w:val="32"/>
          <w:lang w:eastAsia="zh-CN"/>
        </w:rPr>
        <w:t>有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单位（个人），种苗生产经营许可证编号为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，培育的苗木如下：</w:t>
      </w:r>
    </w:p>
    <w:tbl>
      <w:tblPr>
        <w:tblStyle w:val="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1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品种</w:t>
            </w: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胸径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树高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  <w:t>数量（株）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23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仿宋_GB2312" w:eastAsia="仿宋_GB2312"/>
                <w:sz w:val="32"/>
                <w:szCs w:val="32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default" w:ascii="仿宋_GB2312" w:eastAsia="仿宋_GB2312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特此证明！</w:t>
      </w:r>
      <w:r>
        <w:rPr>
          <w:rFonts w:hint="eastAsia" w:ascii="仿宋_GB2312" w:eastAsia="仿宋_GB2312"/>
          <w:sz w:val="32"/>
          <w:szCs w:val="32"/>
        </w:rPr>
        <w:t>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天台县自然资源和规划局（</w:t>
      </w:r>
      <w:r>
        <w:rPr>
          <w:rFonts w:hint="eastAsia" w:ascii="仿宋_GB2312" w:eastAsia="仿宋_GB2312"/>
          <w:sz w:val="32"/>
          <w:szCs w:val="32"/>
        </w:rPr>
        <w:t>电子印章）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440" w:firstLineChars="1700"/>
        <w:textAlignment w:val="auto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　月　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80" w:firstLineChars="1400"/>
        <w:textAlignment w:val="auto"/>
        <w:rPr>
          <w:rFonts w:hint="eastAsia" w:ascii="仿宋_GB2312" w:eastAsia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4F6A"/>
    <w:rsid w:val="04A04FD4"/>
    <w:rsid w:val="0CCC164A"/>
    <w:rsid w:val="356A1550"/>
    <w:rsid w:val="4CD77BCA"/>
    <w:rsid w:val="4FB76A33"/>
    <w:rsid w:val="7AFB6FA7"/>
    <w:rsid w:val="7C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oΟo壞尐囡﹎</dc:creator>
  <cp:lastModifiedBy>Administrator</cp:lastModifiedBy>
  <dcterms:modified xsi:type="dcterms:W3CDTF">2019-04-25T00:45:49Z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