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机动车驾驶人安全驾驶信用情况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驾驶人姓名：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，性别：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，身份证号：  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，初次领证日期：</w:t>
      </w:r>
      <w:r>
        <w:rPr>
          <w:rFonts w:hint="eastAsia"/>
          <w:szCs w:val="21"/>
          <w:u w:val="single"/>
        </w:rPr>
        <w:t xml:space="preserve">                   </w:t>
      </w:r>
      <w:r>
        <w:rPr>
          <w:rFonts w:hint="eastAsia"/>
          <w:szCs w:val="21"/>
        </w:rPr>
        <w:t>。当前驾驶准驾车型：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，当前交通违法累积记分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。该驾驶人安全驾驶信用情况如下：</w:t>
      </w:r>
    </w:p>
    <w:p>
      <w:pPr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交通违法情况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年   月   日</w:t>
      </w:r>
      <w:r>
        <w:rPr>
          <w:rFonts w:hint="eastAsia"/>
          <w:szCs w:val="21"/>
        </w:rPr>
        <w:t>至今，违法行为共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起，其中：严重违法行为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起，一般违法行为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起，如下表。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790"/>
        <w:gridCol w:w="1645"/>
        <w:gridCol w:w="1218"/>
        <w:gridCol w:w="1218"/>
      </w:tblGrid>
      <w:tr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违法时间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违法地点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违法行为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记分</w:t>
            </w:r>
          </w:p>
        </w:tc>
        <w:tc>
          <w:tcPr>
            <w:tcW w:w="16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罚款金额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处罚种类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处理标记</w:t>
            </w:r>
          </w:p>
        </w:tc>
      </w:tr>
      <w:tr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4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numPr>
          <w:ilvl w:val="0"/>
          <w:numId w:val="1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交通事故情况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年   月   日</w:t>
      </w:r>
      <w:r>
        <w:rPr>
          <w:rFonts w:hint="eastAsia"/>
          <w:szCs w:val="21"/>
        </w:rPr>
        <w:t>至今，适用一般程序处理的交通事故共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起，其中，有责亡人事故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起，有责伤人事故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起，有责材损事故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起，如下表。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事故地点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死伤人数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事故责任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直接财产损失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主要过错行为</w:t>
            </w:r>
          </w:p>
        </w:tc>
      </w:tr>
      <w:tr>
        <w:trPr>
          <w:trHeight w:val="421" w:hRule="atLeast"/>
        </w:trPr>
        <w:tc>
          <w:tcPr>
            <w:tcW w:w="121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numPr>
          <w:ilvl w:val="0"/>
          <w:numId w:val="1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满分记录情况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 年   月   日</w:t>
      </w:r>
      <w:r>
        <w:rPr>
          <w:rFonts w:hint="eastAsia"/>
          <w:szCs w:val="21"/>
        </w:rPr>
        <w:t>至今，共有  次满分记录，如下表。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43"/>
        <w:gridCol w:w="956"/>
        <w:gridCol w:w="2815"/>
      </w:tblGrid>
      <w:tr>
        <w:tc>
          <w:tcPr>
            <w:tcW w:w="17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清分日期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记分年度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清分分值</w:t>
            </w: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未清分分值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处理机关</w:t>
            </w:r>
          </w:p>
        </w:tc>
      </w:tr>
      <w:tr>
        <w:trPr>
          <w:trHeight w:val="453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numPr>
          <w:ilvl w:val="0"/>
          <w:numId w:val="1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按时办理业务情况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共有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次未按规定及时办理驾驶证业务，如下表。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正常办理日期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实际办理日期</w:t>
            </w:r>
          </w:p>
        </w:tc>
      </w:tr>
      <w:tr>
        <w:tc>
          <w:tcPr>
            <w:tcW w:w="28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numPr>
          <w:ilvl w:val="0"/>
          <w:numId w:val="1"/>
        </w:numPr>
        <w:ind w:firstLine="420" w:firstLineChars="200"/>
        <w:rPr>
          <w:szCs w:val="21"/>
        </w:rPr>
      </w:pPr>
      <w:r>
        <w:rPr>
          <w:rFonts w:hint="eastAsia"/>
          <w:szCs w:val="21"/>
        </w:rPr>
        <w:t>其他安全驾驶情况</w:t>
      </w:r>
    </w:p>
    <w:p>
      <w:pPr>
        <w:rPr>
          <w:szCs w:val="21"/>
        </w:rPr>
      </w:pPr>
      <w:r>
        <w:rPr>
          <w:rFonts w:hint="eastAsia"/>
          <w:szCs w:val="21"/>
        </w:rPr>
        <w:t>该驾驶人与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申领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证。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  <w:u w:val="single"/>
        </w:rPr>
      </w:pPr>
      <w:r>
        <w:rPr>
          <w:rFonts w:hint="eastAsia"/>
          <w:szCs w:val="21"/>
        </w:rPr>
        <w:t>查询经办人：</w:t>
      </w:r>
      <w:r>
        <w:rPr>
          <w:rFonts w:hint="eastAsia"/>
          <w:szCs w:val="21"/>
          <w:u w:val="single"/>
        </w:rPr>
        <w:t xml:space="preserve">          </w:t>
      </w:r>
    </w:p>
    <w:p>
      <w:pPr>
        <w:rPr>
          <w:szCs w:val="21"/>
        </w:rPr>
      </w:pPr>
    </w:p>
    <w:p>
      <w:pPr>
        <w:jc w:val="right"/>
        <w:rPr>
          <w:szCs w:val="21"/>
        </w:rPr>
      </w:pPr>
      <w:r>
        <w:rPr>
          <w:rFonts w:hint="eastAsia"/>
          <w:szCs w:val="21"/>
        </w:rPr>
        <w:t>年    月     日</w:t>
      </w:r>
    </w:p>
    <w:p>
      <w:pPr>
        <w:jc w:val="right"/>
        <w:rPr>
          <w:szCs w:val="21"/>
        </w:rPr>
      </w:pPr>
    </w:p>
    <w:p>
      <w:pPr>
        <w:jc w:val="right"/>
        <w:rPr>
          <w:szCs w:val="21"/>
        </w:rPr>
      </w:pPr>
    </w:p>
    <w:p>
      <w:pPr>
        <w:jc w:val="right"/>
        <w:rPr>
          <w:szCs w:val="21"/>
        </w:rPr>
      </w:pPr>
    </w:p>
    <w:p>
      <w:r>
        <w:rPr>
          <w:rFonts w:hint="eastAsia"/>
        </w:rPr>
        <w:t>适用于（包括普通、教练场、道路运输）机动车驾驶员培训经营许可（</w:t>
      </w:r>
      <w:bookmarkStart w:id="0" w:name="_GoBack"/>
      <w:r>
        <w:rPr>
          <w:rFonts w:ascii="微软雅黑" w:hAnsi="微软雅黑" w:eastAsia="微软雅黑" w:cs="微软雅黑"/>
          <w:color w:val="333333"/>
          <w:sz w:val="15"/>
          <w:szCs w:val="15"/>
        </w:rPr>
        <w:t>许可-00849-000</w:t>
      </w:r>
      <w:bookmarkEnd w:id="0"/>
      <w:r>
        <w:rPr>
          <w:rFonts w:hint="eastAsia"/>
        </w:rPr>
        <w:t>）5年以上安全驾驶经历、普通机动车驾驶员培训经营许可（</w:t>
      </w:r>
      <w:r>
        <w:rPr>
          <w:rFonts w:ascii="微软雅黑" w:hAnsi="微软雅黑" w:eastAsia="微软雅黑" w:cs="微软雅黑"/>
          <w:color w:val="333333"/>
          <w:sz w:val="15"/>
          <w:szCs w:val="15"/>
        </w:rPr>
        <w:t>许可-00849-001</w:t>
      </w:r>
      <w:r>
        <w:rPr>
          <w:rFonts w:hint="eastAsia"/>
        </w:rPr>
        <w:t>）教练员安全驾驶经历证明、道路班车客运经营许可（</w:t>
      </w:r>
      <w:r>
        <w:rPr>
          <w:rFonts w:ascii="微软雅黑" w:hAnsi="微软雅黑" w:eastAsia="微软雅黑" w:cs="微软雅黑"/>
          <w:color w:val="333333"/>
          <w:sz w:val="15"/>
          <w:szCs w:val="15"/>
        </w:rPr>
        <w:t>许可-00268-002</w:t>
      </w:r>
      <w:r>
        <w:rPr>
          <w:rFonts w:hint="eastAsia"/>
        </w:rPr>
        <w:t>）驾驶人员连续3年内无重大以上交通责任事故的证明、道路包车客运经营许可（</w:t>
      </w:r>
      <w:r>
        <w:rPr>
          <w:rFonts w:ascii="微软雅黑" w:hAnsi="微软雅黑" w:eastAsia="微软雅黑" w:cs="微软雅黑"/>
          <w:color w:val="333333"/>
          <w:sz w:val="15"/>
          <w:szCs w:val="15"/>
        </w:rPr>
        <w:t>许可-00268-006</w:t>
      </w:r>
      <w:r>
        <w:rPr>
          <w:rFonts w:hint="eastAsia"/>
        </w:rPr>
        <w:t>）驾驶人员连续3年内无重大以上交通责任事故的证明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信息提供单位(印章)：                                 信息获取单位（印章）：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">
    <w:nsid w:val="00000009"/>
    <w:multiLevelType w:val="singleLevel"/>
    <w:tmpl w:val="00000009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</w:style>
  <w:style w:type="character" w:styleId="3">
    <w:name w:val="FollowedHyperlink"/>
    <w:basedOn w:val="2"/>
    <w:rPr>
      <w:color w:val="333333"/>
      <w:u w:val="none"/>
    </w:rPr>
  </w:style>
  <w:style w:type="character" w:styleId="4">
    <w:name w:val="Hyperlink"/>
    <w:basedOn w:val="2"/>
    <w:rPr>
      <w:color w:val="33333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707</Characters>
  <Lines>5</Lines>
  <Paragraphs>1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2019-04-17T09:38:00Z</dcterms:created>
  <dc:creator>回懿</dc:creator>
  <dcterms:modified xsi:type="dcterms:W3CDTF">2019-04-25T10:23:20Z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