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737" w:rsidRDefault="00EB2737" w:rsidP="00EB2737">
      <w:pPr>
        <w:spacing w:line="600" w:lineRule="exact"/>
        <w:jc w:val="center"/>
        <w:rPr>
          <w:rFonts w:ascii="方正小标宋简体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关于玉环市教育局要求核查相关人员</w:t>
      </w:r>
    </w:p>
    <w:p w:rsidR="00EB2737" w:rsidRDefault="00EB2737" w:rsidP="00EB2737">
      <w:pPr>
        <w:spacing w:line="600" w:lineRule="exact"/>
        <w:jc w:val="center"/>
        <w:rPr>
          <w:rFonts w:ascii="仿宋_GB2312" w:eastAsia="方正小标宋简体" w:hint="eastAsia"/>
          <w:w w:val="90"/>
          <w:sz w:val="44"/>
          <w:szCs w:val="44"/>
        </w:rPr>
      </w:pPr>
      <w:r>
        <w:rPr>
          <w:rFonts w:ascii="方正小标宋简体" w:eastAsia="方正小标宋简体" w:hint="eastAsia"/>
          <w:w w:val="90"/>
          <w:sz w:val="44"/>
          <w:szCs w:val="44"/>
        </w:rPr>
        <w:t>有无“严重不良行为”的回复</w:t>
      </w:r>
    </w:p>
    <w:p w:rsidR="00EB2737" w:rsidRDefault="00EB2737" w:rsidP="00EB2737">
      <w:pPr>
        <w:spacing w:line="520" w:lineRule="exact"/>
        <w:rPr>
          <w:rFonts w:ascii="仿宋_GB2312" w:eastAsia="仿宋_GB2312" w:hint="eastAsia"/>
          <w:sz w:val="24"/>
          <w:u w:val="single"/>
        </w:rPr>
      </w:pPr>
    </w:p>
    <w:p w:rsidR="00EB2737" w:rsidRDefault="00EB2737" w:rsidP="00EB2737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玉环市教育局：</w:t>
      </w:r>
    </w:p>
    <w:p w:rsidR="00EB2737" w:rsidRDefault="00EB2737" w:rsidP="00EB2737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根据你局提出的对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有无“严重不良行为”情况的核查要求，经我方查证，现将其有关情况回复如下：</w:t>
      </w:r>
    </w:p>
    <w:tbl>
      <w:tblPr>
        <w:tblStyle w:val="a7"/>
        <w:tblW w:w="0" w:type="auto"/>
        <w:tblInd w:w="121" w:type="dxa"/>
        <w:tblLayout w:type="fixed"/>
        <w:tblLook w:val="0000" w:firstRow="0" w:lastRow="0" w:firstColumn="0" w:lastColumn="0" w:noHBand="0" w:noVBand="0"/>
      </w:tblPr>
      <w:tblGrid>
        <w:gridCol w:w="1365"/>
        <w:gridCol w:w="1704"/>
        <w:gridCol w:w="966"/>
        <w:gridCol w:w="825"/>
        <w:gridCol w:w="1470"/>
        <w:gridCol w:w="2970"/>
      </w:tblGrid>
      <w:tr w:rsidR="00EB2737" w:rsidTr="003F633A">
        <w:trPr>
          <w:trHeight w:hRule="exact" w:val="567"/>
        </w:trPr>
        <w:tc>
          <w:tcPr>
            <w:tcW w:w="1365" w:type="dxa"/>
            <w:vAlign w:val="center"/>
          </w:tcPr>
          <w:p w:rsidR="00EB2737" w:rsidRDefault="00EB2737" w:rsidP="003F633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vAlign w:val="center"/>
          </w:tcPr>
          <w:p w:rsidR="00EB2737" w:rsidRDefault="00EB2737" w:rsidP="003F633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966" w:type="dxa"/>
            <w:vAlign w:val="center"/>
          </w:tcPr>
          <w:p w:rsidR="00EB2737" w:rsidRDefault="00EB2737" w:rsidP="003F633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825" w:type="dxa"/>
            <w:vAlign w:val="center"/>
          </w:tcPr>
          <w:p w:rsidR="00EB2737" w:rsidRDefault="00EB2737" w:rsidP="003F633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70" w:type="dxa"/>
            <w:vAlign w:val="center"/>
          </w:tcPr>
          <w:p w:rsidR="00EB2737" w:rsidRDefault="00EB2737" w:rsidP="003F633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身份证号码</w:t>
            </w:r>
          </w:p>
        </w:tc>
        <w:tc>
          <w:tcPr>
            <w:tcW w:w="2970" w:type="dxa"/>
          </w:tcPr>
          <w:p w:rsidR="00EB2737" w:rsidRDefault="00EB2737" w:rsidP="003F633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EB2737" w:rsidTr="003F633A">
        <w:trPr>
          <w:trHeight w:hRule="exact" w:val="567"/>
        </w:trPr>
        <w:tc>
          <w:tcPr>
            <w:tcW w:w="1365" w:type="dxa"/>
            <w:vAlign w:val="center"/>
          </w:tcPr>
          <w:p w:rsidR="00EB2737" w:rsidRDefault="00EB2737" w:rsidP="003F633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户籍所在地</w:t>
            </w:r>
          </w:p>
        </w:tc>
        <w:tc>
          <w:tcPr>
            <w:tcW w:w="7935" w:type="dxa"/>
            <w:gridSpan w:val="5"/>
            <w:vAlign w:val="center"/>
          </w:tcPr>
          <w:p w:rsidR="00EB2737" w:rsidRDefault="00EB2737" w:rsidP="003F633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EB2737" w:rsidTr="003F633A">
        <w:trPr>
          <w:trHeight w:hRule="exact" w:val="567"/>
        </w:trPr>
        <w:tc>
          <w:tcPr>
            <w:tcW w:w="1365" w:type="dxa"/>
            <w:vAlign w:val="center"/>
          </w:tcPr>
          <w:p w:rsidR="00EB2737" w:rsidRDefault="00EB2737" w:rsidP="003F633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现居住地</w:t>
            </w:r>
          </w:p>
        </w:tc>
        <w:tc>
          <w:tcPr>
            <w:tcW w:w="7935" w:type="dxa"/>
            <w:gridSpan w:val="5"/>
            <w:vAlign w:val="center"/>
          </w:tcPr>
          <w:p w:rsidR="00EB2737" w:rsidRDefault="00EB2737" w:rsidP="003F633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EB2737" w:rsidTr="003F633A">
        <w:trPr>
          <w:trHeight w:hRule="exact" w:val="3328"/>
        </w:trPr>
        <w:tc>
          <w:tcPr>
            <w:tcW w:w="1365" w:type="dxa"/>
            <w:vAlign w:val="center"/>
          </w:tcPr>
          <w:p w:rsidR="00EB2737" w:rsidRDefault="00EB2737" w:rsidP="003F633A">
            <w:pPr>
              <w:spacing w:line="360" w:lineRule="exact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符合哪种“严重不良行为”情形（勾选）</w:t>
            </w:r>
          </w:p>
          <w:p w:rsidR="00EB2737" w:rsidRDefault="00EB2737" w:rsidP="003F633A">
            <w:pPr>
              <w:spacing w:line="360" w:lineRule="exact"/>
              <w:ind w:firstLineChars="200" w:firstLine="560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7935" w:type="dxa"/>
            <w:gridSpan w:val="5"/>
          </w:tcPr>
          <w:p w:rsidR="00EB2737" w:rsidRDefault="00EB2737" w:rsidP="003F633A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>
              <w:rPr>
                <w:rFonts w:ascii="宋体" w:hAnsi="宋体" w:cs="宋体" w:hint="eastAsia"/>
                <w:sz w:val="28"/>
                <w:szCs w:val="28"/>
              </w:rPr>
              <w:t>纠集他人结伙滋事，扰乱治安；</w:t>
            </w:r>
          </w:p>
          <w:p w:rsidR="00EB2737" w:rsidRDefault="00EB2737" w:rsidP="003F633A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>
              <w:rPr>
                <w:rFonts w:ascii="宋体" w:hAnsi="宋体" w:cs="宋体" w:hint="eastAsia"/>
                <w:sz w:val="28"/>
                <w:szCs w:val="28"/>
              </w:rPr>
              <w:t>携带管制刀具，屡教不改；</w:t>
            </w:r>
          </w:p>
          <w:p w:rsidR="00EB2737" w:rsidRDefault="00EB2737" w:rsidP="003F633A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>
              <w:rPr>
                <w:rFonts w:ascii="宋体" w:hAnsi="宋体" w:cs="宋体" w:hint="eastAsia"/>
                <w:sz w:val="28"/>
                <w:szCs w:val="28"/>
              </w:rPr>
              <w:t>多次拦截殴打他人或者强行索要他人财物；</w:t>
            </w:r>
          </w:p>
          <w:p w:rsidR="00EB2737" w:rsidRDefault="00EB2737" w:rsidP="003F633A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>
              <w:rPr>
                <w:rFonts w:ascii="宋体" w:hAnsi="宋体" w:cs="宋体" w:hint="eastAsia"/>
                <w:sz w:val="28"/>
                <w:szCs w:val="28"/>
              </w:rPr>
              <w:t>传播淫秽的读物或者音像制品等；</w:t>
            </w:r>
          </w:p>
          <w:p w:rsidR="00EB2737" w:rsidRDefault="00EB2737" w:rsidP="003F633A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>
              <w:rPr>
                <w:rFonts w:ascii="宋体" w:hAnsi="宋体" w:cs="宋体" w:hint="eastAsia"/>
                <w:sz w:val="28"/>
                <w:szCs w:val="28"/>
              </w:rPr>
              <w:t>进行淫乱或者色情、卖淫活动；</w:t>
            </w:r>
          </w:p>
          <w:p w:rsidR="00EB2737" w:rsidRDefault="00EB2737" w:rsidP="003F633A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>
              <w:rPr>
                <w:rFonts w:ascii="宋体" w:hAnsi="宋体" w:cs="宋体" w:hint="eastAsia"/>
                <w:sz w:val="28"/>
                <w:szCs w:val="28"/>
              </w:rPr>
              <w:t>多次偷窃；</w:t>
            </w:r>
          </w:p>
          <w:p w:rsidR="00EB2737" w:rsidRDefault="00EB2737" w:rsidP="003F633A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>
              <w:rPr>
                <w:rFonts w:ascii="宋体" w:hAnsi="宋体" w:cs="宋体" w:hint="eastAsia"/>
                <w:sz w:val="28"/>
                <w:szCs w:val="28"/>
              </w:rPr>
              <w:t>参与赌博，屡教不改；</w:t>
            </w:r>
          </w:p>
          <w:p w:rsidR="00EB2737" w:rsidRDefault="00EB2737" w:rsidP="003F633A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>
              <w:rPr>
                <w:rFonts w:ascii="宋体" w:hAnsi="宋体" w:cs="宋体" w:hint="eastAsia"/>
                <w:sz w:val="28"/>
                <w:szCs w:val="28"/>
              </w:rPr>
              <w:t>吸食、注射毒品；</w:t>
            </w:r>
          </w:p>
          <w:p w:rsidR="00EB2737" w:rsidRDefault="00EB2737" w:rsidP="003F633A">
            <w:pPr>
              <w:spacing w:line="360" w:lineRule="exact"/>
              <w:ind w:firstLineChars="100" w:firstLine="280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□ </w:t>
            </w:r>
            <w:r>
              <w:rPr>
                <w:rFonts w:ascii="宋体" w:hAnsi="宋体" w:cs="宋体" w:hint="eastAsia"/>
                <w:sz w:val="28"/>
                <w:szCs w:val="28"/>
              </w:rPr>
              <w:t>其他严重危害社会的行为。</w:t>
            </w:r>
          </w:p>
        </w:tc>
      </w:tr>
      <w:tr w:rsidR="00EB2737" w:rsidTr="003F633A">
        <w:trPr>
          <w:trHeight w:hRule="exact" w:val="3353"/>
        </w:trPr>
        <w:tc>
          <w:tcPr>
            <w:tcW w:w="1365" w:type="dxa"/>
            <w:vAlign w:val="center"/>
          </w:tcPr>
          <w:p w:rsidR="00EB2737" w:rsidRDefault="00EB2737" w:rsidP="003F633A">
            <w:pPr>
              <w:spacing w:line="32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“严重不良行为”具体情形</w:t>
            </w:r>
          </w:p>
        </w:tc>
        <w:tc>
          <w:tcPr>
            <w:tcW w:w="7935" w:type="dxa"/>
            <w:gridSpan w:val="5"/>
          </w:tcPr>
          <w:p w:rsidR="00EB2737" w:rsidRDefault="00EB2737" w:rsidP="003F633A">
            <w:pPr>
              <w:spacing w:line="320" w:lineRule="exact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</w:tbl>
    <w:p w:rsidR="00EB2737" w:rsidRDefault="00EB2737" w:rsidP="00EB2737">
      <w:pPr>
        <w:wordWrap w:val="0"/>
        <w:spacing w:line="320" w:lineRule="exact"/>
        <w:jc w:val="right"/>
        <w:rPr>
          <w:rFonts w:ascii="宋体" w:hAnsi="宋体" w:cs="宋体" w:hint="eastAsia"/>
          <w:sz w:val="28"/>
          <w:szCs w:val="28"/>
        </w:rPr>
      </w:pPr>
    </w:p>
    <w:p w:rsidR="00EB2737" w:rsidRDefault="00EB2737" w:rsidP="00EB2737">
      <w:pPr>
        <w:wordWrap w:val="0"/>
        <w:spacing w:line="320" w:lineRule="exact"/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核查单位：             </w:t>
      </w:r>
    </w:p>
    <w:p w:rsidR="00EB2737" w:rsidRDefault="00EB2737" w:rsidP="00EB2737">
      <w:pPr>
        <w:spacing w:line="320" w:lineRule="exact"/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（单位印章或工作专用章）               </w:t>
      </w:r>
    </w:p>
    <w:p w:rsidR="00EB2737" w:rsidRDefault="00EB2737" w:rsidP="00EB2737">
      <w:pPr>
        <w:wordWrap w:val="0"/>
        <w:jc w:val="right"/>
        <w:rPr>
          <w:rFonts w:ascii="仿宋_GB2312" w:eastAsia="仿宋_GB2312" w:hAnsi="宋体"/>
          <w:sz w:val="24"/>
        </w:rPr>
      </w:pPr>
      <w:r>
        <w:rPr>
          <w:rFonts w:ascii="宋体" w:hAnsi="宋体" w:cs="宋体" w:hint="eastAsia"/>
          <w:sz w:val="28"/>
          <w:szCs w:val="28"/>
        </w:rPr>
        <w:t xml:space="preserve">年  月  日 </w:t>
      </w:r>
    </w:p>
    <w:p w:rsidR="005A6C5B" w:rsidRPr="00EB2737" w:rsidRDefault="005A6C5B" w:rsidP="00EB2737">
      <w:bookmarkStart w:id="0" w:name="_GoBack"/>
      <w:bookmarkEnd w:id="0"/>
    </w:p>
    <w:sectPr w:rsidR="005A6C5B" w:rsidRPr="00EB2737"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37"/>
    <w:rsid w:val="005A6C5B"/>
    <w:rsid w:val="005B120F"/>
    <w:rsid w:val="00EB273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885A7-F497-49AC-9D88-9639A7DA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73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EB2737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2019-04-28T09:01:00Z</dcterms:created>
  <dcterms:modified xsi:type="dcterms:W3CDTF">2019-04-28T09:01:00Z</dcterms:modified>
</cp:coreProperties>
</file>