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397B8" w14:textId="2F413B8F" w:rsidR="008D3814" w:rsidRDefault="008D3814"/>
    <w:p w14:paraId="5C2D3F41" w14:textId="77777777" w:rsidR="00233AB4" w:rsidRPr="00233AB4" w:rsidRDefault="00233AB4" w:rsidP="00233AB4">
      <w:pPr>
        <w:rPr>
          <w:b/>
          <w:bCs/>
        </w:rPr>
      </w:pPr>
      <w:r w:rsidRPr="00233AB4">
        <w:rPr>
          <w:b/>
          <w:bCs/>
        </w:rPr>
        <w:t>Heterocedasticidad</w:t>
      </w:r>
    </w:p>
    <w:p w14:paraId="4EE08D55" w14:textId="77777777" w:rsidR="00233AB4" w:rsidRPr="00233AB4" w:rsidRDefault="00233AB4" w:rsidP="00233AB4">
      <w:r w:rsidRPr="00233AB4">
        <w:t>La heterocedasticidad es una cualidad de una serie de tiempo que significa "varianza no constante", es lo contrario a homocedasticidad que significa "varianza constante".</w:t>
      </w:r>
    </w:p>
    <w:p w14:paraId="179AE53A" w14:textId="77777777" w:rsidR="00233AB4" w:rsidRPr="00233AB4" w:rsidRDefault="00233AB4" w:rsidP="00233AB4">
      <w:r w:rsidRPr="00233AB4">
        <w:t>Que la serie tenga una varianza constante es una propiedad que se busca a la hora de aceptar si es estacionaria, ya que anteriormente vimos que para que fuese estacionaria tenía que ser constante la media, la varianza y no tener tendencias.</w:t>
      </w:r>
    </w:p>
    <w:p w14:paraId="2C589267" w14:textId="77777777" w:rsidR="00233AB4" w:rsidRPr="00233AB4" w:rsidRDefault="00233AB4" w:rsidP="00233AB4">
      <w:r w:rsidRPr="00233AB4">
        <w:t xml:space="preserve">Algunas veces el test de </w:t>
      </w:r>
      <w:proofErr w:type="spellStart"/>
      <w:r w:rsidRPr="00233AB4">
        <w:t>Dickey</w:t>
      </w:r>
      <w:proofErr w:type="spellEnd"/>
      <w:r w:rsidRPr="00233AB4">
        <w:t xml:space="preserve">-Fuller puede fallar a la hora de clasificar a una serie como estacionaria cuando ve que la media y la tendencia son constantes, pero no es capaz de detectar que la varianza varía. En muchas ocasiones </w:t>
      </w:r>
      <w:proofErr w:type="spellStart"/>
      <w:r w:rsidRPr="00233AB4">
        <w:t>aún</w:t>
      </w:r>
      <w:proofErr w:type="spellEnd"/>
      <w:r w:rsidRPr="00233AB4">
        <w:t xml:space="preserve"> así se pueden aplicar los modelos que necesitan que la serie sea estacionaria (que veremos más adelante) pero conviene tener a mano algunos test que nos permitan decidir de manera estadísticamente significativa si realmente hay un problema de heterocedasticidad en nuestra serie o no, para poder tomar medidas de cara a los modelos y a las predicciones más adelante.</w:t>
      </w:r>
    </w:p>
    <w:p w14:paraId="5CF532F6" w14:textId="77777777" w:rsidR="00233AB4" w:rsidRPr="00233AB4" w:rsidRDefault="00233AB4" w:rsidP="00233AB4">
      <w:r w:rsidRPr="00233AB4">
        <w:t xml:space="preserve">Existen varios test para esto. Uno es la prueba de </w:t>
      </w:r>
      <w:proofErr w:type="spellStart"/>
      <w:r w:rsidRPr="00233AB4">
        <w:t>Breusch</w:t>
      </w:r>
      <w:proofErr w:type="spellEnd"/>
      <w:r w:rsidRPr="00233AB4">
        <w:t>-Pagan (</w:t>
      </w:r>
      <w:proofErr w:type="spellStart"/>
      <w:r w:rsidR="00000000">
        <w:fldChar w:fldCharType="begin"/>
      </w:r>
      <w:r w:rsidR="00000000">
        <w:instrText>HYPERLINK "https://www.rdocumentation.org/packages/lmtest/versions/0.9-38/topics/bptest" \t "_blank"</w:instrText>
      </w:r>
      <w:r w:rsidR="00000000">
        <w:fldChar w:fldCharType="separate"/>
      </w:r>
      <w:r w:rsidRPr="00233AB4">
        <w:rPr>
          <w:rStyle w:val="Hipervnculo"/>
          <w:b/>
          <w:bCs/>
          <w:i/>
          <w:iCs/>
        </w:rPr>
        <w:t>bptest</w:t>
      </w:r>
      <w:proofErr w:type="spellEnd"/>
      <w:r w:rsidR="00000000">
        <w:rPr>
          <w:rStyle w:val="Hipervnculo"/>
          <w:b/>
          <w:bCs/>
          <w:i/>
          <w:iCs/>
        </w:rPr>
        <w:fldChar w:fldCharType="end"/>
      </w:r>
      <w:r w:rsidRPr="00233AB4">
        <w:t> en R). El otro es el de McLeod-Li (</w:t>
      </w:r>
      <w:proofErr w:type="spellStart"/>
      <w:r w:rsidR="00000000">
        <w:fldChar w:fldCharType="begin"/>
      </w:r>
      <w:r w:rsidR="00000000">
        <w:instrText>HYPERLINK "https://www.rdocumentation.org/packages/TSA/versions/1.01/topics/McLeod.Li.test" \t "_blank"</w:instrText>
      </w:r>
      <w:r w:rsidR="00000000">
        <w:fldChar w:fldCharType="separate"/>
      </w:r>
      <w:r w:rsidRPr="00233AB4">
        <w:rPr>
          <w:rStyle w:val="Hipervnculo"/>
          <w:b/>
          <w:bCs/>
          <w:i/>
          <w:iCs/>
        </w:rPr>
        <w:t>McLeod.Li.test</w:t>
      </w:r>
      <w:proofErr w:type="spellEnd"/>
      <w:r w:rsidR="00000000">
        <w:rPr>
          <w:rStyle w:val="Hipervnculo"/>
          <w:b/>
          <w:bCs/>
          <w:i/>
          <w:iCs/>
        </w:rPr>
        <w:fldChar w:fldCharType="end"/>
      </w:r>
      <w:r w:rsidRPr="00233AB4">
        <w:t> en R). Revisa los enlaces para ver las funciones, la descripción del método, cómo interpretar los resultados, y ver los ejemplos.</w:t>
      </w:r>
    </w:p>
    <w:p w14:paraId="45B0F463" w14:textId="77777777" w:rsidR="00233AB4" w:rsidRPr="00233AB4" w:rsidRDefault="00233AB4" w:rsidP="00233AB4">
      <w:r w:rsidRPr="00233AB4">
        <w:t xml:space="preserve">Para series de tiempo, la prueba de McLeod-Li suele ser la más apropiada. De todos </w:t>
      </w:r>
      <w:proofErr w:type="gramStart"/>
      <w:r w:rsidRPr="00233AB4">
        <w:t>modos</w:t>
      </w:r>
      <w:proofErr w:type="gramEnd"/>
      <w:r w:rsidRPr="00233AB4">
        <w:t xml:space="preserve"> siempre se debe acompañar esto con una inspección visual, es muy importante y debería ser al menos el primer paso antes de realizar cualquier prueba. Cuando tenemos una serie con problemas de heterocedasticidad, una de las soluciones más comunes suele ser aplicar la transformación logarítmica a la serie. Otra cuestión que deberíamos investigar es si esto puede deberse a la presencia de atípicos en nuestra serie, para consecuentemente eliminarlos.</w:t>
      </w:r>
    </w:p>
    <w:p w14:paraId="3469E144" w14:textId="41DF506C" w:rsidR="00007624" w:rsidRPr="0059122A" w:rsidRDefault="00F14F1F">
      <w:pPr>
        <w:rPr>
          <w:lang w:val="en-US"/>
        </w:rPr>
      </w:pPr>
      <w:r w:rsidRPr="0059122A">
        <w:rPr>
          <w:lang w:val="en-US"/>
        </w:rPr>
        <w:t>Enlaces:</w:t>
      </w:r>
    </w:p>
    <w:p w14:paraId="0A51FFD6" w14:textId="120CAEE2" w:rsidR="00F14F1F" w:rsidRPr="0059122A" w:rsidRDefault="00000000">
      <w:pPr>
        <w:rPr>
          <w:lang w:val="en-US"/>
        </w:rPr>
      </w:pPr>
      <w:hyperlink r:id="rId5" w:tgtFrame="_blank" w:history="1">
        <w:r w:rsidR="00F14F1F" w:rsidRPr="0059122A">
          <w:rPr>
            <w:rStyle w:val="Hipervnculo"/>
            <w:b/>
            <w:bCs/>
            <w:i/>
            <w:iCs/>
            <w:lang w:val="en-US"/>
          </w:rPr>
          <w:t>McLeod.Li.test</w:t>
        </w:r>
      </w:hyperlink>
      <w:r w:rsidR="00F14F1F" w:rsidRPr="0059122A">
        <w:rPr>
          <w:lang w:val="en-US"/>
        </w:rPr>
        <w:t xml:space="preserve">: </w:t>
      </w:r>
      <w:hyperlink r:id="rId6" w:history="1">
        <w:r w:rsidR="00F14F1F" w:rsidRPr="0059122A">
          <w:rPr>
            <w:rStyle w:val="Hipervnculo"/>
            <w:lang w:val="en-US"/>
          </w:rPr>
          <w:t>https://www.rdocumentation.org/packages/TSA/versions/1.01/topics/McLeod.Li.test</w:t>
        </w:r>
      </w:hyperlink>
      <w:r w:rsidR="00F14F1F" w:rsidRPr="0059122A">
        <w:rPr>
          <w:lang w:val="en-US"/>
        </w:rPr>
        <w:br/>
      </w:r>
      <w:proofErr w:type="spellStart"/>
      <w:r w:rsidR="00F14F1F" w:rsidRPr="0059122A">
        <w:rPr>
          <w:lang w:val="en-US"/>
        </w:rPr>
        <w:t>Bptes</w:t>
      </w:r>
      <w:proofErr w:type="spellEnd"/>
      <w:r w:rsidR="00F14F1F" w:rsidRPr="0059122A">
        <w:rPr>
          <w:lang w:val="en-US"/>
        </w:rPr>
        <w:t xml:space="preserve">: </w:t>
      </w:r>
      <w:hyperlink r:id="rId7" w:history="1">
        <w:r w:rsidR="00F14F1F" w:rsidRPr="0059122A">
          <w:rPr>
            <w:rStyle w:val="Hipervnculo"/>
            <w:lang w:val="en-US"/>
          </w:rPr>
          <w:t>https://www.rdocumentation.org/packages/lmtest/versions/0.9-38/topics/bptest</w:t>
        </w:r>
      </w:hyperlink>
    </w:p>
    <w:p w14:paraId="6A36E613" w14:textId="77777777" w:rsidR="009A762E" w:rsidRPr="0059122A" w:rsidRDefault="009A762E">
      <w:pPr>
        <w:rPr>
          <w:lang w:val="en-US"/>
        </w:rPr>
      </w:pPr>
    </w:p>
    <w:p w14:paraId="4E144975" w14:textId="467E0A47" w:rsidR="009A762E" w:rsidRDefault="009A762E">
      <w:r w:rsidRPr="009A762E">
        <w:rPr>
          <w:noProof/>
        </w:rPr>
        <w:drawing>
          <wp:inline distT="0" distB="0" distL="0" distR="0" wp14:anchorId="6C5D2147" wp14:editId="4CCB99D0">
            <wp:extent cx="5400040" cy="876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76300"/>
                    </a:xfrm>
                    <a:prstGeom prst="rect">
                      <a:avLst/>
                    </a:prstGeom>
                  </pic:spPr>
                </pic:pic>
              </a:graphicData>
            </a:graphic>
          </wp:inline>
        </w:drawing>
      </w:r>
    </w:p>
    <w:p w14:paraId="4CBF2B82" w14:textId="77777777" w:rsidR="00F14F1F" w:rsidRDefault="00F14F1F"/>
    <w:p w14:paraId="0B699D24" w14:textId="77777777" w:rsidR="00007624" w:rsidRDefault="00007624"/>
    <w:p w14:paraId="350B3460" w14:textId="77777777" w:rsidR="00007624" w:rsidRDefault="00007624"/>
    <w:p w14:paraId="5E077F7F" w14:textId="646366EE" w:rsidR="00007624" w:rsidRDefault="009A762E">
      <w:r>
        <w:t>Formas de comprobar si existe estacionalidad.</w:t>
      </w:r>
    </w:p>
    <w:p w14:paraId="114D9496" w14:textId="44A7780C" w:rsidR="00007624" w:rsidRDefault="009A762E">
      <w:r w:rsidRPr="009A762E">
        <w:rPr>
          <w:noProof/>
        </w:rPr>
        <w:drawing>
          <wp:inline distT="0" distB="0" distL="0" distR="0" wp14:anchorId="67B54AEF" wp14:editId="4601A010">
            <wp:extent cx="5400040" cy="2936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36875"/>
                    </a:xfrm>
                    <a:prstGeom prst="rect">
                      <a:avLst/>
                    </a:prstGeom>
                  </pic:spPr>
                </pic:pic>
              </a:graphicData>
            </a:graphic>
          </wp:inline>
        </w:drawing>
      </w:r>
    </w:p>
    <w:p w14:paraId="7FDFAC2A" w14:textId="77777777" w:rsidR="009A762E" w:rsidRDefault="009A762E"/>
    <w:p w14:paraId="7D416098" w14:textId="0D3E323A" w:rsidR="009A762E" w:rsidRDefault="009A762E">
      <w:r>
        <w:t>Tipos de descomposición de una serie de tiempo.</w:t>
      </w:r>
    </w:p>
    <w:p w14:paraId="3E41D9BD" w14:textId="30DAD338" w:rsidR="009A762E" w:rsidRDefault="000707FA">
      <w:r w:rsidRPr="000707FA">
        <w:rPr>
          <w:noProof/>
        </w:rPr>
        <w:drawing>
          <wp:inline distT="0" distB="0" distL="0" distR="0" wp14:anchorId="55E5D90B" wp14:editId="33D4E92A">
            <wp:extent cx="5400040" cy="28276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27655"/>
                    </a:xfrm>
                    <a:prstGeom prst="rect">
                      <a:avLst/>
                    </a:prstGeom>
                  </pic:spPr>
                </pic:pic>
              </a:graphicData>
            </a:graphic>
          </wp:inline>
        </w:drawing>
      </w:r>
    </w:p>
    <w:p w14:paraId="0D5925F9" w14:textId="77777777" w:rsidR="0059122A" w:rsidRDefault="0059122A"/>
    <w:p w14:paraId="4E36D0D7" w14:textId="77777777" w:rsidR="0059122A" w:rsidRDefault="0059122A"/>
    <w:p w14:paraId="3F082C0C" w14:textId="77777777" w:rsidR="0059122A" w:rsidRDefault="0059122A"/>
    <w:p w14:paraId="75CED1C0" w14:textId="77777777" w:rsidR="0059122A" w:rsidRDefault="0059122A"/>
    <w:p w14:paraId="47237C3D" w14:textId="5A4E2E6F" w:rsidR="0059122A" w:rsidRDefault="0059122A">
      <w:r w:rsidRPr="0059122A">
        <w:rPr>
          <w:noProof/>
        </w:rPr>
        <w:lastRenderedPageBreak/>
        <w:drawing>
          <wp:inline distT="0" distB="0" distL="0" distR="0" wp14:anchorId="045848F2" wp14:editId="18850949">
            <wp:extent cx="4048125" cy="25971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4385" cy="2601214"/>
                    </a:xfrm>
                    <a:prstGeom prst="rect">
                      <a:avLst/>
                    </a:prstGeom>
                  </pic:spPr>
                </pic:pic>
              </a:graphicData>
            </a:graphic>
          </wp:inline>
        </w:drawing>
      </w:r>
    </w:p>
    <w:p w14:paraId="71A83D4D" w14:textId="77777777" w:rsidR="0059122A" w:rsidRDefault="0059122A"/>
    <w:p w14:paraId="08C0A362" w14:textId="44D05531" w:rsidR="0059122A" w:rsidRDefault="0059122A">
      <w:r w:rsidRPr="0059122A">
        <w:rPr>
          <w:noProof/>
        </w:rPr>
        <w:drawing>
          <wp:inline distT="0" distB="0" distL="0" distR="0" wp14:anchorId="07610455" wp14:editId="0DDAA38C">
            <wp:extent cx="3952875" cy="2015018"/>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078" cy="2019709"/>
                    </a:xfrm>
                    <a:prstGeom prst="rect">
                      <a:avLst/>
                    </a:prstGeom>
                  </pic:spPr>
                </pic:pic>
              </a:graphicData>
            </a:graphic>
          </wp:inline>
        </w:drawing>
      </w:r>
    </w:p>
    <w:p w14:paraId="4E2BBCC2" w14:textId="502C9384" w:rsidR="0059122A" w:rsidRDefault="0059122A">
      <w:r w:rsidRPr="0059122A">
        <w:rPr>
          <w:noProof/>
        </w:rPr>
        <w:drawing>
          <wp:inline distT="0" distB="0" distL="0" distR="0" wp14:anchorId="59241A66" wp14:editId="64B89C90">
            <wp:extent cx="4581525" cy="24841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3690" cy="2485348"/>
                    </a:xfrm>
                    <a:prstGeom prst="rect">
                      <a:avLst/>
                    </a:prstGeom>
                  </pic:spPr>
                </pic:pic>
              </a:graphicData>
            </a:graphic>
          </wp:inline>
        </w:drawing>
      </w:r>
    </w:p>
    <w:p w14:paraId="7D3A5CE9" w14:textId="77777777" w:rsidR="00A55096" w:rsidRDefault="00A55096"/>
    <w:p w14:paraId="24AAF908" w14:textId="77777777" w:rsidR="00A55096" w:rsidRDefault="00A55096"/>
    <w:p w14:paraId="4EAB7EBE" w14:textId="77777777" w:rsidR="00A55096" w:rsidRDefault="00A55096"/>
    <w:p w14:paraId="7D25922C" w14:textId="477D15A6" w:rsidR="00A55096" w:rsidRDefault="00A55096">
      <w:r w:rsidRPr="00A55096">
        <w:rPr>
          <w:noProof/>
        </w:rPr>
        <w:lastRenderedPageBreak/>
        <w:drawing>
          <wp:inline distT="0" distB="0" distL="0" distR="0" wp14:anchorId="24B44EC8" wp14:editId="51B3CB18">
            <wp:extent cx="5400040" cy="28784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78455"/>
                    </a:xfrm>
                    <a:prstGeom prst="rect">
                      <a:avLst/>
                    </a:prstGeom>
                  </pic:spPr>
                </pic:pic>
              </a:graphicData>
            </a:graphic>
          </wp:inline>
        </w:drawing>
      </w:r>
    </w:p>
    <w:p w14:paraId="3D12EA59" w14:textId="6D8EFE9B" w:rsidR="00A55096" w:rsidRDefault="00FF4DA5">
      <w:r w:rsidRPr="00FF4DA5">
        <w:rPr>
          <w:noProof/>
        </w:rPr>
        <w:drawing>
          <wp:inline distT="0" distB="0" distL="0" distR="0" wp14:anchorId="21CA6F5B" wp14:editId="62F9A74B">
            <wp:extent cx="5400040" cy="22567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56790"/>
                    </a:xfrm>
                    <a:prstGeom prst="rect">
                      <a:avLst/>
                    </a:prstGeom>
                  </pic:spPr>
                </pic:pic>
              </a:graphicData>
            </a:graphic>
          </wp:inline>
        </w:drawing>
      </w:r>
    </w:p>
    <w:p w14:paraId="26E847E3" w14:textId="0BFC0C64" w:rsidR="00FF4DA5" w:rsidRDefault="00FF4DA5">
      <w:r w:rsidRPr="00FF4DA5">
        <w:rPr>
          <w:noProof/>
        </w:rPr>
        <w:drawing>
          <wp:inline distT="0" distB="0" distL="0" distR="0" wp14:anchorId="5F74032F" wp14:editId="75511FE7">
            <wp:extent cx="5400040" cy="28117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11780"/>
                    </a:xfrm>
                    <a:prstGeom prst="rect">
                      <a:avLst/>
                    </a:prstGeom>
                  </pic:spPr>
                </pic:pic>
              </a:graphicData>
            </a:graphic>
          </wp:inline>
        </w:drawing>
      </w:r>
    </w:p>
    <w:p w14:paraId="2F8886DF" w14:textId="304054D5" w:rsidR="00FF4DA5" w:rsidRDefault="00FF4DA5">
      <w:r w:rsidRPr="00FF4DA5">
        <w:rPr>
          <w:noProof/>
        </w:rPr>
        <w:lastRenderedPageBreak/>
        <w:drawing>
          <wp:inline distT="0" distB="0" distL="0" distR="0" wp14:anchorId="2F032B2C" wp14:editId="75874272">
            <wp:extent cx="5400040" cy="3054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54350"/>
                    </a:xfrm>
                    <a:prstGeom prst="rect">
                      <a:avLst/>
                    </a:prstGeom>
                  </pic:spPr>
                </pic:pic>
              </a:graphicData>
            </a:graphic>
          </wp:inline>
        </w:drawing>
      </w:r>
    </w:p>
    <w:p w14:paraId="5F15B333" w14:textId="77777777" w:rsidR="001C759A" w:rsidRDefault="001C759A"/>
    <w:p w14:paraId="6BB0CF59" w14:textId="77777777" w:rsidR="001C759A" w:rsidRPr="001C759A" w:rsidRDefault="001C759A" w:rsidP="001C759A">
      <w:r w:rsidRPr="001C759A">
        <w:t>El análisis de la función de autocorrelación (ACF, por sus siglas en inglés) es una herramienta estadística que se utiliza para evaluar la dependencia entre los valores de una serie temporal en diferentes puntos del tiempo. En otras palabras, ayuda a determinar si los valores pasados de una variable están relacionados con sus valores presentes y futuros. </w:t>
      </w:r>
    </w:p>
    <w:p w14:paraId="790F86AF" w14:textId="77777777" w:rsidR="001C759A" w:rsidRPr="001C759A" w:rsidRDefault="001C759A" w:rsidP="001C759A">
      <w:r w:rsidRPr="001C759A">
        <w:t>¿Cómo funciona?</w:t>
      </w:r>
    </w:p>
    <w:p w14:paraId="63AEE36E" w14:textId="77777777" w:rsidR="001C759A" w:rsidRPr="001C759A" w:rsidRDefault="001C759A" w:rsidP="001C759A">
      <w:r w:rsidRPr="001C759A">
        <w:t>La función de autocorrelación calcula la correlación entre una serie temporal y una versión desplazada de sí misma (es decir, con un cierto retraso o desfase). Por ejemplo, si se analiza una serie temporal de ventas mensuales, la ACF puede revelar si las ventas de un mes están relacionadas con las ventas del mes anterior, o de hace dos meses, etc. </w:t>
      </w:r>
    </w:p>
    <w:p w14:paraId="4757D68A" w14:textId="77777777" w:rsidR="001C759A" w:rsidRPr="001C759A" w:rsidRDefault="001C759A" w:rsidP="001C759A">
      <w:r w:rsidRPr="001C759A">
        <w:t>Interpretación de la ACF:</w:t>
      </w:r>
    </w:p>
    <w:p w14:paraId="0FCE5556" w14:textId="77777777" w:rsidR="001C759A" w:rsidRPr="001C759A" w:rsidRDefault="001C759A" w:rsidP="001C759A">
      <w:pPr>
        <w:numPr>
          <w:ilvl w:val="0"/>
          <w:numId w:val="1"/>
        </w:numPr>
      </w:pPr>
      <w:r w:rsidRPr="001C759A">
        <w:rPr>
          <w:b/>
          <w:bCs/>
        </w:rPr>
        <w:t>Correlación positiva:</w:t>
      </w:r>
    </w:p>
    <w:p w14:paraId="79AC789D" w14:textId="77777777" w:rsidR="001C759A" w:rsidRPr="001C759A" w:rsidRDefault="001C759A" w:rsidP="001C759A">
      <w:r w:rsidRPr="001C759A">
        <w:t>Indica que valores altos (o bajos) en la serie temporal tienden a ir seguidos de valores altos (o bajos) en el tiempo. </w:t>
      </w:r>
    </w:p>
    <w:p w14:paraId="689C1DF6" w14:textId="77777777" w:rsidR="001C759A" w:rsidRPr="001C759A" w:rsidRDefault="001C759A" w:rsidP="001C759A">
      <w:pPr>
        <w:numPr>
          <w:ilvl w:val="0"/>
          <w:numId w:val="1"/>
        </w:numPr>
      </w:pPr>
      <w:r w:rsidRPr="001C759A">
        <w:rPr>
          <w:b/>
          <w:bCs/>
        </w:rPr>
        <w:t>Correlación negativa:</w:t>
      </w:r>
    </w:p>
    <w:p w14:paraId="48365B2E" w14:textId="77777777" w:rsidR="001C759A" w:rsidRPr="001C759A" w:rsidRDefault="001C759A" w:rsidP="001C759A">
      <w:r w:rsidRPr="001C759A">
        <w:t>Indica que valores altos tienden a ir seguidos de valores bajos, y viceversa. </w:t>
      </w:r>
    </w:p>
    <w:p w14:paraId="6854D45E" w14:textId="77777777" w:rsidR="001C759A" w:rsidRPr="001C759A" w:rsidRDefault="001C759A" w:rsidP="001C759A">
      <w:pPr>
        <w:numPr>
          <w:ilvl w:val="0"/>
          <w:numId w:val="1"/>
        </w:numPr>
      </w:pPr>
      <w:r w:rsidRPr="001C759A">
        <w:rPr>
          <w:b/>
          <w:bCs/>
        </w:rPr>
        <w:t>Correlación cero:</w:t>
      </w:r>
    </w:p>
    <w:p w14:paraId="19640021" w14:textId="77777777" w:rsidR="001C759A" w:rsidRPr="001C759A" w:rsidRDefault="001C759A" w:rsidP="001C759A">
      <w:r w:rsidRPr="001C759A">
        <w:t>Indica que no hay relación lineal entre los valores de la serie en diferentes puntos del tiempo. </w:t>
      </w:r>
    </w:p>
    <w:p w14:paraId="7B36B3D2" w14:textId="77777777" w:rsidR="001C759A" w:rsidRPr="001C759A" w:rsidRDefault="001C759A" w:rsidP="001C759A">
      <w:pPr>
        <w:numPr>
          <w:ilvl w:val="0"/>
          <w:numId w:val="2"/>
        </w:numPr>
      </w:pPr>
      <w:r w:rsidRPr="001C759A">
        <w:rPr>
          <w:b/>
          <w:bCs/>
        </w:rPr>
        <w:lastRenderedPageBreak/>
        <w:t>La altura de las barras en la gráfica de la ACF indica la fuerza de la correlación:</w:t>
      </w:r>
    </w:p>
    <w:p w14:paraId="7C9D840F" w14:textId="77777777" w:rsidR="001C759A" w:rsidRPr="001C759A" w:rsidRDefault="001C759A" w:rsidP="001C759A">
      <w:r w:rsidRPr="001C759A">
        <w:t>Las barras que se extienden más allá de los límites de significancia indican autocorrelaciones significativas. </w:t>
      </w:r>
    </w:p>
    <w:p w14:paraId="41E02E8E" w14:textId="77777777" w:rsidR="001C759A" w:rsidRPr="001C759A" w:rsidRDefault="001C759A" w:rsidP="001C759A">
      <w:r w:rsidRPr="001C759A">
        <w:t>Usos de la ACF:</w:t>
      </w:r>
    </w:p>
    <w:p w14:paraId="5066E835" w14:textId="77777777" w:rsidR="001C759A" w:rsidRPr="001C759A" w:rsidRDefault="001C759A" w:rsidP="001C759A">
      <w:pPr>
        <w:numPr>
          <w:ilvl w:val="0"/>
          <w:numId w:val="3"/>
        </w:numPr>
      </w:pPr>
      <w:r w:rsidRPr="001C759A">
        <w:rPr>
          <w:b/>
          <w:bCs/>
        </w:rPr>
        <w:t>Detección de patrones y periodicidades:</w:t>
      </w:r>
    </w:p>
    <w:p w14:paraId="16E7254E" w14:textId="77777777" w:rsidR="001C759A" w:rsidRPr="001C759A" w:rsidRDefault="001C759A" w:rsidP="001C759A">
      <w:r w:rsidRPr="001C759A">
        <w:t>La ACF ayuda a identificar patrones repetitivos o estacionales en los datos, como tendencias o ciclos. </w:t>
      </w:r>
    </w:p>
    <w:p w14:paraId="3C8ED1F7" w14:textId="77777777" w:rsidR="001C759A" w:rsidRPr="001C759A" w:rsidRDefault="001C759A" w:rsidP="001C759A">
      <w:pPr>
        <w:numPr>
          <w:ilvl w:val="0"/>
          <w:numId w:val="3"/>
        </w:numPr>
      </w:pPr>
      <w:r w:rsidRPr="001C759A">
        <w:rPr>
          <w:b/>
          <w:bCs/>
        </w:rPr>
        <w:t>Identificación de modelos de series temporales:</w:t>
      </w:r>
    </w:p>
    <w:p w14:paraId="4E19C626" w14:textId="77777777" w:rsidR="001C759A" w:rsidRPr="001C759A" w:rsidRDefault="001C759A" w:rsidP="001C759A">
      <w:r w:rsidRPr="001C759A">
        <w:t>La ACF es una herramienta clave para identificar el tipo de modelo (AR, MA, ARIMA, etc.) que mejor se ajusta a los datos. </w:t>
      </w:r>
    </w:p>
    <w:p w14:paraId="4DD37C57" w14:textId="77777777" w:rsidR="001C759A" w:rsidRPr="001C759A" w:rsidRDefault="001C759A" w:rsidP="001C759A">
      <w:pPr>
        <w:numPr>
          <w:ilvl w:val="0"/>
          <w:numId w:val="3"/>
        </w:numPr>
      </w:pPr>
      <w:r w:rsidRPr="001C759A">
        <w:rPr>
          <w:b/>
          <w:bCs/>
        </w:rPr>
        <w:t>Predicción de series temporales:</w:t>
      </w:r>
    </w:p>
    <w:p w14:paraId="4555FBF5" w14:textId="77777777" w:rsidR="001C759A" w:rsidRPr="001C759A" w:rsidRDefault="001C759A" w:rsidP="001C759A">
      <w:r w:rsidRPr="001C759A">
        <w:t>Al entender la estructura de autocorrelación, se pueden construir modelos predictivos más precisos. </w:t>
      </w:r>
    </w:p>
    <w:p w14:paraId="3953F796" w14:textId="3F6B629A" w:rsidR="001C759A" w:rsidRDefault="001C759A">
      <w:r>
        <w:t>PACF. (Autocorrelación parcial)</w:t>
      </w:r>
      <w:r>
        <w:br/>
      </w:r>
      <w:r w:rsidRPr="001C759A">
        <w:rPr>
          <w:noProof/>
        </w:rPr>
        <w:drawing>
          <wp:inline distT="0" distB="0" distL="0" distR="0" wp14:anchorId="4368183F" wp14:editId="280E5C6C">
            <wp:extent cx="5400040" cy="12141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14120"/>
                    </a:xfrm>
                    <a:prstGeom prst="rect">
                      <a:avLst/>
                    </a:prstGeom>
                  </pic:spPr>
                </pic:pic>
              </a:graphicData>
            </a:graphic>
          </wp:inline>
        </w:drawing>
      </w:r>
    </w:p>
    <w:p w14:paraId="09892345" w14:textId="77777777" w:rsidR="00BB53E4" w:rsidRDefault="00BB53E4"/>
    <w:p w14:paraId="349CD8E5" w14:textId="77777777" w:rsidR="00BB53E4" w:rsidRDefault="00BB53E4"/>
    <w:p w14:paraId="3E69B8FE" w14:textId="77777777" w:rsidR="00BB53E4" w:rsidRDefault="00BB53E4"/>
    <w:p w14:paraId="6039FD32" w14:textId="77777777" w:rsidR="00BB53E4" w:rsidRDefault="00BB53E4"/>
    <w:p w14:paraId="1AAE688D" w14:textId="77777777" w:rsidR="00BB53E4" w:rsidRDefault="00BB53E4"/>
    <w:p w14:paraId="49D50E5F" w14:textId="77777777" w:rsidR="00BB53E4" w:rsidRDefault="00BB53E4"/>
    <w:p w14:paraId="2F23C6BF" w14:textId="77777777" w:rsidR="00BB53E4" w:rsidRDefault="00BB53E4"/>
    <w:p w14:paraId="47442F09" w14:textId="77777777" w:rsidR="00BB53E4" w:rsidRDefault="00BB53E4"/>
    <w:p w14:paraId="67636DB4" w14:textId="77777777" w:rsidR="00BB53E4" w:rsidRDefault="00BB53E4"/>
    <w:p w14:paraId="4C9380A3" w14:textId="77777777" w:rsidR="00BB53E4" w:rsidRDefault="00BB53E4"/>
    <w:p w14:paraId="03B2C9F0" w14:textId="77777777" w:rsidR="00BB53E4" w:rsidRDefault="00BB53E4"/>
    <w:p w14:paraId="105F2F3F" w14:textId="2EDA8739" w:rsidR="00BB53E4" w:rsidRDefault="00BB53E4">
      <w:r>
        <w:lastRenderedPageBreak/>
        <w:t>Modelos predictivos</w:t>
      </w:r>
    </w:p>
    <w:p w14:paraId="77711A5B" w14:textId="77777777" w:rsidR="00BB53E4" w:rsidRDefault="00BB53E4"/>
    <w:p w14:paraId="142F5186" w14:textId="40BA22BA" w:rsidR="00BB53E4" w:rsidRDefault="00BB53E4">
      <w:r w:rsidRPr="00BB53E4">
        <w:drawing>
          <wp:inline distT="0" distB="0" distL="0" distR="0" wp14:anchorId="51B804D6" wp14:editId="00FCFFD4">
            <wp:extent cx="4038600" cy="2659233"/>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3198" cy="2662261"/>
                    </a:xfrm>
                    <a:prstGeom prst="rect">
                      <a:avLst/>
                    </a:prstGeom>
                  </pic:spPr>
                </pic:pic>
              </a:graphicData>
            </a:graphic>
          </wp:inline>
        </w:drawing>
      </w:r>
    </w:p>
    <w:p w14:paraId="298DE20A" w14:textId="77777777" w:rsidR="004856B5" w:rsidRDefault="004856B5">
      <w:r w:rsidRPr="004856B5">
        <w:drawing>
          <wp:inline distT="0" distB="0" distL="0" distR="0" wp14:anchorId="48FCF924" wp14:editId="2843135A">
            <wp:extent cx="3467100" cy="2681890"/>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7901" cy="2690245"/>
                    </a:xfrm>
                    <a:prstGeom prst="rect">
                      <a:avLst/>
                    </a:prstGeom>
                  </pic:spPr>
                </pic:pic>
              </a:graphicData>
            </a:graphic>
          </wp:inline>
        </w:drawing>
      </w:r>
    </w:p>
    <w:p w14:paraId="5C28CCE1" w14:textId="7DF7E15F" w:rsidR="004856B5" w:rsidRDefault="004856B5">
      <w:r>
        <w:t>Primero se comienza con un modelo simple, luego se va complejizando el modelo con mas retrasos y se van calculando los coeficientes, se tiene que comprobar que el modelo que se valla ajustando sea el mas apropiado y los coeficientes aporten al modelo de manera significativa.</w:t>
      </w:r>
    </w:p>
    <w:p w14:paraId="2A38ED2D" w14:textId="42C97350" w:rsidR="004856B5" w:rsidRDefault="004856B5">
      <w:r w:rsidRPr="004856B5">
        <w:drawing>
          <wp:inline distT="0" distB="0" distL="0" distR="0" wp14:anchorId="3E02E9F2" wp14:editId="28E5A4C5">
            <wp:extent cx="2324100" cy="130076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105" cy="1305808"/>
                    </a:xfrm>
                    <a:prstGeom prst="rect">
                      <a:avLst/>
                    </a:prstGeom>
                  </pic:spPr>
                </pic:pic>
              </a:graphicData>
            </a:graphic>
          </wp:inline>
        </w:drawing>
      </w:r>
    </w:p>
    <w:p w14:paraId="7233B9DA" w14:textId="77777777" w:rsidR="004856B5" w:rsidRDefault="004856B5"/>
    <w:p w14:paraId="1F164B1E" w14:textId="32BD5AB6" w:rsidR="004856B5" w:rsidRDefault="004856B5">
      <w:r>
        <w:lastRenderedPageBreak/>
        <w:t>Tener en cuenta el **</w:t>
      </w:r>
      <w:proofErr w:type="spellStart"/>
      <w:r>
        <w:t>overfitting</w:t>
      </w:r>
      <w:proofErr w:type="spellEnd"/>
      <w:r>
        <w:t>** para que el modelo no se sobre ajuste. Si el modelo se ajusta bien los residuos del modelo debe ser parecido al ruido blanco.</w:t>
      </w:r>
    </w:p>
    <w:p w14:paraId="289D9F7B" w14:textId="21BE3CDD" w:rsidR="004856B5" w:rsidRDefault="004856B5" w:rsidP="004856B5">
      <w:pPr>
        <w:jc w:val="center"/>
      </w:pPr>
      <w:r w:rsidRPr="004856B5">
        <w:drawing>
          <wp:inline distT="0" distB="0" distL="0" distR="0" wp14:anchorId="7BE08C38" wp14:editId="70703ADA">
            <wp:extent cx="1952898" cy="1209844"/>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2898" cy="1209844"/>
                    </a:xfrm>
                    <a:prstGeom prst="rect">
                      <a:avLst/>
                    </a:prstGeom>
                  </pic:spPr>
                </pic:pic>
              </a:graphicData>
            </a:graphic>
          </wp:inline>
        </w:drawing>
      </w:r>
    </w:p>
    <w:p w14:paraId="7EF5967B" w14:textId="77777777" w:rsidR="004856B5" w:rsidRPr="004856B5" w:rsidRDefault="004856B5" w:rsidP="004856B5">
      <w:pPr>
        <w:rPr>
          <w:b/>
          <w:bCs/>
        </w:rPr>
      </w:pPr>
      <w:r w:rsidRPr="004856B5">
        <w:rPr>
          <w:b/>
          <w:bCs/>
        </w:rPr>
        <w:t xml:space="preserve">Nota sobre Actualización del Paquete </w:t>
      </w:r>
      <w:proofErr w:type="spellStart"/>
      <w:r w:rsidRPr="004856B5">
        <w:rPr>
          <w:b/>
          <w:bCs/>
        </w:rPr>
        <w:t>Statsmodels</w:t>
      </w:r>
      <w:proofErr w:type="spellEnd"/>
    </w:p>
    <w:p w14:paraId="2E9AF893" w14:textId="77777777" w:rsidR="004856B5" w:rsidRPr="004856B5" w:rsidRDefault="004856B5" w:rsidP="004856B5">
      <w:r w:rsidRPr="004856B5">
        <w:t xml:space="preserve">Actualización del paquete </w:t>
      </w:r>
      <w:proofErr w:type="spellStart"/>
      <w:r w:rsidRPr="004856B5">
        <w:t>statsmodels</w:t>
      </w:r>
      <w:proofErr w:type="spellEnd"/>
    </w:p>
    <w:p w14:paraId="0A3EFE0A" w14:textId="77777777" w:rsidR="004856B5" w:rsidRPr="004856B5" w:rsidRDefault="004856B5" w:rsidP="004856B5">
      <w:r w:rsidRPr="004856B5">
        <w:t>Actualmente, uno de los paquetes que más vamos a utilizar en los siguientes módulos ha sido actualizado y algunas funciones han desaparecido o cambiado de nombre.</w:t>
      </w:r>
    </w:p>
    <w:p w14:paraId="2DA488EB" w14:textId="77777777" w:rsidR="004856B5" w:rsidRPr="004856B5" w:rsidRDefault="004856B5" w:rsidP="004856B5">
      <w:r w:rsidRPr="004856B5">
        <w:t>Entonces hay dos opciones:</w:t>
      </w:r>
    </w:p>
    <w:p w14:paraId="787BFD16" w14:textId="2A724C63" w:rsidR="004856B5" w:rsidRDefault="004856B5" w:rsidP="004856B5">
      <w:r w:rsidRPr="004856B5">
        <w:t>Aquellos que quieran seguir el curso con las funciones de la versión anterior pueden desinstalar el paquete si lo tienen actualizado, e instalar la versión que usamos en el curso:</w:t>
      </w:r>
    </w:p>
    <w:p w14:paraId="46A2F4FB" w14:textId="78D4E4F6" w:rsidR="004856B5" w:rsidRDefault="004856B5" w:rsidP="004856B5">
      <w:r w:rsidRPr="004856B5">
        <w:drawing>
          <wp:inline distT="0" distB="0" distL="0" distR="0" wp14:anchorId="1A609A1F" wp14:editId="07054858">
            <wp:extent cx="2772162" cy="438211"/>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2162" cy="438211"/>
                    </a:xfrm>
                    <a:prstGeom prst="rect">
                      <a:avLst/>
                    </a:prstGeom>
                  </pic:spPr>
                </pic:pic>
              </a:graphicData>
            </a:graphic>
          </wp:inline>
        </w:drawing>
      </w:r>
    </w:p>
    <w:p w14:paraId="6C5F87C4" w14:textId="26BF8102" w:rsidR="004856B5" w:rsidRDefault="004856B5" w:rsidP="004856B5">
      <w:r w:rsidRPr="004856B5">
        <w:t xml:space="preserve">Pueden usar la versión actual del paquete </w:t>
      </w:r>
      <w:proofErr w:type="spellStart"/>
      <w:r w:rsidRPr="004856B5">
        <w:t>statsmodels</w:t>
      </w:r>
      <w:proofErr w:type="spellEnd"/>
      <w:r w:rsidRPr="004856B5">
        <w:t>, para lo cual van a tener que usar una nueva función llamada </w:t>
      </w:r>
      <w:proofErr w:type="spellStart"/>
      <w:r w:rsidRPr="004856B5">
        <w:t>AutoReg</w:t>
      </w:r>
      <w:proofErr w:type="spellEnd"/>
      <w:r w:rsidRPr="004856B5">
        <w:t>. En este caso, algunas funcionalidades no van a estar disponibles, como por ejemplo que encuentre los retrasos óptimos. Para esto tendrán que hacer uso de una nueva función </w:t>
      </w:r>
      <w:proofErr w:type="spellStart"/>
      <w:r w:rsidRPr="004856B5">
        <w:t>ar_select_order</w:t>
      </w:r>
      <w:proofErr w:type="spellEnd"/>
      <w:r w:rsidRPr="004856B5">
        <w:t>.</w:t>
      </w:r>
    </w:p>
    <w:p w14:paraId="5C2B9F87" w14:textId="38D6779B" w:rsidR="004856B5" w:rsidRDefault="004856B5" w:rsidP="004856B5">
      <w:r w:rsidRPr="004856B5">
        <w:t>Dejo algunos artículos abajo que hablan sobre todo esto:</w:t>
      </w:r>
    </w:p>
    <w:p w14:paraId="1BC0BA0C" w14:textId="33EC2A4E" w:rsidR="004856B5" w:rsidRDefault="004856B5" w:rsidP="004856B5">
      <w:hyperlink r:id="rId24" w:history="1">
        <w:r w:rsidRPr="000B73AE">
          <w:rPr>
            <w:rStyle w:val="Hipervnculo"/>
          </w:rPr>
          <w:t>https://stackoverflow.com/questions/630</w:t>
        </w:r>
        <w:r w:rsidRPr="000B73AE">
          <w:rPr>
            <w:rStyle w:val="Hipervnculo"/>
          </w:rPr>
          <w:t>4</w:t>
        </w:r>
        <w:r w:rsidRPr="000B73AE">
          <w:rPr>
            <w:rStyle w:val="Hipervnculo"/>
          </w:rPr>
          <w:t>8832/automatically-select-lags-for-autoregression-model-statsmodels</w:t>
        </w:r>
      </w:hyperlink>
    </w:p>
    <w:p w14:paraId="2FCBE71C" w14:textId="13B74E58" w:rsidR="004856B5" w:rsidRDefault="00891FE7" w:rsidP="004856B5">
      <w:hyperlink r:id="rId25" w:history="1">
        <w:r w:rsidRPr="000B73AE">
          <w:rPr>
            <w:rStyle w:val="Hipervnculo"/>
          </w:rPr>
          <w:t>https://stackoverflow.com/questions/68136257/automatically-find-the-best-autoregressive-method</w:t>
        </w:r>
      </w:hyperlink>
    </w:p>
    <w:p w14:paraId="7EA15CF8" w14:textId="5599330E" w:rsidR="00891FE7" w:rsidRDefault="00891FE7" w:rsidP="004856B5">
      <w:hyperlink r:id="rId26" w:history="1">
        <w:r w:rsidRPr="000B73AE">
          <w:rPr>
            <w:rStyle w:val="Hipervnculo"/>
          </w:rPr>
          <w:t>https://www.statsmodels.org/devel/generated/statsmodels.tsa.ar_model.ar_select_order.html?highlight=ar_select</w:t>
        </w:r>
      </w:hyperlink>
    </w:p>
    <w:p w14:paraId="096AB43E" w14:textId="7034563C" w:rsidR="00891FE7" w:rsidRDefault="00891FE7" w:rsidP="004856B5">
      <w:hyperlink r:id="rId27" w:history="1">
        <w:r w:rsidRPr="000B73AE">
          <w:rPr>
            <w:rStyle w:val="Hipervnculo"/>
          </w:rPr>
          <w:t>https://www.statsmodels.org/devel/generated/statsmodels.tsa.</w:t>
        </w:r>
        <w:r w:rsidRPr="000B73AE">
          <w:rPr>
            <w:rStyle w:val="Hipervnculo"/>
          </w:rPr>
          <w:t>a</w:t>
        </w:r>
        <w:r w:rsidRPr="000B73AE">
          <w:rPr>
            <w:rStyle w:val="Hipervnculo"/>
          </w:rPr>
          <w:t>r_model.AutoReg.html</w:t>
        </w:r>
      </w:hyperlink>
    </w:p>
    <w:p w14:paraId="37258192" w14:textId="6BB6AD8C" w:rsidR="00891FE7" w:rsidRDefault="00891FE7" w:rsidP="004856B5">
      <w:r w:rsidRPr="00891FE7">
        <w:t>Si tienes alguna puedes preguntar haremos todo lo posible por ayudarte.</w:t>
      </w:r>
    </w:p>
    <w:p w14:paraId="102B2FF4" w14:textId="77777777" w:rsidR="004856B5" w:rsidRDefault="004856B5"/>
    <w:p w14:paraId="438A757B" w14:textId="689AA545" w:rsidR="00BB53E4" w:rsidRDefault="008F4FCF" w:rsidP="008F4FCF">
      <w:pPr>
        <w:jc w:val="center"/>
      </w:pPr>
      <w:r w:rsidRPr="008F4FCF">
        <w:lastRenderedPageBreak/>
        <w:drawing>
          <wp:inline distT="0" distB="0" distL="0" distR="0" wp14:anchorId="0FC32F2C" wp14:editId="534E850A">
            <wp:extent cx="2571750" cy="2395604"/>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7369" cy="2400838"/>
                    </a:xfrm>
                    <a:prstGeom prst="rect">
                      <a:avLst/>
                    </a:prstGeom>
                  </pic:spPr>
                </pic:pic>
              </a:graphicData>
            </a:graphic>
          </wp:inline>
        </w:drawing>
      </w:r>
    </w:p>
    <w:p w14:paraId="2C06B9C5" w14:textId="0DEBAC57" w:rsidR="008F4FCF" w:rsidRDefault="008F4FCF" w:rsidP="008F4FCF">
      <w:pPr>
        <w:jc w:val="center"/>
      </w:pPr>
      <w:r w:rsidRPr="008F4FCF">
        <w:drawing>
          <wp:inline distT="0" distB="0" distL="0" distR="0" wp14:anchorId="253F2F0B" wp14:editId="38BCB100">
            <wp:extent cx="3171825" cy="1961877"/>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9344" cy="1966528"/>
                    </a:xfrm>
                    <a:prstGeom prst="rect">
                      <a:avLst/>
                    </a:prstGeom>
                  </pic:spPr>
                </pic:pic>
              </a:graphicData>
            </a:graphic>
          </wp:inline>
        </w:drawing>
      </w:r>
    </w:p>
    <w:p w14:paraId="25C365AA" w14:textId="0799D8EA" w:rsidR="00BB53E4" w:rsidRDefault="00BB53E4"/>
    <w:sectPr w:rsidR="00BB53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A8F"/>
    <w:multiLevelType w:val="multilevel"/>
    <w:tmpl w:val="A196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3A6FA4"/>
    <w:multiLevelType w:val="multilevel"/>
    <w:tmpl w:val="5152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C27D0C"/>
    <w:multiLevelType w:val="multilevel"/>
    <w:tmpl w:val="180C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8401871">
    <w:abstractNumId w:val="2"/>
  </w:num>
  <w:num w:numId="2" w16cid:durableId="869879105">
    <w:abstractNumId w:val="1"/>
  </w:num>
  <w:num w:numId="3" w16cid:durableId="1701854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624"/>
    <w:rsid w:val="00007624"/>
    <w:rsid w:val="000707FA"/>
    <w:rsid w:val="001C759A"/>
    <w:rsid w:val="00233AB4"/>
    <w:rsid w:val="00240EA0"/>
    <w:rsid w:val="003D1782"/>
    <w:rsid w:val="003D3028"/>
    <w:rsid w:val="004856B5"/>
    <w:rsid w:val="004A7F4F"/>
    <w:rsid w:val="0059122A"/>
    <w:rsid w:val="006E40D9"/>
    <w:rsid w:val="00891FE7"/>
    <w:rsid w:val="008D3814"/>
    <w:rsid w:val="008F4FCF"/>
    <w:rsid w:val="00942A74"/>
    <w:rsid w:val="009A762E"/>
    <w:rsid w:val="00A55096"/>
    <w:rsid w:val="00BB53E4"/>
    <w:rsid w:val="00C361BE"/>
    <w:rsid w:val="00F14F1F"/>
    <w:rsid w:val="00F31CB8"/>
    <w:rsid w:val="00FF4D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51645"/>
  <w15:chartTrackingRefBased/>
  <w15:docId w15:val="{3ACD1BDB-671A-4FBF-B2D8-F3F0780D7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76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076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0762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0762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0762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762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762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762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762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762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0762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0762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0762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0762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762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762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762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7624"/>
    <w:rPr>
      <w:rFonts w:eastAsiaTheme="majorEastAsia" w:cstheme="majorBidi"/>
      <w:color w:val="272727" w:themeColor="text1" w:themeTint="D8"/>
    </w:rPr>
  </w:style>
  <w:style w:type="paragraph" w:styleId="Ttulo">
    <w:name w:val="Title"/>
    <w:basedOn w:val="Normal"/>
    <w:next w:val="Normal"/>
    <w:link w:val="TtuloCar"/>
    <w:uiPriority w:val="10"/>
    <w:qFormat/>
    <w:rsid w:val="000076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762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762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762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7624"/>
    <w:pPr>
      <w:spacing w:before="160"/>
      <w:jc w:val="center"/>
    </w:pPr>
    <w:rPr>
      <w:i/>
      <w:iCs/>
      <w:color w:val="404040" w:themeColor="text1" w:themeTint="BF"/>
    </w:rPr>
  </w:style>
  <w:style w:type="character" w:customStyle="1" w:styleId="CitaCar">
    <w:name w:val="Cita Car"/>
    <w:basedOn w:val="Fuentedeprrafopredeter"/>
    <w:link w:val="Cita"/>
    <w:uiPriority w:val="29"/>
    <w:rsid w:val="00007624"/>
    <w:rPr>
      <w:i/>
      <w:iCs/>
      <w:color w:val="404040" w:themeColor="text1" w:themeTint="BF"/>
    </w:rPr>
  </w:style>
  <w:style w:type="paragraph" w:styleId="Prrafodelista">
    <w:name w:val="List Paragraph"/>
    <w:basedOn w:val="Normal"/>
    <w:uiPriority w:val="34"/>
    <w:qFormat/>
    <w:rsid w:val="00007624"/>
    <w:pPr>
      <w:ind w:left="720"/>
      <w:contextualSpacing/>
    </w:pPr>
  </w:style>
  <w:style w:type="character" w:styleId="nfasisintenso">
    <w:name w:val="Intense Emphasis"/>
    <w:basedOn w:val="Fuentedeprrafopredeter"/>
    <w:uiPriority w:val="21"/>
    <w:qFormat/>
    <w:rsid w:val="00007624"/>
    <w:rPr>
      <w:i/>
      <w:iCs/>
      <w:color w:val="0F4761" w:themeColor="accent1" w:themeShade="BF"/>
    </w:rPr>
  </w:style>
  <w:style w:type="paragraph" w:styleId="Citadestacada">
    <w:name w:val="Intense Quote"/>
    <w:basedOn w:val="Normal"/>
    <w:next w:val="Normal"/>
    <w:link w:val="CitadestacadaCar"/>
    <w:uiPriority w:val="30"/>
    <w:qFormat/>
    <w:rsid w:val="000076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7624"/>
    <w:rPr>
      <w:i/>
      <w:iCs/>
      <w:color w:val="0F4761" w:themeColor="accent1" w:themeShade="BF"/>
    </w:rPr>
  </w:style>
  <w:style w:type="character" w:styleId="Referenciaintensa">
    <w:name w:val="Intense Reference"/>
    <w:basedOn w:val="Fuentedeprrafopredeter"/>
    <w:uiPriority w:val="32"/>
    <w:qFormat/>
    <w:rsid w:val="00007624"/>
    <w:rPr>
      <w:b/>
      <w:bCs/>
      <w:smallCaps/>
      <w:color w:val="0F4761" w:themeColor="accent1" w:themeShade="BF"/>
      <w:spacing w:val="5"/>
    </w:rPr>
  </w:style>
  <w:style w:type="character" w:styleId="Hipervnculo">
    <w:name w:val="Hyperlink"/>
    <w:basedOn w:val="Fuentedeprrafopredeter"/>
    <w:uiPriority w:val="99"/>
    <w:unhideWhenUsed/>
    <w:rsid w:val="00233AB4"/>
    <w:rPr>
      <w:color w:val="467886" w:themeColor="hyperlink"/>
      <w:u w:val="single"/>
    </w:rPr>
  </w:style>
  <w:style w:type="character" w:styleId="Mencinsinresolver">
    <w:name w:val="Unresolved Mention"/>
    <w:basedOn w:val="Fuentedeprrafopredeter"/>
    <w:uiPriority w:val="99"/>
    <w:semiHidden/>
    <w:unhideWhenUsed/>
    <w:rsid w:val="00233AB4"/>
    <w:rPr>
      <w:color w:val="605E5C"/>
      <w:shd w:val="clear" w:color="auto" w:fill="E1DFDD"/>
    </w:rPr>
  </w:style>
  <w:style w:type="character" w:styleId="Hipervnculovisitado">
    <w:name w:val="FollowedHyperlink"/>
    <w:basedOn w:val="Fuentedeprrafopredeter"/>
    <w:uiPriority w:val="99"/>
    <w:semiHidden/>
    <w:unhideWhenUsed/>
    <w:rsid w:val="003D178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06421">
      <w:bodyDiv w:val="1"/>
      <w:marLeft w:val="0"/>
      <w:marRight w:val="0"/>
      <w:marTop w:val="0"/>
      <w:marBottom w:val="0"/>
      <w:divBdr>
        <w:top w:val="none" w:sz="0" w:space="0" w:color="auto"/>
        <w:left w:val="none" w:sz="0" w:space="0" w:color="auto"/>
        <w:bottom w:val="none" w:sz="0" w:space="0" w:color="auto"/>
        <w:right w:val="none" w:sz="0" w:space="0" w:color="auto"/>
      </w:divBdr>
      <w:divsChild>
        <w:div w:id="868494588">
          <w:marLeft w:val="0"/>
          <w:marRight w:val="0"/>
          <w:marTop w:val="0"/>
          <w:marBottom w:val="0"/>
          <w:divBdr>
            <w:top w:val="none" w:sz="0" w:space="0" w:color="auto"/>
            <w:left w:val="none" w:sz="0" w:space="0" w:color="auto"/>
            <w:bottom w:val="none" w:sz="0" w:space="0" w:color="auto"/>
            <w:right w:val="none" w:sz="0" w:space="0" w:color="auto"/>
          </w:divBdr>
          <w:divsChild>
            <w:div w:id="704675370">
              <w:marLeft w:val="0"/>
              <w:marRight w:val="0"/>
              <w:marTop w:val="0"/>
              <w:marBottom w:val="0"/>
              <w:divBdr>
                <w:top w:val="none" w:sz="0" w:space="0" w:color="auto"/>
                <w:left w:val="none" w:sz="0" w:space="0" w:color="auto"/>
                <w:bottom w:val="none" w:sz="0" w:space="0" w:color="auto"/>
                <w:right w:val="none" w:sz="0" w:space="0" w:color="auto"/>
              </w:divBdr>
              <w:divsChild>
                <w:div w:id="18675218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3579521">
          <w:marLeft w:val="0"/>
          <w:marRight w:val="0"/>
          <w:marTop w:val="0"/>
          <w:marBottom w:val="0"/>
          <w:divBdr>
            <w:top w:val="none" w:sz="0" w:space="0" w:color="auto"/>
            <w:left w:val="none" w:sz="0" w:space="0" w:color="auto"/>
            <w:bottom w:val="none" w:sz="0" w:space="0" w:color="auto"/>
            <w:right w:val="none" w:sz="0" w:space="0" w:color="auto"/>
          </w:divBdr>
          <w:divsChild>
            <w:div w:id="1413435113">
              <w:marLeft w:val="0"/>
              <w:marRight w:val="0"/>
              <w:marTop w:val="0"/>
              <w:marBottom w:val="0"/>
              <w:divBdr>
                <w:top w:val="none" w:sz="0" w:space="0" w:color="auto"/>
                <w:left w:val="none" w:sz="0" w:space="0" w:color="auto"/>
                <w:bottom w:val="none" w:sz="0" w:space="0" w:color="auto"/>
                <w:right w:val="none" w:sz="0" w:space="0" w:color="auto"/>
              </w:divBdr>
              <w:divsChild>
                <w:div w:id="15010401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92017078">
          <w:marLeft w:val="0"/>
          <w:marRight w:val="0"/>
          <w:marTop w:val="0"/>
          <w:marBottom w:val="0"/>
          <w:divBdr>
            <w:top w:val="none" w:sz="0" w:space="0" w:color="auto"/>
            <w:left w:val="none" w:sz="0" w:space="0" w:color="auto"/>
            <w:bottom w:val="none" w:sz="0" w:space="0" w:color="auto"/>
            <w:right w:val="none" w:sz="0" w:space="0" w:color="auto"/>
          </w:divBdr>
          <w:divsChild>
            <w:div w:id="1210650815">
              <w:marLeft w:val="0"/>
              <w:marRight w:val="0"/>
              <w:marTop w:val="0"/>
              <w:marBottom w:val="0"/>
              <w:divBdr>
                <w:top w:val="none" w:sz="0" w:space="0" w:color="auto"/>
                <w:left w:val="none" w:sz="0" w:space="0" w:color="auto"/>
                <w:bottom w:val="none" w:sz="0" w:space="0" w:color="auto"/>
                <w:right w:val="none" w:sz="0" w:space="0" w:color="auto"/>
              </w:divBdr>
              <w:divsChild>
                <w:div w:id="32443063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523130950">
          <w:marLeft w:val="0"/>
          <w:marRight w:val="0"/>
          <w:marTop w:val="0"/>
          <w:marBottom w:val="0"/>
          <w:divBdr>
            <w:top w:val="none" w:sz="0" w:space="0" w:color="auto"/>
            <w:left w:val="none" w:sz="0" w:space="0" w:color="auto"/>
            <w:bottom w:val="none" w:sz="0" w:space="0" w:color="auto"/>
            <w:right w:val="none" w:sz="0" w:space="0" w:color="auto"/>
          </w:divBdr>
          <w:divsChild>
            <w:div w:id="1294218563">
              <w:marLeft w:val="0"/>
              <w:marRight w:val="0"/>
              <w:marTop w:val="0"/>
              <w:marBottom w:val="0"/>
              <w:divBdr>
                <w:top w:val="none" w:sz="0" w:space="0" w:color="auto"/>
                <w:left w:val="none" w:sz="0" w:space="0" w:color="auto"/>
                <w:bottom w:val="none" w:sz="0" w:space="0" w:color="auto"/>
                <w:right w:val="none" w:sz="0" w:space="0" w:color="auto"/>
              </w:divBdr>
              <w:divsChild>
                <w:div w:id="31557167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5071696">
          <w:marLeft w:val="0"/>
          <w:marRight w:val="0"/>
          <w:marTop w:val="0"/>
          <w:marBottom w:val="0"/>
          <w:divBdr>
            <w:top w:val="none" w:sz="0" w:space="0" w:color="auto"/>
            <w:left w:val="none" w:sz="0" w:space="0" w:color="auto"/>
            <w:bottom w:val="none" w:sz="0" w:space="0" w:color="auto"/>
            <w:right w:val="none" w:sz="0" w:space="0" w:color="auto"/>
          </w:divBdr>
          <w:divsChild>
            <w:div w:id="969477383">
              <w:marLeft w:val="0"/>
              <w:marRight w:val="0"/>
              <w:marTop w:val="0"/>
              <w:marBottom w:val="0"/>
              <w:divBdr>
                <w:top w:val="none" w:sz="0" w:space="0" w:color="auto"/>
                <w:left w:val="none" w:sz="0" w:space="0" w:color="auto"/>
                <w:bottom w:val="none" w:sz="0" w:space="0" w:color="auto"/>
                <w:right w:val="none" w:sz="0" w:space="0" w:color="auto"/>
              </w:divBdr>
              <w:divsChild>
                <w:div w:id="102770407">
                  <w:marLeft w:val="-420"/>
                  <w:marRight w:val="0"/>
                  <w:marTop w:val="0"/>
                  <w:marBottom w:val="0"/>
                  <w:divBdr>
                    <w:top w:val="none" w:sz="0" w:space="0" w:color="auto"/>
                    <w:left w:val="none" w:sz="0" w:space="0" w:color="auto"/>
                    <w:bottom w:val="none" w:sz="0" w:space="0" w:color="auto"/>
                    <w:right w:val="none" w:sz="0" w:space="0" w:color="auto"/>
                  </w:divBdr>
                  <w:divsChild>
                    <w:div w:id="1154879542">
                      <w:marLeft w:val="0"/>
                      <w:marRight w:val="0"/>
                      <w:marTop w:val="0"/>
                      <w:marBottom w:val="0"/>
                      <w:divBdr>
                        <w:top w:val="none" w:sz="0" w:space="0" w:color="auto"/>
                        <w:left w:val="none" w:sz="0" w:space="0" w:color="auto"/>
                        <w:bottom w:val="none" w:sz="0" w:space="0" w:color="auto"/>
                        <w:right w:val="none" w:sz="0" w:space="0" w:color="auto"/>
                      </w:divBdr>
                      <w:divsChild>
                        <w:div w:id="1295066610">
                          <w:marLeft w:val="0"/>
                          <w:marRight w:val="0"/>
                          <w:marTop w:val="0"/>
                          <w:marBottom w:val="0"/>
                          <w:divBdr>
                            <w:top w:val="none" w:sz="0" w:space="0" w:color="auto"/>
                            <w:left w:val="none" w:sz="0" w:space="0" w:color="auto"/>
                            <w:bottom w:val="none" w:sz="0" w:space="0" w:color="auto"/>
                            <w:right w:val="none" w:sz="0" w:space="0" w:color="auto"/>
                          </w:divBdr>
                          <w:divsChild>
                            <w:div w:id="371659919">
                              <w:marLeft w:val="0"/>
                              <w:marRight w:val="0"/>
                              <w:marTop w:val="0"/>
                              <w:marBottom w:val="0"/>
                              <w:divBdr>
                                <w:top w:val="none" w:sz="0" w:space="0" w:color="auto"/>
                                <w:left w:val="none" w:sz="0" w:space="0" w:color="auto"/>
                                <w:bottom w:val="none" w:sz="0" w:space="0" w:color="auto"/>
                                <w:right w:val="none" w:sz="0" w:space="0" w:color="auto"/>
                              </w:divBdr>
                            </w:div>
                            <w:div w:id="9991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49139">
                  <w:marLeft w:val="-420"/>
                  <w:marRight w:val="0"/>
                  <w:marTop w:val="0"/>
                  <w:marBottom w:val="0"/>
                  <w:divBdr>
                    <w:top w:val="none" w:sz="0" w:space="0" w:color="auto"/>
                    <w:left w:val="none" w:sz="0" w:space="0" w:color="auto"/>
                    <w:bottom w:val="none" w:sz="0" w:space="0" w:color="auto"/>
                    <w:right w:val="none" w:sz="0" w:space="0" w:color="auto"/>
                  </w:divBdr>
                  <w:divsChild>
                    <w:div w:id="661003254">
                      <w:marLeft w:val="0"/>
                      <w:marRight w:val="0"/>
                      <w:marTop w:val="0"/>
                      <w:marBottom w:val="0"/>
                      <w:divBdr>
                        <w:top w:val="none" w:sz="0" w:space="0" w:color="auto"/>
                        <w:left w:val="none" w:sz="0" w:space="0" w:color="auto"/>
                        <w:bottom w:val="none" w:sz="0" w:space="0" w:color="auto"/>
                        <w:right w:val="none" w:sz="0" w:space="0" w:color="auto"/>
                      </w:divBdr>
                      <w:divsChild>
                        <w:div w:id="814564348">
                          <w:marLeft w:val="0"/>
                          <w:marRight w:val="0"/>
                          <w:marTop w:val="0"/>
                          <w:marBottom w:val="0"/>
                          <w:divBdr>
                            <w:top w:val="none" w:sz="0" w:space="0" w:color="auto"/>
                            <w:left w:val="none" w:sz="0" w:space="0" w:color="auto"/>
                            <w:bottom w:val="none" w:sz="0" w:space="0" w:color="auto"/>
                            <w:right w:val="none" w:sz="0" w:space="0" w:color="auto"/>
                          </w:divBdr>
                          <w:divsChild>
                            <w:div w:id="301615207">
                              <w:marLeft w:val="0"/>
                              <w:marRight w:val="0"/>
                              <w:marTop w:val="0"/>
                              <w:marBottom w:val="0"/>
                              <w:divBdr>
                                <w:top w:val="none" w:sz="0" w:space="0" w:color="auto"/>
                                <w:left w:val="none" w:sz="0" w:space="0" w:color="auto"/>
                                <w:bottom w:val="none" w:sz="0" w:space="0" w:color="auto"/>
                                <w:right w:val="none" w:sz="0" w:space="0" w:color="auto"/>
                              </w:divBdr>
                            </w:div>
                            <w:div w:id="8977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89170">
                  <w:marLeft w:val="-420"/>
                  <w:marRight w:val="0"/>
                  <w:marTop w:val="0"/>
                  <w:marBottom w:val="0"/>
                  <w:divBdr>
                    <w:top w:val="none" w:sz="0" w:space="0" w:color="auto"/>
                    <w:left w:val="none" w:sz="0" w:space="0" w:color="auto"/>
                    <w:bottom w:val="none" w:sz="0" w:space="0" w:color="auto"/>
                    <w:right w:val="none" w:sz="0" w:space="0" w:color="auto"/>
                  </w:divBdr>
                  <w:divsChild>
                    <w:div w:id="45229790">
                      <w:marLeft w:val="0"/>
                      <w:marRight w:val="0"/>
                      <w:marTop w:val="0"/>
                      <w:marBottom w:val="0"/>
                      <w:divBdr>
                        <w:top w:val="none" w:sz="0" w:space="0" w:color="auto"/>
                        <w:left w:val="none" w:sz="0" w:space="0" w:color="auto"/>
                        <w:bottom w:val="none" w:sz="0" w:space="0" w:color="auto"/>
                        <w:right w:val="none" w:sz="0" w:space="0" w:color="auto"/>
                      </w:divBdr>
                      <w:divsChild>
                        <w:div w:id="2067871688">
                          <w:marLeft w:val="0"/>
                          <w:marRight w:val="0"/>
                          <w:marTop w:val="0"/>
                          <w:marBottom w:val="0"/>
                          <w:divBdr>
                            <w:top w:val="none" w:sz="0" w:space="0" w:color="auto"/>
                            <w:left w:val="none" w:sz="0" w:space="0" w:color="auto"/>
                            <w:bottom w:val="none" w:sz="0" w:space="0" w:color="auto"/>
                            <w:right w:val="none" w:sz="0" w:space="0" w:color="auto"/>
                          </w:divBdr>
                          <w:divsChild>
                            <w:div w:id="423838990">
                              <w:marLeft w:val="0"/>
                              <w:marRight w:val="0"/>
                              <w:marTop w:val="0"/>
                              <w:marBottom w:val="0"/>
                              <w:divBdr>
                                <w:top w:val="none" w:sz="0" w:space="0" w:color="auto"/>
                                <w:left w:val="none" w:sz="0" w:space="0" w:color="auto"/>
                                <w:bottom w:val="none" w:sz="0" w:space="0" w:color="auto"/>
                                <w:right w:val="none" w:sz="0" w:space="0" w:color="auto"/>
                              </w:divBdr>
                            </w:div>
                            <w:div w:id="114681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837035">
      <w:bodyDiv w:val="1"/>
      <w:marLeft w:val="0"/>
      <w:marRight w:val="0"/>
      <w:marTop w:val="0"/>
      <w:marBottom w:val="0"/>
      <w:divBdr>
        <w:top w:val="none" w:sz="0" w:space="0" w:color="auto"/>
        <w:left w:val="none" w:sz="0" w:space="0" w:color="auto"/>
        <w:bottom w:val="none" w:sz="0" w:space="0" w:color="auto"/>
        <w:right w:val="none" w:sz="0" w:space="0" w:color="auto"/>
      </w:divBdr>
      <w:divsChild>
        <w:div w:id="457647581">
          <w:marLeft w:val="0"/>
          <w:marRight w:val="0"/>
          <w:marTop w:val="0"/>
          <w:marBottom w:val="0"/>
          <w:divBdr>
            <w:top w:val="none" w:sz="0" w:space="0" w:color="auto"/>
            <w:left w:val="none" w:sz="0" w:space="0" w:color="auto"/>
            <w:bottom w:val="none" w:sz="0" w:space="0" w:color="auto"/>
            <w:right w:val="none" w:sz="0" w:space="0" w:color="auto"/>
          </w:divBdr>
        </w:div>
        <w:div w:id="675883178">
          <w:marLeft w:val="0"/>
          <w:marRight w:val="0"/>
          <w:marTop w:val="0"/>
          <w:marBottom w:val="0"/>
          <w:divBdr>
            <w:top w:val="none" w:sz="0" w:space="0" w:color="auto"/>
            <w:left w:val="none" w:sz="0" w:space="0" w:color="auto"/>
            <w:bottom w:val="none" w:sz="0" w:space="0" w:color="auto"/>
            <w:right w:val="none" w:sz="0" w:space="0" w:color="auto"/>
          </w:divBdr>
          <w:divsChild>
            <w:div w:id="816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3126">
      <w:bodyDiv w:val="1"/>
      <w:marLeft w:val="0"/>
      <w:marRight w:val="0"/>
      <w:marTop w:val="0"/>
      <w:marBottom w:val="0"/>
      <w:divBdr>
        <w:top w:val="none" w:sz="0" w:space="0" w:color="auto"/>
        <w:left w:val="none" w:sz="0" w:space="0" w:color="auto"/>
        <w:bottom w:val="none" w:sz="0" w:space="0" w:color="auto"/>
        <w:right w:val="none" w:sz="0" w:space="0" w:color="auto"/>
      </w:divBdr>
      <w:divsChild>
        <w:div w:id="82534852">
          <w:marLeft w:val="0"/>
          <w:marRight w:val="0"/>
          <w:marTop w:val="0"/>
          <w:marBottom w:val="0"/>
          <w:divBdr>
            <w:top w:val="none" w:sz="0" w:space="0" w:color="auto"/>
            <w:left w:val="none" w:sz="0" w:space="0" w:color="auto"/>
            <w:bottom w:val="none" w:sz="0" w:space="0" w:color="auto"/>
            <w:right w:val="none" w:sz="0" w:space="0" w:color="auto"/>
          </w:divBdr>
        </w:div>
        <w:div w:id="1633713422">
          <w:marLeft w:val="0"/>
          <w:marRight w:val="0"/>
          <w:marTop w:val="0"/>
          <w:marBottom w:val="0"/>
          <w:divBdr>
            <w:top w:val="none" w:sz="0" w:space="0" w:color="auto"/>
            <w:left w:val="none" w:sz="0" w:space="0" w:color="auto"/>
            <w:bottom w:val="none" w:sz="0" w:space="0" w:color="auto"/>
            <w:right w:val="none" w:sz="0" w:space="0" w:color="auto"/>
          </w:divBdr>
          <w:divsChild>
            <w:div w:id="12711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58027">
      <w:bodyDiv w:val="1"/>
      <w:marLeft w:val="0"/>
      <w:marRight w:val="0"/>
      <w:marTop w:val="0"/>
      <w:marBottom w:val="0"/>
      <w:divBdr>
        <w:top w:val="none" w:sz="0" w:space="0" w:color="auto"/>
        <w:left w:val="none" w:sz="0" w:space="0" w:color="auto"/>
        <w:bottom w:val="none" w:sz="0" w:space="0" w:color="auto"/>
        <w:right w:val="none" w:sz="0" w:space="0" w:color="auto"/>
      </w:divBdr>
      <w:divsChild>
        <w:div w:id="45571999">
          <w:marLeft w:val="0"/>
          <w:marRight w:val="0"/>
          <w:marTop w:val="0"/>
          <w:marBottom w:val="0"/>
          <w:divBdr>
            <w:top w:val="none" w:sz="0" w:space="0" w:color="auto"/>
            <w:left w:val="none" w:sz="0" w:space="0" w:color="auto"/>
            <w:bottom w:val="none" w:sz="0" w:space="0" w:color="auto"/>
            <w:right w:val="none" w:sz="0" w:space="0" w:color="auto"/>
          </w:divBdr>
        </w:div>
        <w:div w:id="1655987164">
          <w:marLeft w:val="0"/>
          <w:marRight w:val="0"/>
          <w:marTop w:val="0"/>
          <w:marBottom w:val="0"/>
          <w:divBdr>
            <w:top w:val="none" w:sz="0" w:space="0" w:color="auto"/>
            <w:left w:val="none" w:sz="0" w:space="0" w:color="auto"/>
            <w:bottom w:val="none" w:sz="0" w:space="0" w:color="auto"/>
            <w:right w:val="none" w:sz="0" w:space="0" w:color="auto"/>
          </w:divBdr>
          <w:divsChild>
            <w:div w:id="20480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2325">
      <w:bodyDiv w:val="1"/>
      <w:marLeft w:val="0"/>
      <w:marRight w:val="0"/>
      <w:marTop w:val="0"/>
      <w:marBottom w:val="0"/>
      <w:divBdr>
        <w:top w:val="none" w:sz="0" w:space="0" w:color="auto"/>
        <w:left w:val="none" w:sz="0" w:space="0" w:color="auto"/>
        <w:bottom w:val="none" w:sz="0" w:space="0" w:color="auto"/>
        <w:right w:val="none" w:sz="0" w:space="0" w:color="auto"/>
      </w:divBdr>
      <w:divsChild>
        <w:div w:id="1529373266">
          <w:marLeft w:val="0"/>
          <w:marRight w:val="0"/>
          <w:marTop w:val="0"/>
          <w:marBottom w:val="0"/>
          <w:divBdr>
            <w:top w:val="none" w:sz="0" w:space="0" w:color="auto"/>
            <w:left w:val="none" w:sz="0" w:space="0" w:color="auto"/>
            <w:bottom w:val="none" w:sz="0" w:space="0" w:color="auto"/>
            <w:right w:val="none" w:sz="0" w:space="0" w:color="auto"/>
          </w:divBdr>
        </w:div>
        <w:div w:id="1001539884">
          <w:marLeft w:val="0"/>
          <w:marRight w:val="0"/>
          <w:marTop w:val="0"/>
          <w:marBottom w:val="0"/>
          <w:divBdr>
            <w:top w:val="none" w:sz="0" w:space="0" w:color="auto"/>
            <w:left w:val="none" w:sz="0" w:space="0" w:color="auto"/>
            <w:bottom w:val="none" w:sz="0" w:space="0" w:color="auto"/>
            <w:right w:val="none" w:sz="0" w:space="0" w:color="auto"/>
          </w:divBdr>
          <w:divsChild>
            <w:div w:id="43656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2696">
      <w:bodyDiv w:val="1"/>
      <w:marLeft w:val="0"/>
      <w:marRight w:val="0"/>
      <w:marTop w:val="0"/>
      <w:marBottom w:val="0"/>
      <w:divBdr>
        <w:top w:val="none" w:sz="0" w:space="0" w:color="auto"/>
        <w:left w:val="none" w:sz="0" w:space="0" w:color="auto"/>
        <w:bottom w:val="none" w:sz="0" w:space="0" w:color="auto"/>
        <w:right w:val="none" w:sz="0" w:space="0" w:color="auto"/>
      </w:divBdr>
      <w:divsChild>
        <w:div w:id="1197348138">
          <w:marLeft w:val="0"/>
          <w:marRight w:val="0"/>
          <w:marTop w:val="0"/>
          <w:marBottom w:val="0"/>
          <w:divBdr>
            <w:top w:val="none" w:sz="0" w:space="0" w:color="auto"/>
            <w:left w:val="none" w:sz="0" w:space="0" w:color="auto"/>
            <w:bottom w:val="none" w:sz="0" w:space="0" w:color="auto"/>
            <w:right w:val="none" w:sz="0" w:space="0" w:color="auto"/>
          </w:divBdr>
          <w:divsChild>
            <w:div w:id="355423240">
              <w:marLeft w:val="0"/>
              <w:marRight w:val="0"/>
              <w:marTop w:val="0"/>
              <w:marBottom w:val="0"/>
              <w:divBdr>
                <w:top w:val="none" w:sz="0" w:space="0" w:color="auto"/>
                <w:left w:val="none" w:sz="0" w:space="0" w:color="auto"/>
                <w:bottom w:val="none" w:sz="0" w:space="0" w:color="auto"/>
                <w:right w:val="none" w:sz="0" w:space="0" w:color="auto"/>
              </w:divBdr>
              <w:divsChild>
                <w:div w:id="2292670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05705384">
          <w:marLeft w:val="0"/>
          <w:marRight w:val="0"/>
          <w:marTop w:val="0"/>
          <w:marBottom w:val="0"/>
          <w:divBdr>
            <w:top w:val="none" w:sz="0" w:space="0" w:color="auto"/>
            <w:left w:val="none" w:sz="0" w:space="0" w:color="auto"/>
            <w:bottom w:val="none" w:sz="0" w:space="0" w:color="auto"/>
            <w:right w:val="none" w:sz="0" w:space="0" w:color="auto"/>
          </w:divBdr>
          <w:divsChild>
            <w:div w:id="1427576497">
              <w:marLeft w:val="0"/>
              <w:marRight w:val="0"/>
              <w:marTop w:val="0"/>
              <w:marBottom w:val="0"/>
              <w:divBdr>
                <w:top w:val="none" w:sz="0" w:space="0" w:color="auto"/>
                <w:left w:val="none" w:sz="0" w:space="0" w:color="auto"/>
                <w:bottom w:val="none" w:sz="0" w:space="0" w:color="auto"/>
                <w:right w:val="none" w:sz="0" w:space="0" w:color="auto"/>
              </w:divBdr>
              <w:divsChild>
                <w:div w:id="19727105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49422753">
          <w:marLeft w:val="0"/>
          <w:marRight w:val="0"/>
          <w:marTop w:val="0"/>
          <w:marBottom w:val="0"/>
          <w:divBdr>
            <w:top w:val="none" w:sz="0" w:space="0" w:color="auto"/>
            <w:left w:val="none" w:sz="0" w:space="0" w:color="auto"/>
            <w:bottom w:val="none" w:sz="0" w:space="0" w:color="auto"/>
            <w:right w:val="none" w:sz="0" w:space="0" w:color="auto"/>
          </w:divBdr>
          <w:divsChild>
            <w:div w:id="1806972114">
              <w:marLeft w:val="0"/>
              <w:marRight w:val="0"/>
              <w:marTop w:val="0"/>
              <w:marBottom w:val="0"/>
              <w:divBdr>
                <w:top w:val="none" w:sz="0" w:space="0" w:color="auto"/>
                <w:left w:val="none" w:sz="0" w:space="0" w:color="auto"/>
                <w:bottom w:val="none" w:sz="0" w:space="0" w:color="auto"/>
                <w:right w:val="none" w:sz="0" w:space="0" w:color="auto"/>
              </w:divBdr>
              <w:divsChild>
                <w:div w:id="29341545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082917668">
          <w:marLeft w:val="0"/>
          <w:marRight w:val="0"/>
          <w:marTop w:val="0"/>
          <w:marBottom w:val="0"/>
          <w:divBdr>
            <w:top w:val="none" w:sz="0" w:space="0" w:color="auto"/>
            <w:left w:val="none" w:sz="0" w:space="0" w:color="auto"/>
            <w:bottom w:val="none" w:sz="0" w:space="0" w:color="auto"/>
            <w:right w:val="none" w:sz="0" w:space="0" w:color="auto"/>
          </w:divBdr>
          <w:divsChild>
            <w:div w:id="875852119">
              <w:marLeft w:val="0"/>
              <w:marRight w:val="0"/>
              <w:marTop w:val="0"/>
              <w:marBottom w:val="0"/>
              <w:divBdr>
                <w:top w:val="none" w:sz="0" w:space="0" w:color="auto"/>
                <w:left w:val="none" w:sz="0" w:space="0" w:color="auto"/>
                <w:bottom w:val="none" w:sz="0" w:space="0" w:color="auto"/>
                <w:right w:val="none" w:sz="0" w:space="0" w:color="auto"/>
              </w:divBdr>
              <w:divsChild>
                <w:div w:id="11798563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48718793">
          <w:marLeft w:val="0"/>
          <w:marRight w:val="0"/>
          <w:marTop w:val="0"/>
          <w:marBottom w:val="0"/>
          <w:divBdr>
            <w:top w:val="none" w:sz="0" w:space="0" w:color="auto"/>
            <w:left w:val="none" w:sz="0" w:space="0" w:color="auto"/>
            <w:bottom w:val="none" w:sz="0" w:space="0" w:color="auto"/>
            <w:right w:val="none" w:sz="0" w:space="0" w:color="auto"/>
          </w:divBdr>
          <w:divsChild>
            <w:div w:id="615718568">
              <w:marLeft w:val="0"/>
              <w:marRight w:val="0"/>
              <w:marTop w:val="0"/>
              <w:marBottom w:val="0"/>
              <w:divBdr>
                <w:top w:val="none" w:sz="0" w:space="0" w:color="auto"/>
                <w:left w:val="none" w:sz="0" w:space="0" w:color="auto"/>
                <w:bottom w:val="none" w:sz="0" w:space="0" w:color="auto"/>
                <w:right w:val="none" w:sz="0" w:space="0" w:color="auto"/>
              </w:divBdr>
              <w:divsChild>
                <w:div w:id="1869443561">
                  <w:marLeft w:val="-420"/>
                  <w:marRight w:val="0"/>
                  <w:marTop w:val="0"/>
                  <w:marBottom w:val="0"/>
                  <w:divBdr>
                    <w:top w:val="none" w:sz="0" w:space="0" w:color="auto"/>
                    <w:left w:val="none" w:sz="0" w:space="0" w:color="auto"/>
                    <w:bottom w:val="none" w:sz="0" w:space="0" w:color="auto"/>
                    <w:right w:val="none" w:sz="0" w:space="0" w:color="auto"/>
                  </w:divBdr>
                  <w:divsChild>
                    <w:div w:id="1710256682">
                      <w:marLeft w:val="0"/>
                      <w:marRight w:val="0"/>
                      <w:marTop w:val="0"/>
                      <w:marBottom w:val="0"/>
                      <w:divBdr>
                        <w:top w:val="none" w:sz="0" w:space="0" w:color="auto"/>
                        <w:left w:val="none" w:sz="0" w:space="0" w:color="auto"/>
                        <w:bottom w:val="none" w:sz="0" w:space="0" w:color="auto"/>
                        <w:right w:val="none" w:sz="0" w:space="0" w:color="auto"/>
                      </w:divBdr>
                      <w:divsChild>
                        <w:div w:id="404645090">
                          <w:marLeft w:val="0"/>
                          <w:marRight w:val="0"/>
                          <w:marTop w:val="0"/>
                          <w:marBottom w:val="0"/>
                          <w:divBdr>
                            <w:top w:val="none" w:sz="0" w:space="0" w:color="auto"/>
                            <w:left w:val="none" w:sz="0" w:space="0" w:color="auto"/>
                            <w:bottom w:val="none" w:sz="0" w:space="0" w:color="auto"/>
                            <w:right w:val="none" w:sz="0" w:space="0" w:color="auto"/>
                          </w:divBdr>
                          <w:divsChild>
                            <w:div w:id="1588997474">
                              <w:marLeft w:val="0"/>
                              <w:marRight w:val="0"/>
                              <w:marTop w:val="0"/>
                              <w:marBottom w:val="0"/>
                              <w:divBdr>
                                <w:top w:val="none" w:sz="0" w:space="0" w:color="auto"/>
                                <w:left w:val="none" w:sz="0" w:space="0" w:color="auto"/>
                                <w:bottom w:val="none" w:sz="0" w:space="0" w:color="auto"/>
                                <w:right w:val="none" w:sz="0" w:space="0" w:color="auto"/>
                              </w:divBdr>
                            </w:div>
                            <w:div w:id="7835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414176">
                  <w:marLeft w:val="-420"/>
                  <w:marRight w:val="0"/>
                  <w:marTop w:val="0"/>
                  <w:marBottom w:val="0"/>
                  <w:divBdr>
                    <w:top w:val="none" w:sz="0" w:space="0" w:color="auto"/>
                    <w:left w:val="none" w:sz="0" w:space="0" w:color="auto"/>
                    <w:bottom w:val="none" w:sz="0" w:space="0" w:color="auto"/>
                    <w:right w:val="none" w:sz="0" w:space="0" w:color="auto"/>
                  </w:divBdr>
                  <w:divsChild>
                    <w:div w:id="2005816359">
                      <w:marLeft w:val="0"/>
                      <w:marRight w:val="0"/>
                      <w:marTop w:val="0"/>
                      <w:marBottom w:val="0"/>
                      <w:divBdr>
                        <w:top w:val="none" w:sz="0" w:space="0" w:color="auto"/>
                        <w:left w:val="none" w:sz="0" w:space="0" w:color="auto"/>
                        <w:bottom w:val="none" w:sz="0" w:space="0" w:color="auto"/>
                        <w:right w:val="none" w:sz="0" w:space="0" w:color="auto"/>
                      </w:divBdr>
                      <w:divsChild>
                        <w:div w:id="252857439">
                          <w:marLeft w:val="0"/>
                          <w:marRight w:val="0"/>
                          <w:marTop w:val="0"/>
                          <w:marBottom w:val="0"/>
                          <w:divBdr>
                            <w:top w:val="none" w:sz="0" w:space="0" w:color="auto"/>
                            <w:left w:val="none" w:sz="0" w:space="0" w:color="auto"/>
                            <w:bottom w:val="none" w:sz="0" w:space="0" w:color="auto"/>
                            <w:right w:val="none" w:sz="0" w:space="0" w:color="auto"/>
                          </w:divBdr>
                          <w:divsChild>
                            <w:div w:id="798232485">
                              <w:marLeft w:val="0"/>
                              <w:marRight w:val="0"/>
                              <w:marTop w:val="0"/>
                              <w:marBottom w:val="0"/>
                              <w:divBdr>
                                <w:top w:val="none" w:sz="0" w:space="0" w:color="auto"/>
                                <w:left w:val="none" w:sz="0" w:space="0" w:color="auto"/>
                                <w:bottom w:val="none" w:sz="0" w:space="0" w:color="auto"/>
                                <w:right w:val="none" w:sz="0" w:space="0" w:color="auto"/>
                              </w:divBdr>
                            </w:div>
                            <w:div w:id="10610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79796">
                  <w:marLeft w:val="-420"/>
                  <w:marRight w:val="0"/>
                  <w:marTop w:val="0"/>
                  <w:marBottom w:val="0"/>
                  <w:divBdr>
                    <w:top w:val="none" w:sz="0" w:space="0" w:color="auto"/>
                    <w:left w:val="none" w:sz="0" w:space="0" w:color="auto"/>
                    <w:bottom w:val="none" w:sz="0" w:space="0" w:color="auto"/>
                    <w:right w:val="none" w:sz="0" w:space="0" w:color="auto"/>
                  </w:divBdr>
                  <w:divsChild>
                    <w:div w:id="1139149929">
                      <w:marLeft w:val="0"/>
                      <w:marRight w:val="0"/>
                      <w:marTop w:val="0"/>
                      <w:marBottom w:val="0"/>
                      <w:divBdr>
                        <w:top w:val="none" w:sz="0" w:space="0" w:color="auto"/>
                        <w:left w:val="none" w:sz="0" w:space="0" w:color="auto"/>
                        <w:bottom w:val="none" w:sz="0" w:space="0" w:color="auto"/>
                        <w:right w:val="none" w:sz="0" w:space="0" w:color="auto"/>
                      </w:divBdr>
                      <w:divsChild>
                        <w:div w:id="1298946873">
                          <w:marLeft w:val="0"/>
                          <w:marRight w:val="0"/>
                          <w:marTop w:val="0"/>
                          <w:marBottom w:val="0"/>
                          <w:divBdr>
                            <w:top w:val="none" w:sz="0" w:space="0" w:color="auto"/>
                            <w:left w:val="none" w:sz="0" w:space="0" w:color="auto"/>
                            <w:bottom w:val="none" w:sz="0" w:space="0" w:color="auto"/>
                            <w:right w:val="none" w:sz="0" w:space="0" w:color="auto"/>
                          </w:divBdr>
                          <w:divsChild>
                            <w:div w:id="1921864361">
                              <w:marLeft w:val="0"/>
                              <w:marRight w:val="0"/>
                              <w:marTop w:val="0"/>
                              <w:marBottom w:val="0"/>
                              <w:divBdr>
                                <w:top w:val="none" w:sz="0" w:space="0" w:color="auto"/>
                                <w:left w:val="none" w:sz="0" w:space="0" w:color="auto"/>
                                <w:bottom w:val="none" w:sz="0" w:space="0" w:color="auto"/>
                                <w:right w:val="none" w:sz="0" w:space="0" w:color="auto"/>
                              </w:divBdr>
                            </w:div>
                            <w:div w:id="7404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752455">
      <w:bodyDiv w:val="1"/>
      <w:marLeft w:val="0"/>
      <w:marRight w:val="0"/>
      <w:marTop w:val="0"/>
      <w:marBottom w:val="0"/>
      <w:divBdr>
        <w:top w:val="none" w:sz="0" w:space="0" w:color="auto"/>
        <w:left w:val="none" w:sz="0" w:space="0" w:color="auto"/>
        <w:bottom w:val="none" w:sz="0" w:space="0" w:color="auto"/>
        <w:right w:val="none" w:sz="0" w:space="0" w:color="auto"/>
      </w:divBdr>
      <w:divsChild>
        <w:div w:id="248083228">
          <w:marLeft w:val="0"/>
          <w:marRight w:val="0"/>
          <w:marTop w:val="0"/>
          <w:marBottom w:val="0"/>
          <w:divBdr>
            <w:top w:val="none" w:sz="0" w:space="0" w:color="auto"/>
            <w:left w:val="none" w:sz="0" w:space="0" w:color="auto"/>
            <w:bottom w:val="none" w:sz="0" w:space="0" w:color="auto"/>
            <w:right w:val="none" w:sz="0" w:space="0" w:color="auto"/>
          </w:divBdr>
          <w:divsChild>
            <w:div w:id="1982538541">
              <w:marLeft w:val="0"/>
              <w:marRight w:val="0"/>
              <w:marTop w:val="0"/>
              <w:marBottom w:val="0"/>
              <w:divBdr>
                <w:top w:val="none" w:sz="0" w:space="0" w:color="auto"/>
                <w:left w:val="none" w:sz="0" w:space="0" w:color="auto"/>
                <w:bottom w:val="none" w:sz="0" w:space="0" w:color="auto"/>
                <w:right w:val="none" w:sz="0" w:space="0" w:color="auto"/>
              </w:divBdr>
              <w:divsChild>
                <w:div w:id="1332949522">
                  <w:marLeft w:val="-420"/>
                  <w:marRight w:val="0"/>
                  <w:marTop w:val="0"/>
                  <w:marBottom w:val="0"/>
                  <w:divBdr>
                    <w:top w:val="none" w:sz="0" w:space="0" w:color="auto"/>
                    <w:left w:val="none" w:sz="0" w:space="0" w:color="auto"/>
                    <w:bottom w:val="none" w:sz="0" w:space="0" w:color="auto"/>
                    <w:right w:val="none" w:sz="0" w:space="0" w:color="auto"/>
                  </w:divBdr>
                  <w:divsChild>
                    <w:div w:id="135225176">
                      <w:marLeft w:val="0"/>
                      <w:marRight w:val="0"/>
                      <w:marTop w:val="0"/>
                      <w:marBottom w:val="0"/>
                      <w:divBdr>
                        <w:top w:val="none" w:sz="0" w:space="0" w:color="auto"/>
                        <w:left w:val="none" w:sz="0" w:space="0" w:color="auto"/>
                        <w:bottom w:val="none" w:sz="0" w:space="0" w:color="auto"/>
                        <w:right w:val="none" w:sz="0" w:space="0" w:color="auto"/>
                      </w:divBdr>
                      <w:divsChild>
                        <w:div w:id="228686083">
                          <w:marLeft w:val="0"/>
                          <w:marRight w:val="0"/>
                          <w:marTop w:val="0"/>
                          <w:marBottom w:val="0"/>
                          <w:divBdr>
                            <w:top w:val="none" w:sz="0" w:space="0" w:color="auto"/>
                            <w:left w:val="none" w:sz="0" w:space="0" w:color="auto"/>
                            <w:bottom w:val="none" w:sz="0" w:space="0" w:color="auto"/>
                            <w:right w:val="none" w:sz="0" w:space="0" w:color="auto"/>
                          </w:divBdr>
                          <w:divsChild>
                            <w:div w:id="2039043544">
                              <w:marLeft w:val="0"/>
                              <w:marRight w:val="0"/>
                              <w:marTop w:val="0"/>
                              <w:marBottom w:val="0"/>
                              <w:divBdr>
                                <w:top w:val="none" w:sz="0" w:space="0" w:color="auto"/>
                                <w:left w:val="none" w:sz="0" w:space="0" w:color="auto"/>
                                <w:bottom w:val="none" w:sz="0" w:space="0" w:color="auto"/>
                                <w:right w:val="none" w:sz="0" w:space="0" w:color="auto"/>
                              </w:divBdr>
                            </w:div>
                            <w:div w:id="18166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115686">
          <w:marLeft w:val="0"/>
          <w:marRight w:val="0"/>
          <w:marTop w:val="0"/>
          <w:marBottom w:val="0"/>
          <w:divBdr>
            <w:top w:val="none" w:sz="0" w:space="0" w:color="auto"/>
            <w:left w:val="none" w:sz="0" w:space="0" w:color="auto"/>
            <w:bottom w:val="none" w:sz="0" w:space="0" w:color="auto"/>
            <w:right w:val="none" w:sz="0" w:space="0" w:color="auto"/>
          </w:divBdr>
          <w:divsChild>
            <w:div w:id="370425058">
              <w:marLeft w:val="0"/>
              <w:marRight w:val="0"/>
              <w:marTop w:val="0"/>
              <w:marBottom w:val="0"/>
              <w:divBdr>
                <w:top w:val="none" w:sz="0" w:space="0" w:color="auto"/>
                <w:left w:val="none" w:sz="0" w:space="0" w:color="auto"/>
                <w:bottom w:val="none" w:sz="0" w:space="0" w:color="auto"/>
                <w:right w:val="none" w:sz="0" w:space="0" w:color="auto"/>
              </w:divBdr>
              <w:divsChild>
                <w:div w:id="4180676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94272914">
          <w:marLeft w:val="0"/>
          <w:marRight w:val="0"/>
          <w:marTop w:val="0"/>
          <w:marBottom w:val="0"/>
          <w:divBdr>
            <w:top w:val="none" w:sz="0" w:space="0" w:color="auto"/>
            <w:left w:val="none" w:sz="0" w:space="0" w:color="auto"/>
            <w:bottom w:val="none" w:sz="0" w:space="0" w:color="auto"/>
            <w:right w:val="none" w:sz="0" w:space="0" w:color="auto"/>
          </w:divBdr>
          <w:divsChild>
            <w:div w:id="1068378256">
              <w:marLeft w:val="0"/>
              <w:marRight w:val="0"/>
              <w:marTop w:val="0"/>
              <w:marBottom w:val="0"/>
              <w:divBdr>
                <w:top w:val="none" w:sz="0" w:space="0" w:color="auto"/>
                <w:left w:val="none" w:sz="0" w:space="0" w:color="auto"/>
                <w:bottom w:val="none" w:sz="0" w:space="0" w:color="auto"/>
                <w:right w:val="none" w:sz="0" w:space="0" w:color="auto"/>
              </w:divBdr>
              <w:divsChild>
                <w:div w:id="315299574">
                  <w:marLeft w:val="-420"/>
                  <w:marRight w:val="0"/>
                  <w:marTop w:val="0"/>
                  <w:marBottom w:val="0"/>
                  <w:divBdr>
                    <w:top w:val="none" w:sz="0" w:space="0" w:color="auto"/>
                    <w:left w:val="none" w:sz="0" w:space="0" w:color="auto"/>
                    <w:bottom w:val="none" w:sz="0" w:space="0" w:color="auto"/>
                    <w:right w:val="none" w:sz="0" w:space="0" w:color="auto"/>
                  </w:divBdr>
                  <w:divsChild>
                    <w:div w:id="663239057">
                      <w:marLeft w:val="0"/>
                      <w:marRight w:val="0"/>
                      <w:marTop w:val="0"/>
                      <w:marBottom w:val="0"/>
                      <w:divBdr>
                        <w:top w:val="none" w:sz="0" w:space="0" w:color="auto"/>
                        <w:left w:val="none" w:sz="0" w:space="0" w:color="auto"/>
                        <w:bottom w:val="none" w:sz="0" w:space="0" w:color="auto"/>
                        <w:right w:val="none" w:sz="0" w:space="0" w:color="auto"/>
                      </w:divBdr>
                      <w:divsChild>
                        <w:div w:id="368530766">
                          <w:marLeft w:val="0"/>
                          <w:marRight w:val="0"/>
                          <w:marTop w:val="0"/>
                          <w:marBottom w:val="0"/>
                          <w:divBdr>
                            <w:top w:val="none" w:sz="0" w:space="0" w:color="auto"/>
                            <w:left w:val="none" w:sz="0" w:space="0" w:color="auto"/>
                            <w:bottom w:val="none" w:sz="0" w:space="0" w:color="auto"/>
                            <w:right w:val="none" w:sz="0" w:space="0" w:color="auto"/>
                          </w:divBdr>
                          <w:divsChild>
                            <w:div w:id="1866484936">
                              <w:marLeft w:val="0"/>
                              <w:marRight w:val="0"/>
                              <w:marTop w:val="0"/>
                              <w:marBottom w:val="0"/>
                              <w:divBdr>
                                <w:top w:val="none" w:sz="0" w:space="0" w:color="auto"/>
                                <w:left w:val="none" w:sz="0" w:space="0" w:color="auto"/>
                                <w:bottom w:val="none" w:sz="0" w:space="0" w:color="auto"/>
                                <w:right w:val="none" w:sz="0" w:space="0" w:color="auto"/>
                              </w:divBdr>
                            </w:div>
                            <w:div w:id="9864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066887">
                  <w:marLeft w:val="-420"/>
                  <w:marRight w:val="0"/>
                  <w:marTop w:val="0"/>
                  <w:marBottom w:val="0"/>
                  <w:divBdr>
                    <w:top w:val="none" w:sz="0" w:space="0" w:color="auto"/>
                    <w:left w:val="none" w:sz="0" w:space="0" w:color="auto"/>
                    <w:bottom w:val="none" w:sz="0" w:space="0" w:color="auto"/>
                    <w:right w:val="none" w:sz="0" w:space="0" w:color="auto"/>
                  </w:divBdr>
                  <w:divsChild>
                    <w:div w:id="1691100225">
                      <w:marLeft w:val="0"/>
                      <w:marRight w:val="0"/>
                      <w:marTop w:val="0"/>
                      <w:marBottom w:val="0"/>
                      <w:divBdr>
                        <w:top w:val="none" w:sz="0" w:space="0" w:color="auto"/>
                        <w:left w:val="none" w:sz="0" w:space="0" w:color="auto"/>
                        <w:bottom w:val="none" w:sz="0" w:space="0" w:color="auto"/>
                        <w:right w:val="none" w:sz="0" w:space="0" w:color="auto"/>
                      </w:divBdr>
                      <w:divsChild>
                        <w:div w:id="975063204">
                          <w:marLeft w:val="0"/>
                          <w:marRight w:val="0"/>
                          <w:marTop w:val="0"/>
                          <w:marBottom w:val="0"/>
                          <w:divBdr>
                            <w:top w:val="none" w:sz="0" w:space="0" w:color="auto"/>
                            <w:left w:val="none" w:sz="0" w:space="0" w:color="auto"/>
                            <w:bottom w:val="none" w:sz="0" w:space="0" w:color="auto"/>
                            <w:right w:val="none" w:sz="0" w:space="0" w:color="auto"/>
                          </w:divBdr>
                          <w:divsChild>
                            <w:div w:id="1925648914">
                              <w:marLeft w:val="0"/>
                              <w:marRight w:val="0"/>
                              <w:marTop w:val="0"/>
                              <w:marBottom w:val="0"/>
                              <w:divBdr>
                                <w:top w:val="none" w:sz="0" w:space="0" w:color="auto"/>
                                <w:left w:val="none" w:sz="0" w:space="0" w:color="auto"/>
                                <w:bottom w:val="none" w:sz="0" w:space="0" w:color="auto"/>
                                <w:right w:val="none" w:sz="0" w:space="0" w:color="auto"/>
                              </w:divBdr>
                            </w:div>
                            <w:div w:id="15327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947214">
                  <w:marLeft w:val="-420"/>
                  <w:marRight w:val="0"/>
                  <w:marTop w:val="0"/>
                  <w:marBottom w:val="0"/>
                  <w:divBdr>
                    <w:top w:val="none" w:sz="0" w:space="0" w:color="auto"/>
                    <w:left w:val="none" w:sz="0" w:space="0" w:color="auto"/>
                    <w:bottom w:val="none" w:sz="0" w:space="0" w:color="auto"/>
                    <w:right w:val="none" w:sz="0" w:space="0" w:color="auto"/>
                  </w:divBdr>
                  <w:divsChild>
                    <w:div w:id="127432068">
                      <w:marLeft w:val="0"/>
                      <w:marRight w:val="0"/>
                      <w:marTop w:val="0"/>
                      <w:marBottom w:val="0"/>
                      <w:divBdr>
                        <w:top w:val="none" w:sz="0" w:space="0" w:color="auto"/>
                        <w:left w:val="none" w:sz="0" w:space="0" w:color="auto"/>
                        <w:bottom w:val="none" w:sz="0" w:space="0" w:color="auto"/>
                        <w:right w:val="none" w:sz="0" w:space="0" w:color="auto"/>
                      </w:divBdr>
                      <w:divsChild>
                        <w:div w:id="1792628112">
                          <w:marLeft w:val="0"/>
                          <w:marRight w:val="0"/>
                          <w:marTop w:val="0"/>
                          <w:marBottom w:val="0"/>
                          <w:divBdr>
                            <w:top w:val="none" w:sz="0" w:space="0" w:color="auto"/>
                            <w:left w:val="none" w:sz="0" w:space="0" w:color="auto"/>
                            <w:bottom w:val="none" w:sz="0" w:space="0" w:color="auto"/>
                            <w:right w:val="none" w:sz="0" w:space="0" w:color="auto"/>
                          </w:divBdr>
                          <w:divsChild>
                            <w:div w:id="882519972">
                              <w:marLeft w:val="0"/>
                              <w:marRight w:val="0"/>
                              <w:marTop w:val="0"/>
                              <w:marBottom w:val="0"/>
                              <w:divBdr>
                                <w:top w:val="none" w:sz="0" w:space="0" w:color="auto"/>
                                <w:left w:val="none" w:sz="0" w:space="0" w:color="auto"/>
                                <w:bottom w:val="none" w:sz="0" w:space="0" w:color="auto"/>
                                <w:right w:val="none" w:sz="0" w:space="0" w:color="auto"/>
                              </w:divBdr>
                            </w:div>
                            <w:div w:id="96450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373954">
      <w:bodyDiv w:val="1"/>
      <w:marLeft w:val="0"/>
      <w:marRight w:val="0"/>
      <w:marTop w:val="0"/>
      <w:marBottom w:val="0"/>
      <w:divBdr>
        <w:top w:val="none" w:sz="0" w:space="0" w:color="auto"/>
        <w:left w:val="none" w:sz="0" w:space="0" w:color="auto"/>
        <w:bottom w:val="none" w:sz="0" w:space="0" w:color="auto"/>
        <w:right w:val="none" w:sz="0" w:space="0" w:color="auto"/>
      </w:divBdr>
      <w:divsChild>
        <w:div w:id="61101283">
          <w:marLeft w:val="0"/>
          <w:marRight w:val="0"/>
          <w:marTop w:val="0"/>
          <w:marBottom w:val="0"/>
          <w:divBdr>
            <w:top w:val="none" w:sz="0" w:space="0" w:color="auto"/>
            <w:left w:val="none" w:sz="0" w:space="0" w:color="auto"/>
            <w:bottom w:val="none" w:sz="0" w:space="0" w:color="auto"/>
            <w:right w:val="none" w:sz="0" w:space="0" w:color="auto"/>
          </w:divBdr>
          <w:divsChild>
            <w:div w:id="252397967">
              <w:marLeft w:val="0"/>
              <w:marRight w:val="0"/>
              <w:marTop w:val="0"/>
              <w:marBottom w:val="0"/>
              <w:divBdr>
                <w:top w:val="none" w:sz="0" w:space="0" w:color="auto"/>
                <w:left w:val="none" w:sz="0" w:space="0" w:color="auto"/>
                <w:bottom w:val="none" w:sz="0" w:space="0" w:color="auto"/>
                <w:right w:val="none" w:sz="0" w:space="0" w:color="auto"/>
              </w:divBdr>
              <w:divsChild>
                <w:div w:id="884294798">
                  <w:marLeft w:val="-420"/>
                  <w:marRight w:val="0"/>
                  <w:marTop w:val="0"/>
                  <w:marBottom w:val="0"/>
                  <w:divBdr>
                    <w:top w:val="none" w:sz="0" w:space="0" w:color="auto"/>
                    <w:left w:val="none" w:sz="0" w:space="0" w:color="auto"/>
                    <w:bottom w:val="none" w:sz="0" w:space="0" w:color="auto"/>
                    <w:right w:val="none" w:sz="0" w:space="0" w:color="auto"/>
                  </w:divBdr>
                  <w:divsChild>
                    <w:div w:id="925460368">
                      <w:marLeft w:val="0"/>
                      <w:marRight w:val="0"/>
                      <w:marTop w:val="0"/>
                      <w:marBottom w:val="0"/>
                      <w:divBdr>
                        <w:top w:val="none" w:sz="0" w:space="0" w:color="auto"/>
                        <w:left w:val="none" w:sz="0" w:space="0" w:color="auto"/>
                        <w:bottom w:val="none" w:sz="0" w:space="0" w:color="auto"/>
                        <w:right w:val="none" w:sz="0" w:space="0" w:color="auto"/>
                      </w:divBdr>
                      <w:divsChild>
                        <w:div w:id="964507446">
                          <w:marLeft w:val="0"/>
                          <w:marRight w:val="0"/>
                          <w:marTop w:val="0"/>
                          <w:marBottom w:val="0"/>
                          <w:divBdr>
                            <w:top w:val="none" w:sz="0" w:space="0" w:color="auto"/>
                            <w:left w:val="none" w:sz="0" w:space="0" w:color="auto"/>
                            <w:bottom w:val="none" w:sz="0" w:space="0" w:color="auto"/>
                            <w:right w:val="none" w:sz="0" w:space="0" w:color="auto"/>
                          </w:divBdr>
                          <w:divsChild>
                            <w:div w:id="1399132559">
                              <w:marLeft w:val="0"/>
                              <w:marRight w:val="0"/>
                              <w:marTop w:val="0"/>
                              <w:marBottom w:val="0"/>
                              <w:divBdr>
                                <w:top w:val="none" w:sz="0" w:space="0" w:color="auto"/>
                                <w:left w:val="none" w:sz="0" w:space="0" w:color="auto"/>
                                <w:bottom w:val="none" w:sz="0" w:space="0" w:color="auto"/>
                                <w:right w:val="none" w:sz="0" w:space="0" w:color="auto"/>
                              </w:divBdr>
                            </w:div>
                            <w:div w:id="5016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587330">
          <w:marLeft w:val="0"/>
          <w:marRight w:val="0"/>
          <w:marTop w:val="0"/>
          <w:marBottom w:val="0"/>
          <w:divBdr>
            <w:top w:val="none" w:sz="0" w:space="0" w:color="auto"/>
            <w:left w:val="none" w:sz="0" w:space="0" w:color="auto"/>
            <w:bottom w:val="none" w:sz="0" w:space="0" w:color="auto"/>
            <w:right w:val="none" w:sz="0" w:space="0" w:color="auto"/>
          </w:divBdr>
          <w:divsChild>
            <w:div w:id="596445737">
              <w:marLeft w:val="0"/>
              <w:marRight w:val="0"/>
              <w:marTop w:val="0"/>
              <w:marBottom w:val="0"/>
              <w:divBdr>
                <w:top w:val="none" w:sz="0" w:space="0" w:color="auto"/>
                <w:left w:val="none" w:sz="0" w:space="0" w:color="auto"/>
                <w:bottom w:val="none" w:sz="0" w:space="0" w:color="auto"/>
                <w:right w:val="none" w:sz="0" w:space="0" w:color="auto"/>
              </w:divBdr>
              <w:divsChild>
                <w:div w:id="44527070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1878254">
          <w:marLeft w:val="0"/>
          <w:marRight w:val="0"/>
          <w:marTop w:val="0"/>
          <w:marBottom w:val="0"/>
          <w:divBdr>
            <w:top w:val="none" w:sz="0" w:space="0" w:color="auto"/>
            <w:left w:val="none" w:sz="0" w:space="0" w:color="auto"/>
            <w:bottom w:val="none" w:sz="0" w:space="0" w:color="auto"/>
            <w:right w:val="none" w:sz="0" w:space="0" w:color="auto"/>
          </w:divBdr>
          <w:divsChild>
            <w:div w:id="2057006154">
              <w:marLeft w:val="0"/>
              <w:marRight w:val="0"/>
              <w:marTop w:val="0"/>
              <w:marBottom w:val="0"/>
              <w:divBdr>
                <w:top w:val="none" w:sz="0" w:space="0" w:color="auto"/>
                <w:left w:val="none" w:sz="0" w:space="0" w:color="auto"/>
                <w:bottom w:val="none" w:sz="0" w:space="0" w:color="auto"/>
                <w:right w:val="none" w:sz="0" w:space="0" w:color="auto"/>
              </w:divBdr>
              <w:divsChild>
                <w:div w:id="1175533337">
                  <w:marLeft w:val="-420"/>
                  <w:marRight w:val="0"/>
                  <w:marTop w:val="0"/>
                  <w:marBottom w:val="0"/>
                  <w:divBdr>
                    <w:top w:val="none" w:sz="0" w:space="0" w:color="auto"/>
                    <w:left w:val="none" w:sz="0" w:space="0" w:color="auto"/>
                    <w:bottom w:val="none" w:sz="0" w:space="0" w:color="auto"/>
                    <w:right w:val="none" w:sz="0" w:space="0" w:color="auto"/>
                  </w:divBdr>
                  <w:divsChild>
                    <w:div w:id="1345325192">
                      <w:marLeft w:val="0"/>
                      <w:marRight w:val="0"/>
                      <w:marTop w:val="0"/>
                      <w:marBottom w:val="0"/>
                      <w:divBdr>
                        <w:top w:val="none" w:sz="0" w:space="0" w:color="auto"/>
                        <w:left w:val="none" w:sz="0" w:space="0" w:color="auto"/>
                        <w:bottom w:val="none" w:sz="0" w:space="0" w:color="auto"/>
                        <w:right w:val="none" w:sz="0" w:space="0" w:color="auto"/>
                      </w:divBdr>
                      <w:divsChild>
                        <w:div w:id="789780424">
                          <w:marLeft w:val="0"/>
                          <w:marRight w:val="0"/>
                          <w:marTop w:val="0"/>
                          <w:marBottom w:val="0"/>
                          <w:divBdr>
                            <w:top w:val="none" w:sz="0" w:space="0" w:color="auto"/>
                            <w:left w:val="none" w:sz="0" w:space="0" w:color="auto"/>
                            <w:bottom w:val="none" w:sz="0" w:space="0" w:color="auto"/>
                            <w:right w:val="none" w:sz="0" w:space="0" w:color="auto"/>
                          </w:divBdr>
                          <w:divsChild>
                            <w:div w:id="573929181">
                              <w:marLeft w:val="0"/>
                              <w:marRight w:val="0"/>
                              <w:marTop w:val="0"/>
                              <w:marBottom w:val="0"/>
                              <w:divBdr>
                                <w:top w:val="none" w:sz="0" w:space="0" w:color="auto"/>
                                <w:left w:val="none" w:sz="0" w:space="0" w:color="auto"/>
                                <w:bottom w:val="none" w:sz="0" w:space="0" w:color="auto"/>
                                <w:right w:val="none" w:sz="0" w:space="0" w:color="auto"/>
                              </w:divBdr>
                            </w:div>
                            <w:div w:id="6894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78797">
                  <w:marLeft w:val="-420"/>
                  <w:marRight w:val="0"/>
                  <w:marTop w:val="0"/>
                  <w:marBottom w:val="0"/>
                  <w:divBdr>
                    <w:top w:val="none" w:sz="0" w:space="0" w:color="auto"/>
                    <w:left w:val="none" w:sz="0" w:space="0" w:color="auto"/>
                    <w:bottom w:val="none" w:sz="0" w:space="0" w:color="auto"/>
                    <w:right w:val="none" w:sz="0" w:space="0" w:color="auto"/>
                  </w:divBdr>
                  <w:divsChild>
                    <w:div w:id="530533503">
                      <w:marLeft w:val="0"/>
                      <w:marRight w:val="0"/>
                      <w:marTop w:val="0"/>
                      <w:marBottom w:val="0"/>
                      <w:divBdr>
                        <w:top w:val="none" w:sz="0" w:space="0" w:color="auto"/>
                        <w:left w:val="none" w:sz="0" w:space="0" w:color="auto"/>
                        <w:bottom w:val="none" w:sz="0" w:space="0" w:color="auto"/>
                        <w:right w:val="none" w:sz="0" w:space="0" w:color="auto"/>
                      </w:divBdr>
                      <w:divsChild>
                        <w:div w:id="1781685222">
                          <w:marLeft w:val="0"/>
                          <w:marRight w:val="0"/>
                          <w:marTop w:val="0"/>
                          <w:marBottom w:val="0"/>
                          <w:divBdr>
                            <w:top w:val="none" w:sz="0" w:space="0" w:color="auto"/>
                            <w:left w:val="none" w:sz="0" w:space="0" w:color="auto"/>
                            <w:bottom w:val="none" w:sz="0" w:space="0" w:color="auto"/>
                            <w:right w:val="none" w:sz="0" w:space="0" w:color="auto"/>
                          </w:divBdr>
                          <w:divsChild>
                            <w:div w:id="1079207375">
                              <w:marLeft w:val="0"/>
                              <w:marRight w:val="0"/>
                              <w:marTop w:val="0"/>
                              <w:marBottom w:val="0"/>
                              <w:divBdr>
                                <w:top w:val="none" w:sz="0" w:space="0" w:color="auto"/>
                                <w:left w:val="none" w:sz="0" w:space="0" w:color="auto"/>
                                <w:bottom w:val="none" w:sz="0" w:space="0" w:color="auto"/>
                                <w:right w:val="none" w:sz="0" w:space="0" w:color="auto"/>
                              </w:divBdr>
                            </w:div>
                            <w:div w:id="17929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7285">
                  <w:marLeft w:val="-420"/>
                  <w:marRight w:val="0"/>
                  <w:marTop w:val="0"/>
                  <w:marBottom w:val="0"/>
                  <w:divBdr>
                    <w:top w:val="none" w:sz="0" w:space="0" w:color="auto"/>
                    <w:left w:val="none" w:sz="0" w:space="0" w:color="auto"/>
                    <w:bottom w:val="none" w:sz="0" w:space="0" w:color="auto"/>
                    <w:right w:val="none" w:sz="0" w:space="0" w:color="auto"/>
                  </w:divBdr>
                  <w:divsChild>
                    <w:div w:id="1219438435">
                      <w:marLeft w:val="0"/>
                      <w:marRight w:val="0"/>
                      <w:marTop w:val="0"/>
                      <w:marBottom w:val="0"/>
                      <w:divBdr>
                        <w:top w:val="none" w:sz="0" w:space="0" w:color="auto"/>
                        <w:left w:val="none" w:sz="0" w:space="0" w:color="auto"/>
                        <w:bottom w:val="none" w:sz="0" w:space="0" w:color="auto"/>
                        <w:right w:val="none" w:sz="0" w:space="0" w:color="auto"/>
                      </w:divBdr>
                      <w:divsChild>
                        <w:div w:id="1195458590">
                          <w:marLeft w:val="0"/>
                          <w:marRight w:val="0"/>
                          <w:marTop w:val="0"/>
                          <w:marBottom w:val="0"/>
                          <w:divBdr>
                            <w:top w:val="none" w:sz="0" w:space="0" w:color="auto"/>
                            <w:left w:val="none" w:sz="0" w:space="0" w:color="auto"/>
                            <w:bottom w:val="none" w:sz="0" w:space="0" w:color="auto"/>
                            <w:right w:val="none" w:sz="0" w:space="0" w:color="auto"/>
                          </w:divBdr>
                          <w:divsChild>
                            <w:div w:id="1419640951">
                              <w:marLeft w:val="0"/>
                              <w:marRight w:val="0"/>
                              <w:marTop w:val="0"/>
                              <w:marBottom w:val="0"/>
                              <w:divBdr>
                                <w:top w:val="none" w:sz="0" w:space="0" w:color="auto"/>
                                <w:left w:val="none" w:sz="0" w:space="0" w:color="auto"/>
                                <w:bottom w:val="none" w:sz="0" w:space="0" w:color="auto"/>
                                <w:right w:val="none" w:sz="0" w:space="0" w:color="auto"/>
                              </w:divBdr>
                            </w:div>
                            <w:div w:id="14979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tatsmodels.org/devel/generated/statsmodels.tsa.ar_model.ar_select_order.html?highlight=ar_select"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rdocumentation.org/packages/lmtest/versions/0.9-38/topics/bpte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68136257/automatically-find-the-best-autoregressive-metho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rdocumentation.org/packages/TSA/versions/1.01/topics/McLeod.Li.test" TargetMode="External"/><Relationship Id="rId11" Type="http://schemas.openxmlformats.org/officeDocument/2006/relationships/image" Target="media/image4.png"/><Relationship Id="rId24" Type="http://schemas.openxmlformats.org/officeDocument/2006/relationships/hyperlink" Target="https://stackoverflow.com/questions/63048832/automatically-select-lags-for-autoregression-model-statsmodels" TargetMode="External"/><Relationship Id="rId5" Type="http://schemas.openxmlformats.org/officeDocument/2006/relationships/hyperlink" Target="https://www.rdocumentation.org/packages/TSA/versions/1.01/topics/McLeod.Li.tes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tatsmodels.org/devel/generated/statsmodels.tsa.ar_model.AutoReg.html"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1143</TotalTime>
  <Pages>9</Pages>
  <Words>1028</Words>
  <Characters>5658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gregorio duran</dc:creator>
  <cp:keywords/>
  <dc:description/>
  <cp:lastModifiedBy>gregorio duran</cp:lastModifiedBy>
  <cp:revision>5</cp:revision>
  <dcterms:created xsi:type="dcterms:W3CDTF">2025-06-18T00:45:00Z</dcterms:created>
  <dcterms:modified xsi:type="dcterms:W3CDTF">2025-06-29T17:02:00Z</dcterms:modified>
</cp:coreProperties>
</file>