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posted by Joseph Addawe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B0787B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 xml:space="preserve">1.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3D68C5A"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r w:rsidR="0019153F">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(Affected_Pers)</w:t>
      </w:r>
      <w:r>
        <w:rPr>
          <w:rFonts w:ascii="Times New Roman" w:eastAsia="Times New Roman" w:hAnsi="Times New Roman" w:cs="Times New Roman"/>
          <w:sz w:val="24"/>
          <w:szCs w:val="24"/>
        </w:rPr>
        <w:t>.</w:t>
      </w:r>
      <w:commentRangeEnd w:id="1"/>
      <w:r w:rsidR="003E3C72">
        <w:rPr>
          <w:rStyle w:val="CommentReference"/>
        </w:rPr>
        <w:commentReference w:id="1"/>
      </w:r>
    </w:p>
    <w:p w14:paraId="0000002D" w14:textId="0423E4E8"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71A8B5B2" w14:textId="5DAA8518" w:rsidR="00B8317D" w:rsidRDefault="00B8317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3"/>
      <w:r>
        <w:rPr>
          <w:rFonts w:ascii="Times New Roman" w:eastAsia="Times New Roman" w:hAnsi="Times New Roman" w:cs="Times New Roman"/>
          <w:sz w:val="24"/>
          <w:szCs w:val="24"/>
        </w:rPr>
        <w:tab/>
        <w:t xml:space="preserve">4.  </w:t>
      </w:r>
      <w:r w:rsidR="00FF3120">
        <w:rPr>
          <w:rFonts w:ascii="Times New Roman" w:eastAsia="Times New Roman" w:hAnsi="Times New Roman" w:cs="Times New Roman"/>
          <w:sz w:val="24"/>
          <w:szCs w:val="24"/>
        </w:rPr>
        <w:t>Determine which typhoons</w:t>
      </w:r>
      <w:r w:rsidR="002C28B8">
        <w:rPr>
          <w:rFonts w:ascii="Times New Roman" w:eastAsia="Times New Roman" w:hAnsi="Times New Roman" w:cs="Times New Roman"/>
          <w:sz w:val="24"/>
          <w:szCs w:val="24"/>
        </w:rPr>
        <w:t xml:space="preserve"> (Top 5) are the strongest base from the Maximum wind speed x variable.</w:t>
      </w:r>
      <w:commentRangeEnd w:id="3"/>
      <w:r w:rsidR="00394E68">
        <w:rPr>
          <w:rStyle w:val="CommentReference"/>
        </w:rPr>
        <w:commentReference w:id="3"/>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6F72D84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4"/>
      <w:sdt>
        <w:sdtPr>
          <w:tag w:val="goog_rdk_3"/>
          <w:id w:val="2003243675"/>
        </w:sdtPr>
        <w:sdtEndPr/>
        <w:sdtContent/>
      </w:sdt>
      <w:r>
        <w:rPr>
          <w:rFonts w:ascii="Times New Roman" w:eastAsia="Times New Roman" w:hAnsi="Times New Roman" w:cs="Times New Roman"/>
          <w:sz w:val="24"/>
          <w:szCs w:val="24"/>
        </w:rPr>
        <w:tab/>
        <w:t xml:space="preserve">1. Determine the typhoon(s) from 2000-2022 that brought the greatest number of casualties to the different </w:t>
      </w:r>
      <w:r w:rsidR="00C7123F">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57750F6E"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howingPlcHdr/>
        </w:sdtPr>
        <w:sdtEndPr/>
        <w:sdtContent>
          <w:r w:rsidR="00142CA4">
            <w:t xml:space="preserve">     </w:t>
          </w:r>
        </w:sdtContent>
      </w:sdt>
      <w:r>
        <w:rPr>
          <w:rFonts w:ascii="Times New Roman" w:eastAsia="Times New Roman" w:hAnsi="Times New Roman" w:cs="Times New Roman"/>
          <w:sz w:val="24"/>
          <w:szCs w:val="24"/>
        </w:rPr>
        <w:t xml:space="preserve">2.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00000031" w14:textId="3639C791"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
      <w:sdt>
        <w:sdtPr>
          <w:tag w:val="goog_rdk_5"/>
          <w:id w:val="-1133944108"/>
        </w:sdtPr>
        <w:sdtEndPr/>
        <w:sdtContent/>
      </w:sdt>
      <w:r>
        <w:rPr>
          <w:rFonts w:ascii="Times New Roman" w:eastAsia="Times New Roman" w:hAnsi="Times New Roman" w:cs="Times New Roman"/>
          <w:sz w:val="24"/>
          <w:szCs w:val="24"/>
        </w:rPr>
        <w:t xml:space="preserve">3.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6"/>
      <w:r w:rsidR="00CB6B02">
        <w:rPr>
          <w:rStyle w:val="CommentReference"/>
        </w:rPr>
        <w:commentReference w:id="6"/>
      </w:r>
    </w:p>
    <w:p w14:paraId="442BE1BF" w14:textId="0A76B9AD"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7"/>
      <w:r w:rsidR="00ED13A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7"/>
      <w:r w:rsidR="00CB6B02">
        <w:rPr>
          <w:rStyle w:val="CommentReference"/>
        </w:rPr>
        <w:commentReference w:id="7"/>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0C57A8"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analyzed by the </w:t>
      </w:r>
      <w:r w:rsidR="00846A11">
        <w:rPr>
          <w:rFonts w:ascii="Times New Roman" w:eastAsia="Times New Roman" w:hAnsi="Times New Roman" w:cs="Times New Roman"/>
          <w:sz w:val="24"/>
          <w:szCs w:val="24"/>
        </w:rPr>
        <w:lastRenderedPageBreak/>
        <w:t>researchers to find what things the current plans of the Philippine Government are lacking in terms of typhoon disaster response plans compared to that of America.</w:t>
      </w: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is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City_Mun</w:t>
            </w:r>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City_Mun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population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Affected_FAM</w:t>
            </w:r>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Affected_PERs</w:t>
            </w:r>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Inside_EC_Fam_Cum</w:t>
            </w:r>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Inside_EC_Fam_Now</w:t>
            </w:r>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Inside_EC_Per_Cum</w:t>
            </w:r>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Inside_EC_Per_Now</w:t>
            </w:r>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Outside_EC_Fam_Cum</w:t>
            </w:r>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Outside_EC_Fam_Now</w:t>
            </w:r>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Outside_EC_Pers_Cum</w:t>
            </w:r>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Outside_EC_Per_Now</w:t>
            </w:r>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IDP_Cum</w:t>
            </w:r>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Subsubtype</w:t>
            </w:r>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location where the disaster occured.</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origin of the disaster that occured.</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disaster that has occured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Other disaster that has occured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of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0C57A8">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Addawe ,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Calzon, B. (2022, March 9). </w:t>
      </w:r>
      <w:r>
        <w:rPr>
          <w:rFonts w:ascii="Times New Roman" w:eastAsia="Times New Roman" w:hAnsi="Times New Roman" w:cs="Times New Roman"/>
          <w:i/>
          <w:color w:val="000000"/>
          <w:sz w:val="24"/>
          <w:szCs w:val="24"/>
        </w:rPr>
        <w:t>Your Modern Business Guide To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Commision on Audit. (n.d.). </w:t>
      </w:r>
      <w:r>
        <w:rPr>
          <w:rFonts w:ascii="Times New Roman" w:eastAsia="Times New Roman" w:hAnsi="Times New Roman" w:cs="Times New Roman"/>
          <w:i/>
          <w:color w:val="000000"/>
          <w:sz w:val="24"/>
          <w:szCs w:val="24"/>
        </w:rPr>
        <w:t>Disaster Management Practices in the Philippines :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5T22:36:00Z" w:initials="G.">
    <w:p w14:paraId="263411EF" w14:textId="22EF7232" w:rsidR="00394E68" w:rsidRDefault="00394E68">
      <w:pPr>
        <w:pStyle w:val="CommentText"/>
      </w:pPr>
      <w:r>
        <w:rPr>
          <w:rStyle w:val="CommentReference"/>
        </w:rPr>
        <w:annotationRef/>
      </w:r>
      <w:r w:rsidR="00BB22A4">
        <w:t>Typhoons – Maximum Wind Speed</w:t>
      </w:r>
      <w:r w:rsidR="00BB22A4">
        <w:br/>
      </w:r>
      <w:r>
        <w:t>Japs</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7"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263411EF" w15:done="0"/>
  <w15:commentEx w15:paraId="5C4B1D36" w15:done="0"/>
  <w15:commentEx w15:paraId="03B018B1"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2BFF01" w16cex:dateUtc="2022-05-15T14:36:00Z"/>
  <w16cex:commentExtensible w16cex:durableId="262A9CB2" w16cex:dateUtc="2022-05-14T13:25:00Z"/>
  <w16cex:commentExtensible w16cex:durableId="262A9D05" w16cex:dateUtc="2022-05-14T13:26: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263411EF" w16cid:durableId="262BFF01"/>
  <w16cid:commentId w16cid:paraId="5C4B1D36" w16cid:durableId="262A9CB2"/>
  <w16cid:commentId w16cid:paraId="03B018B1" w16cid:durableId="262A9D0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F40BE" w14:textId="77777777" w:rsidR="000C57A8" w:rsidRDefault="000C57A8">
      <w:pPr>
        <w:spacing w:after="0" w:line="240" w:lineRule="auto"/>
      </w:pPr>
      <w:r>
        <w:separator/>
      </w:r>
    </w:p>
  </w:endnote>
  <w:endnote w:type="continuationSeparator" w:id="0">
    <w:p w14:paraId="5BA1DF43" w14:textId="77777777" w:rsidR="000C57A8" w:rsidRDefault="000C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D3B6" w14:textId="77777777" w:rsidR="000C57A8" w:rsidRDefault="000C57A8">
      <w:pPr>
        <w:spacing w:after="0" w:line="240" w:lineRule="auto"/>
      </w:pPr>
      <w:r>
        <w:separator/>
      </w:r>
    </w:p>
  </w:footnote>
  <w:footnote w:type="continuationSeparator" w:id="0">
    <w:p w14:paraId="6E18CEBA" w14:textId="77777777" w:rsidR="000C57A8" w:rsidRDefault="000C5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EDA to Typhoon Mitigation and Response Plan (TMRP)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mwrAUAM5YgTywAAAA="/>
  </w:docVars>
  <w:rsids>
    <w:rsidRoot w:val="00566092"/>
    <w:rsid w:val="00053DEB"/>
    <w:rsid w:val="000C57A8"/>
    <w:rsid w:val="000E6716"/>
    <w:rsid w:val="00142CA4"/>
    <w:rsid w:val="00155C6F"/>
    <w:rsid w:val="00162829"/>
    <w:rsid w:val="001743D7"/>
    <w:rsid w:val="0019153F"/>
    <w:rsid w:val="001E1D23"/>
    <w:rsid w:val="001E5974"/>
    <w:rsid w:val="002C082E"/>
    <w:rsid w:val="002C28B8"/>
    <w:rsid w:val="002D546E"/>
    <w:rsid w:val="002D66D8"/>
    <w:rsid w:val="002F3B83"/>
    <w:rsid w:val="002F57B6"/>
    <w:rsid w:val="003204CC"/>
    <w:rsid w:val="00332224"/>
    <w:rsid w:val="00394E68"/>
    <w:rsid w:val="0039721F"/>
    <w:rsid w:val="003E3C72"/>
    <w:rsid w:val="00474FDE"/>
    <w:rsid w:val="004D3B53"/>
    <w:rsid w:val="00540122"/>
    <w:rsid w:val="00566092"/>
    <w:rsid w:val="005A5F2A"/>
    <w:rsid w:val="0063385F"/>
    <w:rsid w:val="00661885"/>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921"/>
    <w:rsid w:val="00904520"/>
    <w:rsid w:val="00946D54"/>
    <w:rsid w:val="009B1092"/>
    <w:rsid w:val="009B6B90"/>
    <w:rsid w:val="009F3587"/>
    <w:rsid w:val="00A144CF"/>
    <w:rsid w:val="00A235CF"/>
    <w:rsid w:val="00A2435C"/>
    <w:rsid w:val="00A45EFF"/>
    <w:rsid w:val="00A5548E"/>
    <w:rsid w:val="00A63728"/>
    <w:rsid w:val="00A751AA"/>
    <w:rsid w:val="00AB0FA7"/>
    <w:rsid w:val="00B564B1"/>
    <w:rsid w:val="00B82ACA"/>
    <w:rsid w:val="00B8317D"/>
    <w:rsid w:val="00BB22A4"/>
    <w:rsid w:val="00BF5C48"/>
    <w:rsid w:val="00C7123F"/>
    <w:rsid w:val="00CA618E"/>
    <w:rsid w:val="00CB6B02"/>
    <w:rsid w:val="00CC581A"/>
    <w:rsid w:val="00D43D13"/>
    <w:rsid w:val="00D54B02"/>
    <w:rsid w:val="00D572B5"/>
    <w:rsid w:val="00D627D5"/>
    <w:rsid w:val="00DB2D02"/>
    <w:rsid w:val="00DC5E33"/>
    <w:rsid w:val="00DE1FD1"/>
    <w:rsid w:val="00E218A9"/>
    <w:rsid w:val="00E94EC6"/>
    <w:rsid w:val="00EA44F7"/>
    <w:rsid w:val="00EC6922"/>
    <w:rsid w:val="00ED13AC"/>
    <w:rsid w:val="00EE03BA"/>
    <w:rsid w:val="00EE2319"/>
    <w:rsid w:val="00F07958"/>
    <w:rsid w:val="00F207BA"/>
    <w:rsid w:val="00F305EF"/>
    <w:rsid w:val="00F4637C"/>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23</Pages>
  <Words>4123</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87</cp:revision>
  <dcterms:created xsi:type="dcterms:W3CDTF">2016-08-05T12:46:00Z</dcterms:created>
  <dcterms:modified xsi:type="dcterms:W3CDTF">2022-05-18T12:29:00Z</dcterms:modified>
</cp:coreProperties>
</file>