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7295DC6F"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1pt;height:18.4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408FAFFC"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1pt;height:18.4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2EA5E59E"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1pt;height:18.4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4D6DC90D"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1pt;height:18.4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014C4767"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1pt;height:18.4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787AA137"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1pt;height:18.4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5D29E935"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1pt;height:18.4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486D209A"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1pt;height:18.4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6465AE11"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1pt;height:18.4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66888414"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1pt;height:18.4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0C3F427B"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1pt;height:18.4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7195FC9A"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1pt;height:18.4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63AD64BE"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1pt;height:18.4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112305CB"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1pt;height:18.4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227EFABC"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1pt;height:18.4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3982A52F"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1pt;height:18.4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5BA0A6A4"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1pt;height:18.4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77CFFEB9"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1pt;height:18.4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08AA23FA"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1pt;height:18.4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1FFB872D"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1pt;height:18.4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13685E06"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1pt;height:18.4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4EC823EB"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1pt;height:18.4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6A972117"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1pt;height:18.4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44A401BF"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1pt;height:18.4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78E0331F"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1pt;height:18.4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6E8F8ED9"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1pt;height:18.4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6C30EC06"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1pt;height:18.4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0D95A383"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1pt;height:18.4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59B78AFA"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1pt;height:18.4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1C338696"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1pt;height:18.4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2E70CC91"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1pt;height:18.4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3F1C53"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32A21D9C" w:rsidR="003B0C96" w:rsidRPr="00BE69DD" w:rsidRDefault="0072317F" w:rsidP="00BE69DD">
      <w:pPr>
        <w:pStyle w:val="NormalWeb"/>
        <w:numPr>
          <w:ilvl w:val="0"/>
          <w:numId w:val="45"/>
        </w:numPr>
        <w:spacing w:before="0" w:beforeAutospacing="0" w:after="160" w:afterAutospacing="0" w:line="480" w:lineRule="auto"/>
        <w:textAlignment w:val="baseline"/>
        <w:rPr>
          <w:color w:val="000000"/>
        </w:rPr>
      </w:pPr>
      <w:r>
        <w:rPr>
          <w:b/>
          <w:bCs/>
          <w:color w:val="000000"/>
        </w:rPr>
        <w:t>True or False: It is acceptable to contact the project developers.</w:t>
      </w:r>
    </w:p>
    <w:p w14:paraId="6C8768B5" w14:textId="51F76EE1"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Certainly, you are an investor prospect after all.</w:t>
      </w:r>
    </w:p>
    <w:p w14:paraId="7A9DF7BF" w14:textId="77777777" w:rsidR="0072317F" w:rsidRDefault="003B0C96" w:rsidP="0072317F">
      <w:pPr>
        <w:pStyle w:val="NormalWeb"/>
        <w:spacing w:before="0" w:beforeAutospacing="0" w:after="160" w:afterAutospacing="0" w:line="480" w:lineRule="auto"/>
        <w:ind w:left="360" w:firstLine="720"/>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How dare you? They are extremely busy managing the project.</w:t>
      </w:r>
    </w:p>
    <w:p w14:paraId="322CE28D" w14:textId="19364C0E" w:rsidR="003B0C96" w:rsidRPr="00BE69DD" w:rsidRDefault="0072317F" w:rsidP="00BE69DD">
      <w:pPr>
        <w:pStyle w:val="NormalWeb"/>
        <w:spacing w:before="0" w:beforeAutospacing="0" w:after="160" w:afterAutospacing="0" w:line="480" w:lineRule="auto"/>
        <w:rPr>
          <w:b/>
          <w:bCs/>
          <w:color w:val="000000"/>
        </w:rPr>
      </w:pPr>
      <w:r>
        <w:rPr>
          <w:color w:val="000000"/>
        </w:rPr>
        <w:t>Correct</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2C40B98E" w:rsidR="003B0C96" w:rsidRPr="00BE69DD" w:rsidRDefault="00FD337E" w:rsidP="00BE69DD">
      <w:pPr>
        <w:pStyle w:val="NormalWeb"/>
        <w:numPr>
          <w:ilvl w:val="0"/>
          <w:numId w:val="46"/>
        </w:numPr>
        <w:spacing w:before="0" w:beforeAutospacing="0" w:after="160" w:afterAutospacing="0" w:line="480" w:lineRule="auto"/>
        <w:textAlignment w:val="baseline"/>
        <w:rPr>
          <w:color w:val="000000"/>
        </w:rPr>
      </w:pPr>
      <w:r>
        <w:rPr>
          <w:b/>
          <w:bCs/>
          <w:color w:val="000000"/>
        </w:rPr>
        <w:t>Telegram has turned off chat...</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129C2A21"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38479D"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whitepaper is a crucial document for any project's launch. It is identical to a Business Plan you would expect to see from a startup company in the "real world," but has been tailored for the cryptocurrency industry.</w:t>
      </w:r>
    </w:p>
    <w:p w14:paraId="5934C17F"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include essentials such as: – Background/history – Project objective – Use case or functionality proposed</w:t>
      </w:r>
    </w:p>
    <w:p w14:paraId="3031CAAC"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Tokenomics</w:t>
      </w:r>
      <w:proofErr w:type="spellEnd"/>
      <w:r>
        <w:rPr>
          <w:rFonts w:ascii="Times New Roman" w:eastAsia="Times New Roman" w:hAnsi="Times New Roman" w:cs="Times New Roman"/>
          <w:color w:val="000000"/>
          <w:sz w:val="24"/>
          <w:szCs w:val="24"/>
        </w:rPr>
        <w:t xml:space="preserve"> (see below)</w:t>
      </w:r>
    </w:p>
    <w:p w14:paraId="7EB14EA5"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Team-specific data (</w:t>
      </w: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(see next lesson)</w:t>
      </w:r>
    </w:p>
    <w:p w14:paraId="245D0B13"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Roadmap</w:t>
      </w:r>
    </w:p>
    <w:p w14:paraId="1EB915F1" w14:textId="35A3ECA6" w:rsidR="0009461A" w:rsidRPr="00BE69DD" w:rsidRDefault="00473BBC"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Despite the fact that a well-written and professionally produced whitepaper should go a long way toward establishing credibility, keep in mind that, for the time being, it is likely only a promise </w:t>
      </w:r>
      <w:r>
        <w:rPr>
          <w:rFonts w:ascii="Times New Roman" w:eastAsia="Times New Roman" w:hAnsi="Times New Roman" w:cs="Times New Roman"/>
          <w:color w:val="000000"/>
          <w:sz w:val="24"/>
          <w:szCs w:val="24"/>
        </w:rPr>
        <w:lastRenderedPageBreak/>
        <w:t>of future events. It is not a contract, but rather an expression of intent to provide the specified items.</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F395E3" w:rsidR="00AE3998" w:rsidRPr="00BE69DD" w:rsidRDefault="00247CC8" w:rsidP="00BE69DD">
      <w:pPr>
        <w:pStyle w:val="NormalWeb"/>
        <w:numPr>
          <w:ilvl w:val="0"/>
          <w:numId w:val="48"/>
        </w:numPr>
        <w:spacing w:before="0" w:beforeAutospacing="0" w:after="160" w:afterAutospacing="0" w:line="480" w:lineRule="auto"/>
        <w:textAlignment w:val="baseline"/>
        <w:rPr>
          <w:color w:val="000000"/>
        </w:rPr>
      </w:pPr>
      <w:r>
        <w:rPr>
          <w:b/>
          <w:bCs/>
          <w:color w:val="000000"/>
        </w:rPr>
        <w:t>Whitepapers are contractual documents, correct?</w:t>
      </w:r>
    </w:p>
    <w:p w14:paraId="1CDE517B" w14:textId="209BAAE8"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47CC8">
        <w:rPr>
          <w:color w:val="000000"/>
        </w:rPr>
        <w:t>If they fail to deliver, I will receive my money back.</w:t>
      </w:r>
    </w:p>
    <w:p w14:paraId="17E8AAD0" w14:textId="66EE9510"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It is a commitment by the project to carry out its stated objectives.</w:t>
      </w:r>
    </w:p>
    <w:p w14:paraId="53ED99D8" w14:textId="3AC33C08"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5D33DAB8" w14:textId="6D472219"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 xml:space="preserve">False: </w:t>
      </w:r>
      <w:r w:rsidR="00247CC8">
        <w:rPr>
          <w:b/>
          <w:bCs/>
          <w:color w:val="000000"/>
        </w:rPr>
        <w:t>It is a commitment by the project to carry out its stated objectives.</w:t>
      </w:r>
    </w:p>
    <w:p w14:paraId="295AAA39" w14:textId="17396835" w:rsidR="00AE3998" w:rsidRPr="00BE69DD" w:rsidRDefault="00247CC8" w:rsidP="00BE69DD">
      <w:pPr>
        <w:pStyle w:val="NormalWeb"/>
        <w:numPr>
          <w:ilvl w:val="0"/>
          <w:numId w:val="49"/>
        </w:numPr>
        <w:spacing w:before="0" w:beforeAutospacing="0" w:after="160" w:afterAutospacing="0" w:line="480" w:lineRule="auto"/>
        <w:textAlignment w:val="baseline"/>
        <w:rPr>
          <w:color w:val="000000"/>
        </w:rPr>
      </w:pPr>
      <w:r>
        <w:rPr>
          <w:b/>
          <w:bCs/>
          <w:color w:val="000000"/>
        </w:rPr>
        <w:t>True or False: A whitepaper is always an ideal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3BE3052E"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Projects should establish goals that are attainable within the allotted time frame.</w:t>
      </w:r>
    </w:p>
    <w:p w14:paraId="6B104C3E" w14:textId="0F4A7973"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6B49D364" w14:textId="655CE751"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00247CC8" w:rsidRPr="00247CC8">
        <w:rPr>
          <w:b/>
          <w:bCs/>
          <w:color w:val="000000"/>
        </w:rPr>
        <w:t>Projects should establish goals that are attainable within the allotted time frame.</w:t>
      </w:r>
    </w:p>
    <w:p w14:paraId="0A3FA0B0" w14:textId="35A6DE88" w:rsidR="003B0C96" w:rsidRPr="00BE69DD" w:rsidRDefault="003F1C53" w:rsidP="00BE69DD">
      <w:pPr>
        <w:pStyle w:val="NormalWeb"/>
        <w:spacing w:before="0" w:beforeAutospacing="0" w:after="160" w:afterAutospacing="0" w:line="480" w:lineRule="auto"/>
        <w:rPr>
          <w:b/>
          <w:bCs/>
          <w:color w:val="000000"/>
        </w:rPr>
      </w:pPr>
      <w:r>
        <w:rPr>
          <w:b/>
          <w:bCs/>
          <w:color w:val="000000"/>
        </w:rPr>
        <w:br/>
      </w:r>
      <w:r>
        <w:rPr>
          <w:b/>
          <w:bCs/>
          <w:color w:val="000000"/>
        </w:rPr>
        <w:br/>
      </w:r>
      <w:r>
        <w:rPr>
          <w:b/>
          <w:bCs/>
          <w:color w:val="000000"/>
        </w:rPr>
        <w:br/>
      </w:r>
    </w:p>
    <w:p w14:paraId="298E82AF" w14:textId="5DB3D21C" w:rsidR="00CD5915" w:rsidRPr="003F1C53"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7D57DF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Anyone is able to create a website, but registering a domain name for initiatives that aim to rug makes them susceptible to being identified. While it is possible to search for basic information about a website and its owner, the information is often censored due to the site's privacy policies. It is not to imply, however, that if authorities were to become involved, they could not demand their information, so this move bolsters confidence that they may remain.</w:t>
      </w:r>
    </w:p>
    <w:p w14:paraId="61BA9537"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 not mistake a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or similar Twitter link for a website.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(various options are available) offers a hyperlinked page that allows you to create </w:t>
      </w:r>
      <w:proofErr w:type="spellStart"/>
      <w:r>
        <w:rPr>
          <w:rFonts w:ascii="Times New Roman" w:eastAsia="Times New Roman" w:hAnsi="Times New Roman" w:cs="Times New Roman"/>
          <w:color w:val="000000"/>
          <w:sz w:val="24"/>
          <w:szCs w:val="24"/>
        </w:rPr>
        <w:t>trustlines</w:t>
      </w:r>
      <w:proofErr w:type="spellEnd"/>
      <w:r>
        <w:rPr>
          <w:rFonts w:ascii="Times New Roman" w:eastAsia="Times New Roman" w:hAnsi="Times New Roman" w:cs="Times New Roman"/>
          <w:color w:val="000000"/>
          <w:sz w:val="24"/>
          <w:szCs w:val="24"/>
        </w:rPr>
        <w:t>, purchase or exchange their tokens, and more, but this is NOT a website.</w:t>
      </w:r>
    </w:p>
    <w:p w14:paraId="3BCACA6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3760A4A4" w14:textId="25D06C9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Checking the security of a website: A website that handles sensitive information or data should employ Secure Sockets Layer protection (SSL).</w:t>
      </w:r>
    </w:p>
    <w:p w14:paraId="7B478B9F" w14:textId="77777777" w:rsidR="00CE6205"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E6205">
        <w:rPr>
          <w:rFonts w:ascii="Times New Roman" w:eastAsia="Times New Roman" w:hAnsi="Times New Roman" w:cs="Times New Roman"/>
          <w:color w:val="000000"/>
          <w:sz w:val="24"/>
          <w:szCs w:val="24"/>
        </w:rPr>
        <w:t>Please click here for more information on determining whether a website is secure.</w:t>
      </w:r>
    </w:p>
    <w:p w14:paraId="3EBE55E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5C638A2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alarmed: the web addresses of many crypto initiatives may not be recognizable.</w:t>
      </w:r>
    </w:p>
    <w:p w14:paraId="3B05ABDC"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prevalence of </w:t>
      </w:r>
      <w:proofErr w:type="spellStart"/>
      <w:proofErr w:type="gramStart"/>
      <w:r>
        <w:rPr>
          <w:rFonts w:ascii="Times New Roman" w:eastAsia="Times New Roman" w:hAnsi="Times New Roman" w:cs="Times New Roman"/>
          <w:color w:val="000000"/>
          <w:sz w:val="24"/>
          <w:szCs w:val="24"/>
        </w:rPr>
        <w:t>io.cypto</w:t>
      </w:r>
      <w:proofErr w:type="spellEnd"/>
      <w:proofErr w:type="gramEnd"/>
      <w:r>
        <w:rPr>
          <w:rFonts w:ascii="Times New Roman" w:eastAsia="Times New Roman" w:hAnsi="Times New Roman" w:cs="Times New Roman"/>
          <w:color w:val="000000"/>
          <w:sz w:val="24"/>
          <w:szCs w:val="24"/>
        </w:rPr>
        <w:t xml:space="preserve"> and other domain names of a similar nature is growing, but this should not cause alarm.</w:t>
      </w:r>
    </w:p>
    <w:p w14:paraId="60E978A5"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EVER:</w:t>
      </w:r>
    </w:p>
    <w:p w14:paraId="34EB9702" w14:textId="08A4482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Share information that is not accessible to the general public on websites, forms, and registrations. In order to link your wallet to a website or service, it may be necessary to disclose your XRP wallet's address. Your secret keys are private for a reason; giving them away would be the same as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ACD5C6C" w:rsidR="00A84D00" w:rsidRPr="00BE69DD" w:rsidRDefault="003F1C53" w:rsidP="00BE69DD">
      <w:pPr>
        <w:numPr>
          <w:ilvl w:val="0"/>
          <w:numId w:val="51"/>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 xml:space="preserve">True or False: </w:t>
      </w:r>
      <w:proofErr w:type="spellStart"/>
      <w:proofErr w:type="gramStart"/>
      <w:r>
        <w:rPr>
          <w:rFonts w:ascii="Times New Roman" w:eastAsia="Times New Roman" w:hAnsi="Times New Roman" w:cs="Times New Roman"/>
          <w:b/>
          <w:bCs/>
          <w:color w:val="000000"/>
          <w:sz w:val="24"/>
          <w:szCs w:val="24"/>
        </w:rPr>
        <w:t>A.crypto</w:t>
      </w:r>
      <w:proofErr w:type="spellEnd"/>
      <w:proofErr w:type="gramEnd"/>
      <w:r>
        <w:rPr>
          <w:rFonts w:ascii="Times New Roman" w:eastAsia="Times New Roman" w:hAnsi="Times New Roman" w:cs="Times New Roman"/>
          <w:b/>
          <w:bCs/>
          <w:color w:val="000000"/>
          <w:sz w:val="24"/>
          <w:szCs w:val="24"/>
        </w:rPr>
        <w:t xml:space="preserve"> web address is required for a REAL project.</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2D74B4F8"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0EF40642" w:rsidR="00A84D00" w:rsidRPr="00BE69DD" w:rsidRDefault="003F1C53"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True or False: It is acceptable to use my secret key on a website.</w:t>
      </w:r>
    </w:p>
    <w:p w14:paraId="43D62EED" w14:textId="6140CE84"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True: </w:t>
      </w:r>
      <w:r w:rsidR="003F1C53">
        <w:rPr>
          <w:rFonts w:ascii="Times New Roman" w:eastAsia="Times New Roman" w:hAnsi="Times New Roman" w:cs="Times New Roman"/>
          <w:color w:val="000000"/>
          <w:sz w:val="24"/>
          <w:szCs w:val="24"/>
        </w:rPr>
        <w:t>If they require it to sign you up, it is acceptable.</w:t>
      </w:r>
    </w:p>
    <w:p w14:paraId="0AD31657" w14:textId="2CA1465E"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w:t>
      </w:r>
      <w:r w:rsidR="003F1C53">
        <w:rPr>
          <w:rFonts w:ascii="Times New Roman" w:eastAsia="Times New Roman" w:hAnsi="Times New Roman" w:cs="Times New Roman"/>
          <w:color w:val="000000"/>
          <w:sz w:val="24"/>
          <w:szCs w:val="24"/>
        </w:rPr>
        <w:t xml:space="preserve">NEVER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provide information that is not publicly available</w:t>
      </w:r>
    </w:p>
    <w:p w14:paraId="5F0CABB8" w14:textId="08BA0CC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0424A0D1" w14:textId="449BF46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003F1C53">
        <w:rPr>
          <w:rFonts w:ascii="Times New Roman" w:eastAsia="Times New Roman" w:hAnsi="Times New Roman" w:cs="Times New Roman"/>
          <w:b/>
          <w:bCs/>
          <w:color w:val="000000"/>
          <w:sz w:val="24"/>
          <w:szCs w:val="24"/>
        </w:rPr>
        <w:t xml:space="preserve">NEVER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provide information that is not publicly available</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 xml:space="preserve"> is really dox, which stands for Document-Of-X. Where 'x' represents any person, business, or object that might be </w:t>
      </w:r>
      <w:proofErr w:type="spellStart"/>
      <w:r w:rsidRPr="00BE69DD">
        <w:rPr>
          <w:rFonts w:ascii="Times New Roman" w:eastAsia="Times New Roman" w:hAnsi="Times New Roman" w:cs="Times New Roman"/>
          <w:color w:val="000000"/>
          <w:sz w:val="24"/>
          <w:szCs w:val="24"/>
        </w:rPr>
        <w:t>Doxable</w:t>
      </w:r>
      <w:proofErr w:type="spellEnd"/>
      <w:r w:rsidRPr="00BE69DD">
        <w:rPr>
          <w:rFonts w:ascii="Times New Roman" w:eastAsia="Times New Roman" w:hAnsi="Times New Roman" w:cs="Times New Roman"/>
          <w:color w:val="000000"/>
          <w:sz w:val="24"/>
          <w:szCs w:val="24"/>
        </w:rPr>
        <w:t>.</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What do you expect from a Team </w:t>
      </w: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the project provides a connection to their personal Twitter profiles (if they have one), it is a start in the right direction, but it would be much better if they also included a link to a professional presence on LinkedIn. However, it is optimal if they can provide a </w:t>
      </w:r>
      <w:proofErr w:type="spellStart"/>
      <w:r w:rsidRPr="00BE69DD">
        <w:rPr>
          <w:rFonts w:ascii="Times New Roman" w:eastAsia="Times New Roman" w:hAnsi="Times New Roman" w:cs="Times New Roman"/>
          <w:color w:val="000000"/>
          <w:sz w:val="24"/>
          <w:szCs w:val="24"/>
        </w:rPr>
        <w:t>GlobalID</w:t>
      </w:r>
      <w:proofErr w:type="spellEnd"/>
      <w:r w:rsidRPr="00BE69DD">
        <w:rPr>
          <w:rFonts w:ascii="Times New Roman" w:eastAsia="Times New Roman" w:hAnsi="Times New Roman" w:cs="Times New Roman"/>
          <w:color w:val="000000"/>
          <w:sz w:val="24"/>
          <w:szCs w:val="24"/>
        </w:rPr>
        <w:t xml:space="preserve">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KYC, or Know Your Customer, is a measure used by a number of </w:t>
      </w:r>
      <w:proofErr w:type="spellStart"/>
      <w:r w:rsidRPr="00BE69DD">
        <w:rPr>
          <w:rFonts w:ascii="Times New Roman" w:eastAsia="Times New Roman" w:hAnsi="Times New Roman" w:cs="Times New Roman"/>
          <w:color w:val="000000"/>
          <w:sz w:val="24"/>
          <w:szCs w:val="24"/>
        </w:rPr>
        <w:t>Cex's</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Dex's</w:t>
      </w:r>
      <w:proofErr w:type="spellEnd"/>
      <w:r w:rsidRPr="00BE69DD">
        <w:rPr>
          <w:rFonts w:ascii="Times New Roman" w:eastAsia="Times New Roman" w:hAnsi="Times New Roman" w:cs="Times New Roman"/>
          <w:color w:val="000000"/>
          <w:sz w:val="24"/>
          <w:szCs w:val="24"/>
        </w:rPr>
        <w:t xml:space="preserve">, and platforms that enable the issuance of new projects/tokens. The absence of Know Your Customer (KYC) </w:t>
      </w:r>
      <w:r w:rsidRPr="00BE69DD">
        <w:rPr>
          <w:rFonts w:ascii="Times New Roman" w:eastAsia="Times New Roman" w:hAnsi="Times New Roman" w:cs="Times New Roman"/>
          <w:color w:val="000000"/>
          <w:sz w:val="24"/>
          <w:szCs w:val="24"/>
        </w:rPr>
        <w:lastRenderedPageBreak/>
        <w:t>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 xml:space="preserve">Refer to our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for an illustration: The </w:t>
      </w:r>
      <w:proofErr w:type="spellStart"/>
      <w:r w:rsidRPr="00BE69DD">
        <w:rPr>
          <w:rFonts w:ascii="Times New Roman" w:eastAsia="Times New Roman" w:hAnsi="Times New Roman" w:cs="Times New Roman"/>
          <w:color w:val="FF0000"/>
          <w:sz w:val="24"/>
          <w:szCs w:val="24"/>
        </w:rPr>
        <w:t>Lazatech</w:t>
      </w:r>
      <w:proofErr w:type="spellEnd"/>
      <w:r w:rsidRPr="00BE69DD">
        <w:rPr>
          <w:rFonts w:ascii="Times New Roman" w:eastAsia="Times New Roman" w:hAnsi="Times New Roman" w:cs="Times New Roman"/>
          <w:color w:val="FF0000"/>
          <w:sz w:val="24"/>
          <w:szCs w:val="24"/>
        </w:rPr>
        <w:t xml:space="preserve">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w:t>
      </w:r>
      <w:proofErr w:type="gramStart"/>
      <w:r w:rsidRPr="00BE69DD">
        <w:rPr>
          <w:rFonts w:ascii="Times New Roman" w:eastAsia="Times New Roman" w:hAnsi="Times New Roman" w:cs="Times New Roman"/>
          <w:color w:val="FF0000"/>
          <w:sz w:val="24"/>
          <w:szCs w:val="24"/>
        </w:rPr>
        <w:t>https://www.trsryxrpl.com/about-us/ .</w:t>
      </w:r>
      <w:proofErr w:type="gramEnd"/>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lastRenderedPageBreak/>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w:t>
      </w:r>
      <w:r w:rsidRPr="00BE69DD">
        <w:rPr>
          <w:rFonts w:ascii="Times New Roman" w:eastAsia="Times New Roman" w:hAnsi="Times New Roman" w:cs="Times New Roman"/>
          <w:color w:val="000000"/>
          <w:sz w:val="24"/>
          <w:szCs w:val="24"/>
        </w:rPr>
        <w:lastRenderedPageBreak/>
        <w:t>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w:t>
      </w:r>
      <w:r w:rsidRPr="00BE69DD">
        <w:rPr>
          <w:rFonts w:ascii="Times New Roman" w:eastAsia="Times New Roman" w:hAnsi="Times New Roman" w:cs="Times New Roman"/>
          <w:color w:val="000000"/>
          <w:sz w:val="24"/>
          <w:szCs w:val="24"/>
        </w:rPr>
        <w:lastRenderedPageBreak/>
        <w:t xml:space="preserve">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lastRenderedPageBreak/>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w:t>
      </w:r>
      <w:r w:rsidRPr="00BE69DD">
        <w:rPr>
          <w:color w:val="000000"/>
        </w:rPr>
        <w:lastRenderedPageBreak/>
        <w:t xml:space="preserve">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60CEF6"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3F1C53"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3F1C53"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3F1C53"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3F1C53"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3F1C53"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3F1C53"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3F1C53"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3F1C53"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3F1C53"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3F1C53"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3F1C53"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3F1C53"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3F1C53"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3F1C53"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3F1C53"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3F1C53"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3F1C53"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3F1C53"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3F1C53"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3F1C53"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3F1C53"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3F1C53"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3F1C53"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3F1C53"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3F1C53"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3F1C53"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3F1C53"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3F1C53"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3F1C53"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3F1C53"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3F1C53"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3F1C53"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3F1C53"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3F1C53"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3F1C53"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3F1C53"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3F1C53"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3F1C53"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3F1C53"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3F1C53"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3F1C53"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3F1C53"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3F1C53"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3F1C53"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3F1C53"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3F1C53"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3F1C53"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3F1C53"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3F1C53"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3F1C53"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3F1C53"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3F1C53"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3F1C53"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3F1C53"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3F1C53"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3F1C53"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3F1C53"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3F1C53"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3F1C53"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3F1C53"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3F1C53"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3F1C53"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3F1C53"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3F1C53"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3F1C53"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Nq8FAMBnol8tAAAA"/>
  </w:docVars>
  <w:rsids>
    <w:rsidRoot w:val="00052AF3"/>
    <w:rsid w:val="00022326"/>
    <w:rsid w:val="00025C91"/>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47CC8"/>
    <w:rsid w:val="00255699"/>
    <w:rsid w:val="00271AF4"/>
    <w:rsid w:val="002733DA"/>
    <w:rsid w:val="00285231"/>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3F1C53"/>
    <w:rsid w:val="004041A6"/>
    <w:rsid w:val="0042748B"/>
    <w:rsid w:val="00432285"/>
    <w:rsid w:val="00460B94"/>
    <w:rsid w:val="00473BBC"/>
    <w:rsid w:val="00484191"/>
    <w:rsid w:val="004A4C44"/>
    <w:rsid w:val="004C3E3B"/>
    <w:rsid w:val="004C4D00"/>
    <w:rsid w:val="004C5686"/>
    <w:rsid w:val="004D6C02"/>
    <w:rsid w:val="004F1E4F"/>
    <w:rsid w:val="00514E55"/>
    <w:rsid w:val="005205AD"/>
    <w:rsid w:val="00545B5B"/>
    <w:rsid w:val="00563E5A"/>
    <w:rsid w:val="00582DB9"/>
    <w:rsid w:val="00590DD3"/>
    <w:rsid w:val="0059521D"/>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E6AF8"/>
    <w:rsid w:val="007031E5"/>
    <w:rsid w:val="0072317F"/>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C4CA6"/>
    <w:rsid w:val="00CD5915"/>
    <w:rsid w:val="00CE42A7"/>
    <w:rsid w:val="00CE6205"/>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BB3"/>
    <w:rsid w:val="00F61474"/>
    <w:rsid w:val="00F744A7"/>
    <w:rsid w:val="00FA0D09"/>
    <w:rsid w:val="00FC11F4"/>
    <w:rsid w:val="00FC56E5"/>
    <w:rsid w:val="00FD337E"/>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131</Pages>
  <Words>17619</Words>
  <Characters>100433</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205</cp:revision>
  <dcterms:created xsi:type="dcterms:W3CDTF">2022-07-24T11:27:00Z</dcterms:created>
  <dcterms:modified xsi:type="dcterms:W3CDTF">2022-07-27T07:04:00Z</dcterms:modified>
</cp:coreProperties>
</file>