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C3C4F0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468C4E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2CDC7A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5AA996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62F84B2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3272BB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2203176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BB7C12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382F5CB9"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48AA1B0A"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07BA225A"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1CE97C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7FA51D6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917698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1CBC48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0A8C91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5C10BE2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140663B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7B6A60E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D9C552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8D5475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1F42358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3110AA2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2462370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276D97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3AE3CD7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77653564"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2A5FAD5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57467E13"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7EA9B816"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1A1823D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07313F"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BF36160" w:rsidR="0080134F" w:rsidRPr="00BE69DD" w:rsidRDefault="0092243E" w:rsidP="00BE69DD">
      <w:pPr>
        <w:pStyle w:val="NormalWeb"/>
        <w:numPr>
          <w:ilvl w:val="0"/>
          <w:numId w:val="61"/>
        </w:numPr>
        <w:spacing w:before="0" w:beforeAutospacing="0" w:after="160" w:afterAutospacing="0" w:line="480" w:lineRule="auto"/>
        <w:textAlignment w:val="baseline"/>
        <w:rPr>
          <w:color w:val="000000"/>
        </w:rPr>
      </w:pPr>
      <w:r>
        <w:rPr>
          <w:b/>
          <w:bCs/>
          <w:color w:val="000000"/>
        </w:rPr>
        <w:t xml:space="preserve">What is the definition of </w:t>
      </w:r>
      <w:proofErr w:type="spellStart"/>
      <w:r>
        <w:rPr>
          <w:b/>
          <w:bCs/>
          <w:color w:val="000000"/>
        </w:rPr>
        <w:t>blockholing</w:t>
      </w:r>
      <w:proofErr w:type="spellEnd"/>
      <w:r>
        <w:rPr>
          <w:b/>
          <w:bCs/>
          <w:color w:val="000000"/>
        </w:rPr>
        <w:t>?</w:t>
      </w:r>
    </w:p>
    <w:p w14:paraId="199E97E1" w14:textId="65043591"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implies that if you keep your crypto away from sunlight, it's safe.</w:t>
      </w:r>
    </w:p>
    <w:p w14:paraId="74353FD8" w14:textId="110E03FF"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 means that a project cannot issue additional tokens to increase circulation.</w:t>
      </w:r>
    </w:p>
    <w:p w14:paraId="39DF28A5" w14:textId="059D3A89"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p>
    <w:p w14:paraId="4127206D" w14:textId="29D59D0A"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0092243E">
        <w:rPr>
          <w:b/>
          <w:bCs/>
          <w:color w:val="000000"/>
        </w:rPr>
        <w:t>It means that a project cannot issue additional tokens to increase circulation.</w:t>
      </w:r>
    </w:p>
    <w:p w14:paraId="1513D150" w14:textId="3F1BA56D" w:rsidR="0080134F" w:rsidRPr="00BE69DD" w:rsidRDefault="0092243E" w:rsidP="00BE69DD">
      <w:pPr>
        <w:pStyle w:val="NormalWeb"/>
        <w:numPr>
          <w:ilvl w:val="0"/>
          <w:numId w:val="62"/>
        </w:numPr>
        <w:spacing w:before="0" w:beforeAutospacing="0" w:after="160" w:afterAutospacing="0" w:line="480" w:lineRule="auto"/>
        <w:textAlignment w:val="baseline"/>
        <w:rPr>
          <w:color w:val="000000"/>
        </w:rPr>
      </w:pPr>
      <w:r>
        <w:rPr>
          <w:b/>
          <w:bCs/>
          <w:color w:val="000000"/>
        </w:rPr>
        <w:t>Is a project less reliable because it has not been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58CD21A8"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92243E">
        <w:rPr>
          <w:color w:val="000000"/>
        </w:rPr>
        <w:t>It's not that simple; you must consider the project's utility before rendering a verdict.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67F4E0AC"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0092243E">
        <w:rPr>
          <w:b/>
          <w:bCs/>
          <w:color w:val="000000"/>
        </w:rPr>
        <w:t>It's not that simple; you must consider the project's utility before rendering a verdict.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07DBC295" w14:textId="77777777" w:rsidR="002E219B" w:rsidRDefault="002E219B" w:rsidP="00BE69DD">
      <w:pPr>
        <w:pStyle w:val="NormalWeb"/>
        <w:spacing w:before="0" w:beforeAutospacing="0" w:after="160" w:afterAutospacing="0" w:line="480" w:lineRule="auto"/>
        <w:jc w:val="both"/>
        <w:rPr>
          <w:color w:val="000000"/>
        </w:rPr>
      </w:pPr>
      <w:r>
        <w:rPr>
          <w:color w:val="000000"/>
        </w:rPr>
        <w:t>This is a crucial component of DYOR. Before investing in a project, you should always verify how and by whom the token supply is held.</w:t>
      </w:r>
    </w:p>
    <w:p w14:paraId="347DF995" w14:textId="77777777" w:rsidR="002E219B" w:rsidRDefault="002E219B" w:rsidP="00BE69DD">
      <w:pPr>
        <w:pStyle w:val="NormalWeb"/>
        <w:spacing w:before="0" w:beforeAutospacing="0" w:after="160" w:afterAutospacing="0" w:line="480" w:lineRule="auto"/>
        <w:jc w:val="both"/>
        <w:rPr>
          <w:color w:val="000000"/>
        </w:rPr>
      </w:pPr>
      <w:r>
        <w:rPr>
          <w:color w:val="000000"/>
        </w:rPr>
        <w:t>Ordinarily, a large number of tokens will be stored in one or multiple wallets. This is commonplace. Depending on how the project organizes its "Project Wallets," one may contain tokens intended for air drops or rewards, while the other may contain team payments/project/listings budget. There may also be any number of project officers with personal wallets containing substantial sums. This should not be a concern, but the larger the amount the project is withholding, the more you should investigate why.</w:t>
      </w:r>
    </w:p>
    <w:p w14:paraId="418DDE14" w14:textId="2D4282D4" w:rsidR="008840A3" w:rsidRPr="00BE69DD" w:rsidRDefault="002E219B" w:rsidP="00BE69DD">
      <w:pPr>
        <w:pStyle w:val="NormalWeb"/>
        <w:spacing w:before="0" w:beforeAutospacing="0" w:after="160" w:afterAutospacing="0" w:line="480" w:lineRule="auto"/>
        <w:jc w:val="both"/>
      </w:pPr>
      <w:r>
        <w:rPr>
          <w:color w:val="000000"/>
        </w:rPr>
        <w:t>In general, a wallet containing more than 25 percent should be detailed somewhere, and if it isn't, you should be suspicious.</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39B6530E" w:rsidR="008840A3" w:rsidRPr="00BE69DD" w:rsidRDefault="0007313F" w:rsidP="00BE69DD">
      <w:pPr>
        <w:pStyle w:val="NormalWeb"/>
        <w:spacing w:before="0" w:beforeAutospacing="0" w:after="160" w:afterAutospacing="0" w:line="480" w:lineRule="auto"/>
        <w:jc w:val="both"/>
        <w:rPr>
          <w:color w:val="000000"/>
        </w:rPr>
      </w:pPr>
      <w:r>
        <w:rPr>
          <w:color w:val="000000"/>
        </w:rPr>
        <w:t>This occurs when a small portion of the total supply of tokens is sold in pre-sale or distributed via air drops, the project is then pumped, and those running the project dump their massive holdings when the token price reaches a reasonable valuation, leaving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3EBA1693" w14:textId="77777777" w:rsidR="0007313F" w:rsidRDefault="0007313F" w:rsidP="00BE69DD">
      <w:pPr>
        <w:pStyle w:val="NormalWeb"/>
        <w:spacing w:before="0" w:beforeAutospacing="0" w:after="160" w:afterAutospacing="0" w:line="480" w:lineRule="auto"/>
        <w:jc w:val="both"/>
        <w:rPr>
          <w:color w:val="000000"/>
        </w:rPr>
      </w:pPr>
      <w:r>
        <w:rPr>
          <w:color w:val="000000"/>
        </w:rPr>
        <w:t>You may also fall victim to a slower rug, in which project developers slowly sell off their holdings to make the change less noticeable in the charts. Always keep an eye on the top 10 wallets holding the project's token, and be aware of what other community members are saying.</w:t>
      </w:r>
    </w:p>
    <w:p w14:paraId="5803C3AA" w14:textId="765030A9" w:rsidR="008840A3" w:rsidRPr="00BE69DD" w:rsidRDefault="0007313F" w:rsidP="00BE69DD">
      <w:pPr>
        <w:pStyle w:val="NormalWeb"/>
        <w:spacing w:before="0" w:beforeAutospacing="0" w:after="160" w:afterAutospacing="0" w:line="480" w:lineRule="auto"/>
        <w:jc w:val="both"/>
      </w:pPr>
      <w:r>
        <w:rPr>
          <w:color w:val="000000"/>
        </w:rPr>
        <w:t xml:space="preserve">In the project's whitepaper, the majority of this information should be detailed under the heading </w:t>
      </w:r>
      <w:proofErr w:type="spellStart"/>
      <w:r>
        <w:rPr>
          <w:color w:val="000000"/>
        </w:rPr>
        <w:t>Tokenomics</w:t>
      </w:r>
      <w:proofErr w:type="spellEnd"/>
      <w:r>
        <w:rPr>
          <w:color w:val="000000"/>
        </w:rPr>
        <w:t xml:space="preserve">. Some platforms, including xpmarket.io and xrplcoins.com, will display the </w:t>
      </w:r>
      <w:proofErr w:type="spellStart"/>
      <w:r>
        <w:rPr>
          <w:color w:val="000000"/>
        </w:rPr>
        <w:t>Richlist</w:t>
      </w:r>
      <w:proofErr w:type="spellEnd"/>
      <w:r>
        <w:rPr>
          <w:color w:val="000000"/>
        </w:rPr>
        <w:t xml:space="preserve"> (top holding wallets) for any project you are considering investing in. If this is not possible, and if you have any questions, you should ask them via one of their social media platforms. Remember that as an investor you have the right to inquire about any aspect of the project, and that it is their responsibility to provide you with clarity, so don't be shy.</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4CFF1"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7"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0"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4"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7"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69"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1"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07313F" w:rsidP="00BE69DD">
      <w:pPr>
        <w:pStyle w:val="NormalWeb"/>
        <w:spacing w:before="0" w:beforeAutospacing="0" w:after="160" w:afterAutospacing="0" w:line="480" w:lineRule="auto"/>
      </w:pPr>
      <w:hyperlink r:id="rId72"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07313F" w:rsidP="00BE69DD">
      <w:pPr>
        <w:pStyle w:val="NormalWeb"/>
        <w:spacing w:before="0" w:beforeAutospacing="0" w:after="160" w:afterAutospacing="0" w:line="480" w:lineRule="auto"/>
      </w:pPr>
      <w:hyperlink r:id="rId73"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07313F" w:rsidP="00BE69DD">
      <w:pPr>
        <w:pStyle w:val="NormalWeb"/>
        <w:spacing w:before="0" w:beforeAutospacing="0" w:after="160" w:afterAutospacing="0" w:line="480" w:lineRule="auto"/>
      </w:pPr>
      <w:hyperlink r:id="rId74" w:history="1">
        <w:r w:rsidR="00FD483E" w:rsidRPr="00BE69DD">
          <w:rPr>
            <w:rStyle w:val="Hyperlink"/>
            <w:rFonts w:eastAsiaTheme="majorEastAsia"/>
            <w:i/>
            <w:iCs/>
            <w:color w:val="000000"/>
            <w:u w:val="none"/>
          </w:rPr>
          <w:t>Length: 10 minutes</w:t>
        </w:r>
      </w:hyperlink>
    </w:p>
    <w:p w14:paraId="4EE59697" w14:textId="77777777" w:rsidR="00FD483E" w:rsidRPr="00BE69DD" w:rsidRDefault="0007313F"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How to read a candlestick</w:t>
        </w:r>
      </w:hyperlink>
    </w:p>
    <w:p w14:paraId="58CEEECE" w14:textId="77777777" w:rsidR="00FD483E" w:rsidRPr="00BE69DD" w:rsidRDefault="0007313F" w:rsidP="00BE69DD">
      <w:pPr>
        <w:pStyle w:val="NormalWeb"/>
        <w:spacing w:before="0" w:beforeAutospacing="0" w:after="160" w:afterAutospacing="0" w:line="480" w:lineRule="auto"/>
      </w:pPr>
      <w:hyperlink r:id="rId76"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07313F" w:rsidP="00BE69DD">
      <w:pPr>
        <w:pStyle w:val="NormalWeb"/>
        <w:numPr>
          <w:ilvl w:val="0"/>
          <w:numId w:val="98"/>
        </w:numPr>
        <w:spacing w:before="0" w:beforeAutospacing="0" w:after="160" w:afterAutospacing="0" w:line="480" w:lineRule="auto"/>
        <w:textAlignment w:val="baseline"/>
        <w:rPr>
          <w:color w:val="000000"/>
        </w:rPr>
      </w:pPr>
      <w:hyperlink r:id="rId77"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07313F" w:rsidP="00BE69DD">
      <w:pPr>
        <w:pStyle w:val="NormalWeb"/>
        <w:numPr>
          <w:ilvl w:val="0"/>
          <w:numId w:val="98"/>
        </w:numPr>
        <w:spacing w:before="0" w:beforeAutospacing="0" w:after="160" w:afterAutospacing="0" w:line="480" w:lineRule="auto"/>
        <w:textAlignment w:val="baseline"/>
        <w:rPr>
          <w:color w:val="000000"/>
        </w:rPr>
      </w:pPr>
      <w:hyperlink r:id="rId78"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07313F"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07313F" w:rsidP="00BE69DD">
      <w:pPr>
        <w:pStyle w:val="NormalWeb"/>
        <w:spacing w:before="0" w:beforeAutospacing="0" w:after="160" w:afterAutospacing="0" w:line="480" w:lineRule="auto"/>
      </w:pPr>
      <w:hyperlink r:id="rId81"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07313F" w:rsidP="00BE69DD">
      <w:pPr>
        <w:pStyle w:val="NormalWeb"/>
        <w:spacing w:before="0" w:beforeAutospacing="0" w:after="160" w:afterAutospacing="0" w:line="480" w:lineRule="auto"/>
      </w:pPr>
      <w:hyperlink r:id="rId82" w:history="1">
        <w:r w:rsidR="0060407F" w:rsidRPr="00BE69DD">
          <w:rPr>
            <w:rStyle w:val="Hyperlink"/>
            <w:rFonts w:eastAsiaTheme="majorEastAsia"/>
            <w:color w:val="000000"/>
            <w:u w:val="none"/>
          </w:rPr>
          <w:t>Congratulations! You have passed this quiz achieving 100%</w:t>
        </w:r>
      </w:hyperlink>
      <w:hyperlink r:id="rId83" w:history="1">
        <w:r w:rsidR="0060407F" w:rsidRPr="00BE69DD">
          <w:rPr>
            <w:rStyle w:val="Hyperlink"/>
            <w:rFonts w:eastAsiaTheme="majorEastAsia"/>
            <w:b/>
            <w:bCs/>
            <w:color w:val="000000"/>
            <w:u w:val="none"/>
          </w:rPr>
          <w:t>NEXT LESSON</w:t>
        </w:r>
      </w:hyperlink>
    </w:p>
    <w:p w14:paraId="5E09BEED" w14:textId="77777777" w:rsidR="0060407F" w:rsidRPr="00BE69DD" w:rsidRDefault="0007313F" w:rsidP="00BE69DD">
      <w:pPr>
        <w:pStyle w:val="NormalWeb"/>
        <w:numPr>
          <w:ilvl w:val="0"/>
          <w:numId w:val="99"/>
        </w:numPr>
        <w:spacing w:before="0" w:beforeAutospacing="0" w:after="160" w:afterAutospacing="0" w:line="480" w:lineRule="auto"/>
        <w:textAlignment w:val="baseline"/>
        <w:rPr>
          <w:color w:val="000000"/>
        </w:rPr>
      </w:pPr>
      <w:hyperlink r:id="rId84"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07313F" w:rsidP="00BE69DD">
      <w:pPr>
        <w:pStyle w:val="NormalWeb"/>
        <w:numPr>
          <w:ilvl w:val="0"/>
          <w:numId w:val="100"/>
        </w:numPr>
        <w:spacing w:before="0" w:beforeAutospacing="0" w:after="160" w:afterAutospacing="0" w:line="480" w:lineRule="auto"/>
        <w:ind w:left="1440"/>
        <w:textAlignment w:val="baseline"/>
        <w:rPr>
          <w:color w:val="000000"/>
        </w:rPr>
      </w:pPr>
      <w:hyperlink r:id="rId86"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07313F"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07313F" w:rsidP="00BE69DD">
      <w:pPr>
        <w:pStyle w:val="NormalWeb"/>
        <w:numPr>
          <w:ilvl w:val="0"/>
          <w:numId w:val="100"/>
        </w:numPr>
        <w:spacing w:before="0" w:beforeAutospacing="0" w:after="160" w:afterAutospacing="0" w:line="480" w:lineRule="auto"/>
        <w:ind w:left="1440"/>
        <w:textAlignment w:val="baseline"/>
        <w:rPr>
          <w:color w:val="000000"/>
        </w:rPr>
      </w:pPr>
      <w:hyperlink r:id="rId89"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07313F"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07313F" w:rsidP="00BE69DD">
      <w:pPr>
        <w:pStyle w:val="NormalWeb"/>
        <w:spacing w:before="0" w:beforeAutospacing="0" w:after="160" w:afterAutospacing="0" w:line="480" w:lineRule="auto"/>
      </w:pPr>
      <w:hyperlink r:id="rId9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07313F" w:rsidP="00BE69DD">
      <w:pPr>
        <w:pStyle w:val="NormalWeb"/>
        <w:numPr>
          <w:ilvl w:val="0"/>
          <w:numId w:val="101"/>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07313F" w:rsidP="00BE69DD">
      <w:pPr>
        <w:pStyle w:val="NormalWeb"/>
        <w:numPr>
          <w:ilvl w:val="0"/>
          <w:numId w:val="102"/>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07313F" w:rsidP="00BE69DD">
      <w:pPr>
        <w:pStyle w:val="NormalWeb"/>
        <w:numPr>
          <w:ilvl w:val="0"/>
          <w:numId w:val="102"/>
        </w:numPr>
        <w:spacing w:before="0" w:beforeAutospacing="0" w:after="160" w:afterAutospacing="0" w:line="480" w:lineRule="auto"/>
        <w:ind w:left="1440"/>
        <w:textAlignment w:val="baseline"/>
        <w:rPr>
          <w:color w:val="000000"/>
        </w:rPr>
      </w:pPr>
      <w:hyperlink r:id="rId96"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07313F" w:rsidP="00BE69DD">
      <w:pPr>
        <w:pStyle w:val="NormalWeb"/>
        <w:spacing w:before="0" w:beforeAutospacing="0" w:after="160" w:afterAutospacing="0" w:line="480" w:lineRule="auto"/>
      </w:pPr>
      <w:hyperlink r:id="rId97"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07313F" w:rsidP="00BE69DD">
      <w:pPr>
        <w:pStyle w:val="NormalWeb"/>
        <w:numPr>
          <w:ilvl w:val="0"/>
          <w:numId w:val="103"/>
        </w:numPr>
        <w:spacing w:before="0" w:beforeAutospacing="0" w:after="160" w:afterAutospacing="0" w:line="480" w:lineRule="auto"/>
        <w:textAlignment w:val="baseline"/>
        <w:rPr>
          <w:color w:val="000000"/>
        </w:rPr>
      </w:pPr>
      <w:hyperlink r:id="rId98"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07313F" w:rsidP="00BE69DD">
      <w:pPr>
        <w:pStyle w:val="NormalWeb"/>
        <w:numPr>
          <w:ilvl w:val="0"/>
          <w:numId w:val="104"/>
        </w:numPr>
        <w:spacing w:before="0" w:beforeAutospacing="0" w:after="160" w:afterAutospacing="0" w:line="480" w:lineRule="auto"/>
        <w:ind w:left="1440"/>
        <w:textAlignment w:val="baseline"/>
        <w:rPr>
          <w:color w:val="000000"/>
        </w:rPr>
      </w:pPr>
      <w:hyperlink r:id="rId99"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07313F" w:rsidP="00BE69DD">
      <w:pPr>
        <w:pStyle w:val="NormalWeb"/>
        <w:numPr>
          <w:ilvl w:val="0"/>
          <w:numId w:val="104"/>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07313F"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07313F"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07313F" w:rsidP="00BE69DD">
      <w:pPr>
        <w:pStyle w:val="NormalWeb"/>
        <w:spacing w:before="0" w:beforeAutospacing="0" w:after="160" w:afterAutospacing="0" w:line="480" w:lineRule="auto"/>
      </w:pPr>
      <w:hyperlink r:id="rId103"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07313F" w:rsidP="00BE69DD">
      <w:pPr>
        <w:pStyle w:val="NormalWeb"/>
        <w:spacing w:before="0" w:beforeAutospacing="0" w:after="160" w:afterAutospacing="0" w:line="480" w:lineRule="auto"/>
      </w:pPr>
      <w:hyperlink r:id="rId104"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07313F" w:rsidP="00BE69DD">
      <w:pPr>
        <w:pStyle w:val="NormalWeb"/>
        <w:spacing w:before="0" w:beforeAutospacing="0" w:after="160" w:afterAutospacing="0" w:line="480" w:lineRule="auto"/>
      </w:pPr>
      <w:hyperlink r:id="rId105"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07313F" w:rsidP="00BE69DD">
      <w:pPr>
        <w:pStyle w:val="NormalWeb"/>
        <w:spacing w:before="0" w:beforeAutospacing="0" w:after="160" w:afterAutospacing="0" w:line="480" w:lineRule="auto"/>
      </w:pPr>
      <w:hyperlink r:id="rId106" w:history="1">
        <w:r w:rsidR="003F15CD" w:rsidRPr="00BE69DD">
          <w:rPr>
            <w:rStyle w:val="Hyperlink"/>
            <w:rFonts w:eastAsiaTheme="majorEastAsia"/>
            <w:i/>
            <w:iCs/>
            <w:color w:val="000000"/>
            <w:u w:val="none"/>
          </w:rPr>
          <w:t>Length: 10 minutes</w:t>
        </w:r>
      </w:hyperlink>
    </w:p>
    <w:p w14:paraId="47AC328B" w14:textId="77777777" w:rsidR="003F15CD" w:rsidRPr="00BE69DD" w:rsidRDefault="0007313F"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07313F" w:rsidP="00BE69DD">
      <w:pPr>
        <w:pStyle w:val="NormalWeb"/>
        <w:numPr>
          <w:ilvl w:val="0"/>
          <w:numId w:val="105"/>
        </w:numPr>
        <w:spacing w:before="0" w:beforeAutospacing="0" w:after="160" w:afterAutospacing="0" w:line="480" w:lineRule="auto"/>
        <w:textAlignment w:val="baseline"/>
        <w:rPr>
          <w:color w:val="000000"/>
        </w:rPr>
      </w:pPr>
      <w:hyperlink r:id="rId108"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07313F" w:rsidP="00BE69DD">
      <w:pPr>
        <w:pStyle w:val="NormalWeb"/>
        <w:numPr>
          <w:ilvl w:val="0"/>
          <w:numId w:val="105"/>
        </w:numPr>
        <w:spacing w:before="0" w:beforeAutospacing="0" w:after="160" w:afterAutospacing="0" w:line="480" w:lineRule="auto"/>
        <w:textAlignment w:val="baseline"/>
        <w:rPr>
          <w:color w:val="000000"/>
        </w:rPr>
      </w:pPr>
      <w:hyperlink r:id="rId109"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07313F"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07313F" w:rsidP="00BE69DD">
      <w:pPr>
        <w:pStyle w:val="NormalWeb"/>
        <w:spacing w:before="0" w:beforeAutospacing="0" w:after="160" w:afterAutospacing="0" w:line="480" w:lineRule="auto"/>
      </w:pPr>
      <w:hyperlink r:id="rId112"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07313F" w:rsidP="00BE69DD">
      <w:pPr>
        <w:pStyle w:val="NormalWeb"/>
        <w:spacing w:before="0" w:beforeAutospacing="0" w:after="160" w:afterAutospacing="0" w:line="480" w:lineRule="auto"/>
      </w:pPr>
      <w:hyperlink r:id="rId113" w:history="1">
        <w:r w:rsidR="00D27391" w:rsidRPr="00BE69DD">
          <w:rPr>
            <w:rStyle w:val="Hyperlink"/>
            <w:rFonts w:eastAsiaTheme="majorEastAsia"/>
            <w:color w:val="000000"/>
            <w:u w:val="none"/>
          </w:rPr>
          <w:t>Congratulations! You have passed this quiz achieving 100%</w:t>
        </w:r>
      </w:hyperlink>
      <w:hyperlink r:id="rId114" w:history="1">
        <w:r w:rsidR="00D27391" w:rsidRPr="00BE69DD">
          <w:rPr>
            <w:rStyle w:val="Hyperlink"/>
            <w:rFonts w:eastAsiaTheme="majorEastAsia"/>
            <w:b/>
            <w:bCs/>
            <w:color w:val="000000"/>
            <w:u w:val="none"/>
          </w:rPr>
          <w:t>NEXT LESSON</w:t>
        </w:r>
      </w:hyperlink>
    </w:p>
    <w:p w14:paraId="0F5F56B4" w14:textId="77777777" w:rsidR="00D27391" w:rsidRPr="00BE69DD" w:rsidRDefault="0007313F" w:rsidP="00BE69DD">
      <w:pPr>
        <w:pStyle w:val="NormalWeb"/>
        <w:numPr>
          <w:ilvl w:val="0"/>
          <w:numId w:val="106"/>
        </w:numPr>
        <w:spacing w:before="0" w:beforeAutospacing="0" w:after="160" w:afterAutospacing="0" w:line="480" w:lineRule="auto"/>
        <w:textAlignment w:val="baseline"/>
        <w:rPr>
          <w:color w:val="000000"/>
        </w:rPr>
      </w:pPr>
      <w:hyperlink r:id="rId115"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07313F" w:rsidP="00BE69DD">
      <w:pPr>
        <w:pStyle w:val="NormalWeb"/>
        <w:numPr>
          <w:ilvl w:val="0"/>
          <w:numId w:val="107"/>
        </w:numPr>
        <w:spacing w:before="0" w:beforeAutospacing="0" w:after="160" w:afterAutospacing="0" w:line="480" w:lineRule="auto"/>
        <w:ind w:left="1440"/>
        <w:textAlignment w:val="baseline"/>
        <w:rPr>
          <w:color w:val="000000"/>
        </w:rPr>
      </w:pPr>
      <w:hyperlink r:id="rId117"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07313F" w:rsidP="00BE69DD">
      <w:pPr>
        <w:pStyle w:val="NormalWeb"/>
        <w:numPr>
          <w:ilvl w:val="0"/>
          <w:numId w:val="107"/>
        </w:numPr>
        <w:spacing w:before="0" w:beforeAutospacing="0" w:after="160" w:afterAutospacing="0" w:line="480" w:lineRule="auto"/>
        <w:ind w:left="1440"/>
        <w:textAlignment w:val="baseline"/>
        <w:rPr>
          <w:color w:val="000000"/>
        </w:rPr>
      </w:pPr>
      <w:hyperlink r:id="rId118"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07313F"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07313F" w:rsidP="00BE69DD">
      <w:pPr>
        <w:pStyle w:val="NormalWeb"/>
        <w:spacing w:before="0" w:beforeAutospacing="0" w:after="160" w:afterAutospacing="0" w:line="480" w:lineRule="auto"/>
      </w:pPr>
      <w:hyperlink r:id="rId120"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07313F" w:rsidP="00BE69DD">
      <w:pPr>
        <w:pStyle w:val="NormalWeb"/>
        <w:numPr>
          <w:ilvl w:val="0"/>
          <w:numId w:val="108"/>
        </w:numPr>
        <w:spacing w:before="0" w:beforeAutospacing="0" w:after="160" w:afterAutospacing="0" w:line="480" w:lineRule="auto"/>
        <w:textAlignment w:val="baseline"/>
        <w:rPr>
          <w:color w:val="000000"/>
        </w:rPr>
      </w:pPr>
      <w:hyperlink r:id="rId121"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07313F" w:rsidP="00BE69DD">
      <w:pPr>
        <w:pStyle w:val="NormalWeb"/>
        <w:numPr>
          <w:ilvl w:val="1"/>
          <w:numId w:val="109"/>
        </w:numPr>
        <w:spacing w:before="0" w:beforeAutospacing="0" w:after="160" w:afterAutospacing="0" w:line="480" w:lineRule="auto"/>
        <w:textAlignment w:val="baseline"/>
        <w:rPr>
          <w:color w:val="000000"/>
        </w:rPr>
      </w:pPr>
      <w:hyperlink r:id="rId122"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07313F" w:rsidP="00BE69DD">
      <w:pPr>
        <w:pStyle w:val="NormalWeb"/>
        <w:numPr>
          <w:ilvl w:val="1"/>
          <w:numId w:val="109"/>
        </w:numPr>
        <w:spacing w:before="0" w:beforeAutospacing="0" w:after="160" w:afterAutospacing="0" w:line="480" w:lineRule="auto"/>
        <w:textAlignment w:val="baseline"/>
        <w:rPr>
          <w:color w:val="000000"/>
        </w:rPr>
      </w:pPr>
      <w:hyperlink r:id="rId123"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07313F"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07313F"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07313F" w:rsidP="00BE69DD">
      <w:pPr>
        <w:pStyle w:val="NormalWeb"/>
        <w:spacing w:before="0" w:beforeAutospacing="0" w:after="160" w:afterAutospacing="0" w:line="480" w:lineRule="auto"/>
      </w:pPr>
      <w:hyperlink r:id="rId126"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28"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3"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39"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3"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6"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49"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1"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2"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4"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5"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6"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7"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58"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59"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1"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2"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4"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5"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6"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68"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07313F" w:rsidP="00BE69DD">
      <w:pPr>
        <w:pStyle w:val="NormalWeb"/>
        <w:spacing w:before="0" w:beforeAutospacing="0" w:after="160" w:afterAutospacing="0" w:line="480" w:lineRule="auto"/>
      </w:pPr>
      <w:hyperlink r:id="rId169"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07313F" w:rsidP="00BE69DD">
      <w:pPr>
        <w:pStyle w:val="NormalWeb"/>
        <w:spacing w:before="0" w:beforeAutospacing="0" w:after="160" w:afterAutospacing="0" w:line="480" w:lineRule="auto"/>
      </w:pPr>
      <w:hyperlink r:id="rId170" w:history="1">
        <w:r w:rsidR="007F49D2" w:rsidRPr="00BE69DD">
          <w:rPr>
            <w:rStyle w:val="Hyperlink"/>
            <w:rFonts w:eastAsiaTheme="majorEastAsia"/>
            <w:color w:val="000000"/>
            <w:u w:val="none"/>
          </w:rPr>
          <w:t>Congratulations! You have passed this quiz achieving 100%</w:t>
        </w:r>
      </w:hyperlink>
      <w:hyperlink r:id="rId171" w:history="1">
        <w:r w:rsidR="007F49D2" w:rsidRPr="00BE69DD">
          <w:rPr>
            <w:rStyle w:val="Hyperlink"/>
            <w:rFonts w:eastAsiaTheme="majorEastAsia"/>
            <w:color w:val="000000"/>
            <w:u w:val="none"/>
          </w:rPr>
          <w:t>NEXT LESSON</w:t>
        </w:r>
      </w:hyperlink>
    </w:p>
    <w:p w14:paraId="377B9D61" w14:textId="77777777" w:rsidR="007F49D2" w:rsidRPr="00BE69DD" w:rsidRDefault="0007313F" w:rsidP="00BE69DD">
      <w:pPr>
        <w:pStyle w:val="NormalWeb"/>
        <w:numPr>
          <w:ilvl w:val="0"/>
          <w:numId w:val="179"/>
        </w:numPr>
        <w:spacing w:before="0" w:beforeAutospacing="0" w:after="160" w:afterAutospacing="0" w:line="480" w:lineRule="auto"/>
        <w:textAlignment w:val="baseline"/>
        <w:rPr>
          <w:color w:val="000000"/>
        </w:rPr>
      </w:pPr>
      <w:hyperlink r:id="rId172"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07313F" w:rsidP="00BE69DD">
      <w:pPr>
        <w:pStyle w:val="NormalWeb"/>
        <w:numPr>
          <w:ilvl w:val="1"/>
          <w:numId w:val="180"/>
        </w:numPr>
        <w:spacing w:before="0" w:beforeAutospacing="0" w:after="160" w:afterAutospacing="0" w:line="480" w:lineRule="auto"/>
        <w:textAlignment w:val="baseline"/>
        <w:rPr>
          <w:color w:val="000000"/>
        </w:rPr>
      </w:pPr>
      <w:hyperlink r:id="rId173"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07313F" w:rsidP="00BE69DD">
      <w:pPr>
        <w:pStyle w:val="NormalWeb"/>
        <w:numPr>
          <w:ilvl w:val="1"/>
          <w:numId w:val="180"/>
        </w:numPr>
        <w:spacing w:before="0" w:beforeAutospacing="0" w:after="160" w:afterAutospacing="0" w:line="480" w:lineRule="auto"/>
        <w:textAlignment w:val="baseline"/>
        <w:rPr>
          <w:color w:val="000000"/>
        </w:rPr>
      </w:pPr>
      <w:hyperlink r:id="rId174"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07313F"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07313F" w:rsidP="00BE69DD">
      <w:pPr>
        <w:pStyle w:val="NormalWeb"/>
        <w:spacing w:before="0" w:beforeAutospacing="0" w:after="160" w:afterAutospacing="0" w:line="480" w:lineRule="auto"/>
      </w:pPr>
      <w:hyperlink r:id="rId176" w:history="1">
        <w:r w:rsidR="007F49D2" w:rsidRPr="00BE69DD">
          <w:rPr>
            <w:rStyle w:val="Hyperlink"/>
            <w:rFonts w:eastAsiaTheme="majorEastAsia"/>
            <w:color w:val="000000"/>
            <w:u w:val="none"/>
          </w:rPr>
          <w:t>Correct4/4 $TRSRY</w:t>
        </w:r>
      </w:hyperlink>
    </w:p>
    <w:p w14:paraId="32E2865C" w14:textId="77777777" w:rsidR="007F49D2" w:rsidRPr="00BE69DD" w:rsidRDefault="0007313F" w:rsidP="00BE69DD">
      <w:pPr>
        <w:pStyle w:val="NormalWeb"/>
        <w:numPr>
          <w:ilvl w:val="0"/>
          <w:numId w:val="181"/>
        </w:numPr>
        <w:spacing w:before="0" w:beforeAutospacing="0" w:after="160" w:afterAutospacing="0" w:line="480" w:lineRule="auto"/>
        <w:textAlignment w:val="baseline"/>
        <w:rPr>
          <w:color w:val="000000"/>
        </w:rPr>
      </w:pPr>
      <w:hyperlink r:id="rId177"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07313F" w:rsidP="00BE69DD">
      <w:pPr>
        <w:pStyle w:val="NormalWeb"/>
        <w:numPr>
          <w:ilvl w:val="1"/>
          <w:numId w:val="182"/>
        </w:numPr>
        <w:spacing w:before="0" w:beforeAutospacing="0" w:after="160" w:afterAutospacing="0" w:line="480" w:lineRule="auto"/>
        <w:textAlignment w:val="baseline"/>
        <w:rPr>
          <w:color w:val="000000"/>
        </w:rPr>
      </w:pPr>
      <w:hyperlink r:id="rId178"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07313F" w:rsidP="00BE69DD">
      <w:pPr>
        <w:pStyle w:val="NormalWeb"/>
        <w:numPr>
          <w:ilvl w:val="1"/>
          <w:numId w:val="182"/>
        </w:numPr>
        <w:spacing w:before="0" w:beforeAutospacing="0" w:after="160" w:afterAutospacing="0" w:line="480" w:lineRule="auto"/>
        <w:textAlignment w:val="baseline"/>
        <w:rPr>
          <w:color w:val="000000"/>
        </w:rPr>
      </w:pPr>
      <w:hyperlink r:id="rId179"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07313F"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07313F"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07313F" w:rsidP="00BE69DD">
      <w:pPr>
        <w:pStyle w:val="NormalWeb"/>
        <w:spacing w:before="0" w:beforeAutospacing="0" w:after="160" w:afterAutospacing="0" w:line="480" w:lineRule="auto"/>
      </w:pPr>
      <w:hyperlink r:id="rId182" w:history="1">
        <w:r w:rsidR="007F49D2" w:rsidRPr="00BE69DD">
          <w:rPr>
            <w:rStyle w:val="Hyperlink"/>
            <w:rFonts w:eastAsiaTheme="majorEastAsia"/>
            <w:color w:val="000000"/>
            <w:u w:val="none"/>
          </w:rPr>
          <w:t>Correct4/4 $TRSRY</w:t>
        </w:r>
      </w:hyperlink>
    </w:p>
    <w:p w14:paraId="180B0CCD" w14:textId="77777777" w:rsidR="007F49D2" w:rsidRPr="00BE69DD" w:rsidRDefault="0007313F" w:rsidP="00BE69DD">
      <w:pPr>
        <w:pStyle w:val="NormalWeb"/>
        <w:numPr>
          <w:ilvl w:val="0"/>
          <w:numId w:val="183"/>
        </w:numPr>
        <w:spacing w:before="0" w:beforeAutospacing="0" w:after="160" w:afterAutospacing="0" w:line="480" w:lineRule="auto"/>
        <w:textAlignment w:val="baseline"/>
        <w:rPr>
          <w:color w:val="000000"/>
        </w:rPr>
      </w:pPr>
      <w:hyperlink r:id="rId183"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07313F" w:rsidP="00BE69DD">
      <w:pPr>
        <w:pStyle w:val="NormalWeb"/>
        <w:numPr>
          <w:ilvl w:val="1"/>
          <w:numId w:val="184"/>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07313F" w:rsidP="00BE69DD">
      <w:pPr>
        <w:pStyle w:val="NormalWeb"/>
        <w:numPr>
          <w:ilvl w:val="1"/>
          <w:numId w:val="184"/>
        </w:numPr>
        <w:spacing w:before="0" w:beforeAutospacing="0" w:after="160" w:afterAutospacing="0" w:line="480" w:lineRule="auto"/>
        <w:textAlignment w:val="baseline"/>
        <w:rPr>
          <w:color w:val="000000"/>
        </w:rPr>
      </w:pPr>
      <w:hyperlink r:id="rId185"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07313F" w:rsidP="00BE69DD">
      <w:pPr>
        <w:pStyle w:val="NormalWeb"/>
        <w:spacing w:before="0" w:beforeAutospacing="0" w:after="160" w:afterAutospacing="0" w:line="480" w:lineRule="auto"/>
      </w:pPr>
      <w:hyperlink r:id="rId186"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7"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0"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4"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07313F" w:rsidP="00BE69DD">
      <w:pPr>
        <w:pStyle w:val="NormalWeb"/>
        <w:spacing w:before="0" w:beforeAutospacing="0" w:after="160" w:afterAutospacing="0" w:line="480" w:lineRule="auto"/>
      </w:pPr>
      <w:hyperlink r:id="rId195"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7"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1"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07313F" w:rsidP="00BE69DD">
      <w:pPr>
        <w:pStyle w:val="NormalWeb"/>
        <w:spacing w:before="0" w:beforeAutospacing="0" w:after="160" w:afterAutospacing="0" w:line="480" w:lineRule="auto"/>
      </w:pPr>
      <w:hyperlink r:id="rId202"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kFAIYiwHEtAAAA"/>
  </w:docVars>
  <w:rsids>
    <w:rsidRoot w:val="00052AF3"/>
    <w:rsid w:val="00022326"/>
    <w:rsid w:val="00025C91"/>
    <w:rsid w:val="00040770"/>
    <w:rsid w:val="00052AF3"/>
    <w:rsid w:val="00063A1F"/>
    <w:rsid w:val="0007313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219B"/>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2243E"/>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4.jpeg"/><Relationship Id="rId84" Type="http://schemas.openxmlformats.org/officeDocument/2006/relationships/hyperlink" Target="https://www.trsryxrpl.com/quiz/lesson-6-effects-on-trading/" TargetMode="External"/><Relationship Id="rId138" Type="http://schemas.openxmlformats.org/officeDocument/2006/relationships/image" Target="media/image44.jpeg"/><Relationship Id="rId159" Type="http://schemas.openxmlformats.org/officeDocument/2006/relationships/hyperlink" Target="https://www.stellar.org/lumens?locale=en" TargetMode="External"/><Relationship Id="rId170" Type="http://schemas.openxmlformats.org/officeDocument/2006/relationships/hyperlink" Target="https://www.trsryxrpl.com/quiz/real-world-use-cases-for-nfts/" TargetMode="External"/><Relationship Id="rId191" Type="http://schemas.openxmlformats.org/officeDocument/2006/relationships/image" Target="media/image58.jpe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lesson/lesson-4-support-resistance/" TargetMode="External"/><Relationship Id="rId149" Type="http://schemas.openxmlformats.org/officeDocument/2006/relationships/hyperlink" Target="https://www.trsryxrpl.com/lesson/dex_cex-pros-and-cons/" TargetMode="External"/><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image" Target="media/image53.png"/><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hyperlink" Target="https://www.trsryxrpl.com/lesson/lesson-4-token-inflation/" TargetMode="External"/><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8-order-types/" TargetMode="External"/><Relationship Id="rId85" Type="http://schemas.openxmlformats.org/officeDocument/2006/relationships/image" Target="media/image30.jpeg"/><Relationship Id="rId150" Type="http://schemas.openxmlformats.org/officeDocument/2006/relationships/image" Target="media/image51.png"/><Relationship Id="rId171" Type="http://schemas.openxmlformats.org/officeDocument/2006/relationships/hyperlink" Target="https://www.trsryxrpl.com/lesson/how-to-create-your-own-nft-on-xrpl/" TargetMode="External"/><Relationship Id="rId192" Type="http://schemas.openxmlformats.org/officeDocument/2006/relationships/hyperlink" Target="https://www.trsryxrpl.com/lesson/lesson-2-proof-of-work/"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7.jpeg"/><Relationship Id="rId54" Type="http://schemas.openxmlformats.org/officeDocument/2006/relationships/image" Target="media/image17.jpeg"/><Relationship Id="rId75" Type="http://schemas.openxmlformats.org/officeDocument/2006/relationships/hyperlink" Target="https://www.trsryxrpl.com/quiz/lesson-6-effects-on-trading/" TargetMode="External"/><Relationship Id="rId96" Type="http://schemas.openxmlformats.org/officeDocument/2006/relationships/hyperlink" Target="https://www.trsryxrpl.com/quiz/lesson-6-effects-on-trading/" TargetMode="External"/><Relationship Id="rId140" Type="http://schemas.openxmlformats.org/officeDocument/2006/relationships/image" Target="media/image45.jpeg"/><Relationship Id="rId161" Type="http://schemas.openxmlformats.org/officeDocument/2006/relationships/hyperlink" Target="https://www.trsryxrpl.com/lesson/lesson-3-what-is-a-cryptocurrency/"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5.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5-timeframes/" TargetMode="External"/><Relationship Id="rId151" Type="http://schemas.openxmlformats.org/officeDocument/2006/relationships/hyperlink" Target="https://www.garykessler.net/library/crypto.html"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9.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8.png"/><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image" Target="media/image46.jpeg"/><Relationship Id="rId7" Type="http://schemas.openxmlformats.org/officeDocument/2006/relationships/control" Target="activeX/activeX1.xml"/><Relationship Id="rId162" Type="http://schemas.openxmlformats.org/officeDocument/2006/relationships/hyperlink" Target="https://www.trsryxrpl.com/lesson/lesson-4-wallets-explained/" TargetMode="External"/><Relationship Id="rId183" Type="http://schemas.openxmlformats.org/officeDocument/2006/relationships/hyperlink" Target="https://www.trsryxrpl.com/quiz/real-world-use-cases-for-nfts/" TargetMode="External"/><Relationship Id="rId2" Type="http://schemas.openxmlformats.org/officeDocument/2006/relationships/numbering" Target="numbering.xml"/><Relationship Id="rId29" Type="http://schemas.openxmlformats.org/officeDocument/2006/relationships/control" Target="activeX/activeX21.xm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6.jpeg"/><Relationship Id="rId87" Type="http://schemas.openxmlformats.org/officeDocument/2006/relationships/image" Target="media/image31.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8.jpeg"/><Relationship Id="rId136" Type="http://schemas.openxmlformats.org/officeDocument/2006/relationships/image" Target="media/image42.jpeg"/><Relationship Id="rId157" Type="http://schemas.openxmlformats.org/officeDocument/2006/relationships/hyperlink" Target="https://cardano.org/"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2.png"/><Relationship Id="rId82" Type="http://schemas.openxmlformats.org/officeDocument/2006/relationships/hyperlink" Target="https://www.trsryxrpl.com/quiz/lesson-6-effects-on-trading/" TargetMode="External"/><Relationship Id="rId152" Type="http://schemas.openxmlformats.org/officeDocument/2006/relationships/hyperlink" Target="https://www.trsryxrpl.com/lesson/lesson-2-blockchains-explained/" TargetMode="External"/><Relationship Id="rId173" Type="http://schemas.openxmlformats.org/officeDocument/2006/relationships/hyperlink" Target="https://www.trsryxrpl.com/quiz/real-world-use-cases-for-nfts/" TargetMode="External"/><Relationship Id="rId194" Type="http://schemas.openxmlformats.org/officeDocument/2006/relationships/hyperlink" Target="https://www.trsryxrpl.com/lesson/minting_what-is-proof-of-stake/" TargetMode="External"/><Relationship Id="rId199" Type="http://schemas.openxmlformats.org/officeDocument/2006/relationships/image" Target="media/image62.png"/><Relationship Id="rId20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9.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50.png"/><Relationship Id="rId168" Type="http://schemas.openxmlformats.org/officeDocument/2006/relationships/hyperlink" Target="https://www.trsryxrpl.com/lesson/real-world-use-cases-for-nfts/"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hyperlink" Target="https://www.trsryxrpl.com/quiz/lesson-6-effects-on-trading/" TargetMode="External"/><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7.jpeg"/><Relationship Id="rId163" Type="http://schemas.openxmlformats.org/officeDocument/2006/relationships/image" Target="media/image54.jpeg"/><Relationship Id="rId184" Type="http://schemas.openxmlformats.org/officeDocument/2006/relationships/hyperlink" Target="https://www.trsryxrpl.com/quiz/real-world-use-cases-for-nfts/" TargetMode="External"/><Relationship Id="rId189"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hyperlink" Target="https://www.trsryxrpl.com/lesson/lesson-5-put-into-practice-coin-price-difference/" TargetMode="External"/><Relationship Id="rId116" Type="http://schemas.openxmlformats.org/officeDocument/2006/relationships/image" Target="media/image35.jpeg"/><Relationship Id="rId137" Type="http://schemas.openxmlformats.org/officeDocument/2006/relationships/image" Target="media/image43.jpeg"/><Relationship Id="rId158" Type="http://schemas.openxmlformats.org/officeDocument/2006/relationships/hyperlink" Target="https://polkadot.network/"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image" Target="media/image23.png"/><Relationship Id="rId83" Type="http://schemas.openxmlformats.org/officeDocument/2006/relationships/hyperlink" Target="https://www.trsryxrpl.com/lesson/lesson-2-chart-types/" TargetMode="External"/><Relationship Id="rId88" Type="http://schemas.openxmlformats.org/officeDocument/2006/relationships/hyperlink" Target="https://www.trsryxrpl.com/quiz/lesson-6-effects-on-trading/" TargetMode="External"/><Relationship Id="rId111" Type="http://schemas.openxmlformats.org/officeDocument/2006/relationships/image" Target="media/image34.jpeg"/><Relationship Id="rId132" Type="http://schemas.openxmlformats.org/officeDocument/2006/relationships/image" Target="media/image39.jpeg"/><Relationship Id="rId153" Type="http://schemas.openxmlformats.org/officeDocument/2006/relationships/image" Target="media/image52.jpeg"/><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lesson-2-proof-of-work/" TargetMode="External"/><Relationship Id="rId190" Type="http://schemas.openxmlformats.org/officeDocument/2006/relationships/hyperlink" Target="https://www.trsryxrpl.com/modules/mining/?course_id=4093" TargetMode="External"/><Relationship Id="rId20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hyperlink" Target="https://www.trsryxrpl.com/lesson/lesson-2-market-caps-and-dilution/" TargetMode="External"/><Relationship Id="rId106" Type="http://schemas.openxmlformats.org/officeDocument/2006/relationships/hyperlink" Target="https://www.trsryxrpl.com/quiz/lesson-6-effects-on-trading/" TargetMode="External"/><Relationship Id="rId127" Type="http://schemas.openxmlformats.org/officeDocument/2006/relationships/image" Target="media/image36.jpe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quiz/lesson-6-effects-on-trading/" TargetMode="External"/><Relationship Id="rId78" Type="http://schemas.openxmlformats.org/officeDocument/2006/relationships/hyperlink" Target="https://www.trsryxrpl.com/quiz/lesson-6-effects-on-trading/" TargetMode="External"/><Relationship Id="rId94" Type="http://schemas.openxmlformats.org/officeDocument/2006/relationships/image" Target="media/image33.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lesson/lesson-9-the-buy-sell-spread/" TargetMode="External"/><Relationship Id="rId148" Type="http://schemas.openxmlformats.org/officeDocument/2006/relationships/hyperlink" Target="https://www.trsryxrpl.com/lesson/dex_cex_what-is-a-cex/" TargetMode="External"/><Relationship Id="rId164" Type="http://schemas.openxmlformats.org/officeDocument/2006/relationships/hyperlink" Target="https://blockgeeks.com/" TargetMode="External"/><Relationship Id="rId169" Type="http://schemas.openxmlformats.org/officeDocument/2006/relationships/hyperlink" Target="https://www.trsryxrpl.com/quiz/real-world-use-cases-for-nfts/" TargetMode="External"/><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7.jpeg"/><Relationship Id="rId89" Type="http://schemas.openxmlformats.org/officeDocument/2006/relationships/hyperlink" Target="https://www.trsryxrpl.com/quiz/lesson-6-effects-on-trading/" TargetMode="External"/><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lesson/lesson-6-popular-indicators/" TargetMode="External"/><Relationship Id="rId154" Type="http://schemas.openxmlformats.org/officeDocument/2006/relationships/hyperlink" Target="https://bitcoin.org/en/" TargetMode="External"/><Relationship Id="rId175" Type="http://schemas.openxmlformats.org/officeDocument/2006/relationships/hyperlink" Target="https://www.trsryxrpl.com/quiz/real-world-use-cases-for-nfts/" TargetMode="External"/><Relationship Id="rId196" Type="http://schemas.openxmlformats.org/officeDocument/2006/relationships/image" Target="media/image60.png"/><Relationship Id="rId200" Type="http://schemas.openxmlformats.org/officeDocument/2006/relationships/image" Target="media/image63.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20.pn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8.jpeg"/><Relationship Id="rId90" Type="http://schemas.openxmlformats.org/officeDocument/2006/relationships/image" Target="media/image32.png"/><Relationship Id="rId165" Type="http://schemas.openxmlformats.org/officeDocument/2006/relationships/hyperlink" Target="https://youtu.be/9Hyq_sn16qg" TargetMode="External"/><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6-effects-on-trading/" TargetMode="External"/><Relationship Id="rId113" Type="http://schemas.openxmlformats.org/officeDocument/2006/relationships/hyperlink" Target="https://www.trsryxrpl.com/quiz/lesson-6-effects-on-trading/" TargetMode="External"/><Relationship Id="rId134" Type="http://schemas.openxmlformats.org/officeDocument/2006/relationships/image" Target="media/image40.jpeg"/><Relationship Id="rId80" Type="http://schemas.openxmlformats.org/officeDocument/2006/relationships/image" Target="media/image29.png"/><Relationship Id="rId155" Type="http://schemas.openxmlformats.org/officeDocument/2006/relationships/hyperlink" Target="https://ethereum.org/en/" TargetMode="External"/><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lesson/lesson-5-which-is-better/" TargetMode="External"/><Relationship Id="rId201" Type="http://schemas.openxmlformats.org/officeDocument/2006/relationships/hyperlink" Target="https://www.trsryxrpl.com/lesson/lesson-5-other-types-of-mining/"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21.png"/><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8.jpeg"/><Relationship Id="rId91" Type="http://schemas.openxmlformats.org/officeDocument/2006/relationships/hyperlink" Target="https://www.trsryxrpl.com/quiz/lesson-6-effects-on-trading/" TargetMode="External"/><Relationship Id="rId145" Type="http://schemas.openxmlformats.org/officeDocument/2006/relationships/image" Target="media/image49.jpeg"/><Relationship Id="rId166" Type="http://schemas.openxmlformats.org/officeDocument/2006/relationships/hyperlink" Target="https://www.trsryxrpl.com/modules/nfts/?course_id=4093" TargetMode="External"/><Relationship Id="rId187" Type="http://schemas.openxmlformats.org/officeDocument/2006/relationships/hyperlink" Target="https://sologenic.org/nfts/marketplace"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lesson/lesson-3-trend-lines/" TargetMode="External"/><Relationship Id="rId60" Type="http://schemas.openxmlformats.org/officeDocument/2006/relationships/hyperlink" Target="https://www.trsryxrpl.com/lesson/lesson-3-supply-vs-demand/" TargetMode="External"/><Relationship Id="rId81" Type="http://schemas.openxmlformats.org/officeDocument/2006/relationships/hyperlink" Target="https://www.trsryxrpl.com/quiz/lesson-6-effects-on-trading/" TargetMode="External"/><Relationship Id="rId135" Type="http://schemas.openxmlformats.org/officeDocument/2006/relationships/image" Target="media/image41.jpeg"/><Relationship Id="rId156" Type="http://schemas.openxmlformats.org/officeDocument/2006/relationships/hyperlink" Target="https://ripple.com/"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1.png"/><Relationship Id="rId202" Type="http://schemas.openxmlformats.org/officeDocument/2006/relationships/hyperlink" Target="https://medium.com/hackernoon/pos-pow-and-12-other-blockchain-protocols-you-didnt-know-about-3634b089d119" TargetMode="External"/><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hyperlink" Target="https://www.trsryxrpl.com/lesson/dex_cex_different-types-of-dexs/" TargetMode="External"/><Relationship Id="rId167" Type="http://schemas.openxmlformats.org/officeDocument/2006/relationships/image" Target="media/image55.jpeg"/><Relationship Id="rId188" Type="http://schemas.openxmlformats.org/officeDocument/2006/relationships/image" Target="media/image56.jpeg"/><Relationship Id="rId71" Type="http://schemas.openxmlformats.org/officeDocument/2006/relationships/hyperlink" Target="https://www.trsryxrpl.com/modules/charts-chart-analysis/?course_id=4097" TargetMode="External"/><Relationship Id="rId92"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131</Pages>
  <Words>17533</Words>
  <Characters>99941</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215</cp:revision>
  <dcterms:created xsi:type="dcterms:W3CDTF">2022-07-24T11:27:00Z</dcterms:created>
  <dcterms:modified xsi:type="dcterms:W3CDTF">2022-07-27T07:25:00Z</dcterms:modified>
</cp:coreProperties>
</file>