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F2713D" w14:textId="77777777" w:rsidR="002338BA" w:rsidRPr="009B45EB" w:rsidRDefault="002F3653">
      <w:pPr>
        <w:jc w:val="center"/>
        <w:rPr>
          <w:rFonts w:ascii="Times New Roman" w:hAnsi="Times New Roman" w:cs="Times New Roman"/>
          <w:lang w:val="es-CO"/>
        </w:rPr>
      </w:pPr>
      <w:r w:rsidRPr="009B45EB">
        <w:rPr>
          <w:rFonts w:ascii="Times New Roman" w:hAnsi="Times New Roman" w:cs="Times New Roman"/>
          <w:b/>
          <w:sz w:val="22"/>
          <w:lang w:val="es-CO"/>
        </w:rPr>
        <w:t>PROPUESTA DEL SISTEMA</w:t>
      </w:r>
    </w:p>
    <w:p w14:paraId="4CEEEBD4" w14:textId="77777777" w:rsidR="002338BA" w:rsidRPr="009B45EB" w:rsidRDefault="002F3653">
      <w:pPr>
        <w:jc w:val="center"/>
        <w:rPr>
          <w:rFonts w:ascii="Times New Roman" w:hAnsi="Times New Roman" w:cs="Times New Roman"/>
          <w:lang w:val="es-CO"/>
        </w:rPr>
      </w:pPr>
      <w:r w:rsidRPr="009B45EB">
        <w:rPr>
          <w:rFonts w:ascii="Times New Roman" w:hAnsi="Times New Roman" w:cs="Times New Roman"/>
          <w:b/>
          <w:sz w:val="44"/>
          <w:lang w:val="es-CO"/>
        </w:rPr>
        <w:t>Plataforma de Trueque Estudiantil</w:t>
      </w:r>
    </w:p>
    <w:p w14:paraId="04DA067A" w14:textId="77777777" w:rsidR="002338BA" w:rsidRPr="00306F09" w:rsidRDefault="002F3653">
      <w:pPr>
        <w:jc w:val="center"/>
        <w:rPr>
          <w:rFonts w:ascii="Times New Roman" w:hAnsi="Times New Roman" w:cs="Times New Roman"/>
        </w:rPr>
      </w:pPr>
      <w:proofErr w:type="spellStart"/>
      <w:r w:rsidRPr="00306F09">
        <w:rPr>
          <w:rFonts w:ascii="Times New Roman" w:hAnsi="Times New Roman" w:cs="Times New Roman"/>
          <w:i/>
          <w:sz w:val="24"/>
        </w:rPr>
        <w:t>Reporte</w:t>
      </w:r>
      <w:proofErr w:type="spellEnd"/>
      <w:r w:rsidRPr="00306F09">
        <w:rPr>
          <w:rFonts w:ascii="Times New Roman" w:hAnsi="Times New Roman" w:cs="Times New Roman"/>
          <w:i/>
          <w:sz w:val="24"/>
        </w:rPr>
        <w:t xml:space="preserve"> </w:t>
      </w:r>
      <w:proofErr w:type="spellStart"/>
      <w:r w:rsidRPr="00306F09">
        <w:rPr>
          <w:rFonts w:ascii="Times New Roman" w:hAnsi="Times New Roman" w:cs="Times New Roman"/>
          <w:i/>
          <w:sz w:val="24"/>
        </w:rPr>
        <w:t>ejecutivo</w:t>
      </w:r>
      <w:proofErr w:type="spellEnd"/>
      <w:r w:rsidRPr="00306F09">
        <w:rPr>
          <w:rFonts w:ascii="Times New Roman" w:hAnsi="Times New Roman" w:cs="Times New Roman"/>
          <w:i/>
          <w:sz w:val="24"/>
        </w:rPr>
        <w:t xml:space="preserve"> — </w:t>
      </w:r>
      <w:proofErr w:type="spellStart"/>
      <w:r w:rsidRPr="00306F09">
        <w:rPr>
          <w:rFonts w:ascii="Times New Roman" w:hAnsi="Times New Roman" w:cs="Times New Roman"/>
          <w:i/>
          <w:sz w:val="24"/>
        </w:rPr>
        <w:t>Semana</w:t>
      </w:r>
      <w:proofErr w:type="spellEnd"/>
      <w:r w:rsidRPr="00306F09">
        <w:rPr>
          <w:rFonts w:ascii="Times New Roman" w:hAnsi="Times New Roman" w:cs="Times New Roman"/>
          <w:i/>
          <w:sz w:val="24"/>
        </w:rPr>
        <w:t xml:space="preserve"> 0</w:t>
      </w:r>
    </w:p>
    <w:tbl>
      <w:tblPr>
        <w:tblStyle w:val="Tablaconcuadrcula"/>
        <w:tblW w:w="0" w:type="auto"/>
        <w:jc w:val="center"/>
        <w:tblLook w:val="04A0" w:firstRow="1" w:lastRow="0" w:firstColumn="1" w:lastColumn="0" w:noHBand="0" w:noVBand="1"/>
      </w:tblPr>
      <w:tblGrid>
        <w:gridCol w:w="5040"/>
        <w:gridCol w:w="5040"/>
      </w:tblGrid>
      <w:tr w:rsidR="002338BA" w:rsidRPr="00306F09" w14:paraId="75FC4CA0" w14:textId="77777777">
        <w:trPr>
          <w:jc w:val="center"/>
        </w:trPr>
        <w:tc>
          <w:tcPr>
            <w:tcW w:w="5040" w:type="dxa"/>
          </w:tcPr>
          <w:p w14:paraId="3B37345D"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Proyecto</w:t>
            </w:r>
          </w:p>
        </w:tc>
        <w:tc>
          <w:tcPr>
            <w:tcW w:w="5040" w:type="dxa"/>
          </w:tcPr>
          <w:p w14:paraId="4FE0968C" w14:textId="77777777" w:rsidR="002338BA" w:rsidRPr="00306F09" w:rsidRDefault="002F3653">
            <w:pPr>
              <w:rPr>
                <w:rFonts w:ascii="Times New Roman" w:hAnsi="Times New Roman" w:cs="Times New Roman"/>
              </w:rPr>
            </w:pPr>
            <w:r w:rsidRPr="00306F09">
              <w:rPr>
                <w:rFonts w:ascii="Times New Roman" w:hAnsi="Times New Roman" w:cs="Times New Roman"/>
                <w:sz w:val="18"/>
              </w:rPr>
              <w:t>Plataforma de Trueque Estudiantil</w:t>
            </w:r>
          </w:p>
        </w:tc>
      </w:tr>
      <w:tr w:rsidR="002338BA" w:rsidRPr="00306F09" w14:paraId="471D309E" w14:textId="77777777">
        <w:trPr>
          <w:jc w:val="center"/>
        </w:trPr>
        <w:tc>
          <w:tcPr>
            <w:tcW w:w="5040" w:type="dxa"/>
          </w:tcPr>
          <w:p w14:paraId="6B14992C"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Metodología</w:t>
            </w:r>
          </w:p>
        </w:tc>
        <w:tc>
          <w:tcPr>
            <w:tcW w:w="5040" w:type="dxa"/>
          </w:tcPr>
          <w:p w14:paraId="1045215A" w14:textId="77777777" w:rsidR="002338BA" w:rsidRPr="00306F09" w:rsidRDefault="002F3653">
            <w:pPr>
              <w:rPr>
                <w:rFonts w:ascii="Times New Roman" w:hAnsi="Times New Roman" w:cs="Times New Roman"/>
              </w:rPr>
            </w:pPr>
            <w:proofErr w:type="spellStart"/>
            <w:r w:rsidRPr="00306F09">
              <w:rPr>
                <w:rFonts w:ascii="Times New Roman" w:hAnsi="Times New Roman" w:cs="Times New Roman"/>
                <w:sz w:val="18"/>
              </w:rPr>
              <w:t>Ágil</w:t>
            </w:r>
            <w:proofErr w:type="spellEnd"/>
            <w:r w:rsidRPr="00306F09">
              <w:rPr>
                <w:rFonts w:ascii="Times New Roman" w:hAnsi="Times New Roman" w:cs="Times New Roman"/>
                <w:sz w:val="18"/>
              </w:rPr>
              <w:t xml:space="preserve"> — </w:t>
            </w:r>
            <w:r w:rsidR="006C7E42">
              <w:rPr>
                <w:rFonts w:ascii="Times New Roman" w:hAnsi="Times New Roman" w:cs="Times New Roman"/>
                <w:sz w:val="18"/>
              </w:rPr>
              <w:t xml:space="preserve">Scrum </w:t>
            </w:r>
            <w:r w:rsidRPr="00306F09">
              <w:rPr>
                <w:rFonts w:ascii="Times New Roman" w:hAnsi="Times New Roman" w:cs="Times New Roman"/>
                <w:sz w:val="18"/>
              </w:rPr>
              <w:t>Kanban</w:t>
            </w:r>
          </w:p>
        </w:tc>
      </w:tr>
      <w:tr w:rsidR="002338BA" w:rsidRPr="00306F09" w14:paraId="6803E6C9" w14:textId="77777777">
        <w:trPr>
          <w:jc w:val="center"/>
        </w:trPr>
        <w:tc>
          <w:tcPr>
            <w:tcW w:w="5040" w:type="dxa"/>
          </w:tcPr>
          <w:p w14:paraId="45DEFCB5"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Arquitectura propuesta</w:t>
            </w:r>
          </w:p>
        </w:tc>
        <w:tc>
          <w:tcPr>
            <w:tcW w:w="5040" w:type="dxa"/>
          </w:tcPr>
          <w:p w14:paraId="16918765" w14:textId="77777777" w:rsidR="002338BA" w:rsidRPr="00306F09" w:rsidRDefault="002F3653">
            <w:pPr>
              <w:rPr>
                <w:rFonts w:ascii="Times New Roman" w:hAnsi="Times New Roman" w:cs="Times New Roman"/>
              </w:rPr>
            </w:pPr>
            <w:r w:rsidRPr="00306F09">
              <w:rPr>
                <w:rFonts w:ascii="Times New Roman" w:hAnsi="Times New Roman" w:cs="Times New Roman"/>
                <w:sz w:val="18"/>
              </w:rPr>
              <w:t>Hexagonal</w:t>
            </w:r>
          </w:p>
        </w:tc>
      </w:tr>
      <w:tr w:rsidR="002338BA" w:rsidRPr="00306F09" w14:paraId="77F6B8A5" w14:textId="77777777">
        <w:trPr>
          <w:jc w:val="center"/>
        </w:trPr>
        <w:tc>
          <w:tcPr>
            <w:tcW w:w="5040" w:type="dxa"/>
          </w:tcPr>
          <w:p w14:paraId="78B99697"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Comunicación</w:t>
            </w:r>
          </w:p>
        </w:tc>
        <w:tc>
          <w:tcPr>
            <w:tcW w:w="5040" w:type="dxa"/>
          </w:tcPr>
          <w:p w14:paraId="02D31C70" w14:textId="77777777" w:rsidR="002338BA" w:rsidRPr="00306F09" w:rsidRDefault="002F3653">
            <w:pPr>
              <w:rPr>
                <w:rFonts w:ascii="Times New Roman" w:hAnsi="Times New Roman" w:cs="Times New Roman"/>
              </w:rPr>
            </w:pPr>
            <w:r w:rsidRPr="00306F09">
              <w:rPr>
                <w:rFonts w:ascii="Times New Roman" w:hAnsi="Times New Roman" w:cs="Times New Roman"/>
                <w:sz w:val="18"/>
              </w:rPr>
              <w:t>API REST</w:t>
            </w:r>
          </w:p>
        </w:tc>
      </w:tr>
    </w:tbl>
    <w:p w14:paraId="4F16887B" w14:textId="77777777" w:rsidR="002338BA" w:rsidRPr="00306F09" w:rsidRDefault="002338BA">
      <w:pPr>
        <w:rPr>
          <w:rFonts w:ascii="Times New Roman" w:hAnsi="Times New Roman" w:cs="Times New Roman"/>
        </w:rPr>
      </w:pPr>
    </w:p>
    <w:p w14:paraId="2E7EAEE0" w14:textId="77777777" w:rsidR="002338BA" w:rsidRPr="00306F09" w:rsidRDefault="002F3653">
      <w:pPr>
        <w:pStyle w:val="Ttulo1"/>
        <w:rPr>
          <w:rFonts w:ascii="Times New Roman" w:hAnsi="Times New Roman" w:cs="Times New Roman"/>
          <w:color w:val="auto"/>
        </w:rPr>
      </w:pPr>
      <w:proofErr w:type="spellStart"/>
      <w:r w:rsidRPr="00306F09">
        <w:rPr>
          <w:rFonts w:ascii="Times New Roman" w:hAnsi="Times New Roman" w:cs="Times New Roman"/>
          <w:color w:val="auto"/>
        </w:rPr>
        <w:t>Descripción</w:t>
      </w:r>
      <w:proofErr w:type="spellEnd"/>
      <w:r w:rsidRPr="00306F09">
        <w:rPr>
          <w:rFonts w:ascii="Times New Roman" w:hAnsi="Times New Roman" w:cs="Times New Roman"/>
          <w:color w:val="auto"/>
        </w:rPr>
        <w:t xml:space="preserve"> y </w:t>
      </w:r>
      <w:proofErr w:type="spellStart"/>
      <w:r w:rsidRPr="00306F09">
        <w:rPr>
          <w:rFonts w:ascii="Times New Roman" w:hAnsi="Times New Roman" w:cs="Times New Roman"/>
          <w:color w:val="auto"/>
        </w:rPr>
        <w:t>propuesta</w:t>
      </w:r>
      <w:proofErr w:type="spellEnd"/>
      <w:r w:rsidRPr="00306F09">
        <w:rPr>
          <w:rFonts w:ascii="Times New Roman" w:hAnsi="Times New Roman" w:cs="Times New Roman"/>
          <w:color w:val="auto"/>
        </w:rPr>
        <w:t xml:space="preserve"> del sistema</w:t>
      </w:r>
    </w:p>
    <w:p w14:paraId="4D079932" w14:textId="177CBB46" w:rsidR="002338BA" w:rsidRPr="009B45EB" w:rsidRDefault="002F3653">
      <w:pPr>
        <w:rPr>
          <w:rFonts w:ascii="Times New Roman" w:hAnsi="Times New Roman" w:cs="Times New Roman"/>
          <w:lang w:val="es-CO"/>
        </w:rPr>
      </w:pPr>
      <w:r w:rsidRPr="009B45EB">
        <w:rPr>
          <w:rFonts w:ascii="Times New Roman" w:hAnsi="Times New Roman" w:cs="Times New Roman"/>
          <w:lang w:val="es-CO"/>
        </w:rPr>
        <w:t>La Plataforma de Trueque Estudiantil es una solución orientada a estudiantes universitarios que desean intercambiar artículos como libros</w:t>
      </w:r>
      <w:r w:rsidR="00187EF0">
        <w:rPr>
          <w:rFonts w:ascii="Times New Roman" w:hAnsi="Times New Roman" w:cs="Times New Roman"/>
          <w:lang w:val="es-CO"/>
        </w:rPr>
        <w:t xml:space="preserve"> y</w:t>
      </w:r>
      <w:r w:rsidRPr="009B45EB">
        <w:rPr>
          <w:rFonts w:ascii="Times New Roman" w:hAnsi="Times New Roman" w:cs="Times New Roman"/>
          <w:lang w:val="es-CO"/>
        </w:rPr>
        <w:t xml:space="preserve"> apuntes sin realizar pagos en dinero. El sistema permite registrarse, gestionar un perfil, publicar lo que se ofrece y especificar lo que se busca. A partir de esta información, el sistema identifica coincidencias entre usuarios y facilita el contacto para realizar un posible trueque.</w:t>
      </w:r>
    </w:p>
    <w:p w14:paraId="378CFA7E" w14:textId="77777777" w:rsidR="002338BA" w:rsidRPr="009B45EB" w:rsidRDefault="002F3653">
      <w:pPr>
        <w:rPr>
          <w:rFonts w:ascii="Times New Roman" w:hAnsi="Times New Roman" w:cs="Times New Roman"/>
          <w:lang w:val="es-CO"/>
        </w:rPr>
      </w:pPr>
      <w:r w:rsidRPr="009B45EB">
        <w:rPr>
          <w:rFonts w:ascii="Times New Roman" w:hAnsi="Times New Roman" w:cs="Times New Roman"/>
          <w:lang w:val="es-CO"/>
        </w:rPr>
        <w:t xml:space="preserve">La propuesta se apoya en tres componentes principales: autenticación y gestión de perfiles, motor de </w:t>
      </w:r>
      <w:proofErr w:type="spellStart"/>
      <w:r w:rsidRPr="009B45EB">
        <w:rPr>
          <w:rFonts w:ascii="Times New Roman" w:hAnsi="Times New Roman" w:cs="Times New Roman"/>
          <w:lang w:val="es-CO"/>
        </w:rPr>
        <w:t>matching</w:t>
      </w:r>
      <w:proofErr w:type="spellEnd"/>
      <w:r w:rsidRPr="009B45EB">
        <w:rPr>
          <w:rFonts w:ascii="Times New Roman" w:hAnsi="Times New Roman" w:cs="Times New Roman"/>
          <w:lang w:val="es-CO"/>
        </w:rPr>
        <w:t xml:space="preserve"> y sistema de valoraciones. El documento base del proyecto ya identifica estos tres componentes como críticos, especialmente el motor de </w:t>
      </w:r>
      <w:proofErr w:type="spellStart"/>
      <w:r w:rsidRPr="009B45EB">
        <w:rPr>
          <w:rFonts w:ascii="Times New Roman" w:hAnsi="Times New Roman" w:cs="Times New Roman"/>
          <w:lang w:val="es-CO"/>
        </w:rPr>
        <w:t>matching</w:t>
      </w:r>
      <w:proofErr w:type="spellEnd"/>
      <w:r w:rsidRPr="009B45EB">
        <w:rPr>
          <w:rFonts w:ascii="Times New Roman" w:hAnsi="Times New Roman" w:cs="Times New Roman"/>
          <w:lang w:val="es-CO"/>
        </w:rPr>
        <w:t xml:space="preserve"> por su complejidad lógica y el sistema de valoraciones por su impacto en la reputación e integridad de los datos.</w:t>
      </w:r>
    </w:p>
    <w:p w14:paraId="367279C2" w14:textId="77777777" w:rsidR="002338BA" w:rsidRPr="00306F09" w:rsidRDefault="002F3653">
      <w:pPr>
        <w:pStyle w:val="Ttulo1"/>
        <w:rPr>
          <w:rFonts w:ascii="Times New Roman" w:hAnsi="Times New Roman" w:cs="Times New Roman"/>
          <w:color w:val="auto"/>
        </w:rPr>
      </w:pPr>
      <w:proofErr w:type="spellStart"/>
      <w:r w:rsidRPr="00306F09">
        <w:rPr>
          <w:rFonts w:ascii="Times New Roman" w:hAnsi="Times New Roman" w:cs="Times New Roman"/>
          <w:color w:val="auto"/>
        </w:rPr>
        <w:t>Objetivos</w:t>
      </w:r>
      <w:proofErr w:type="spellEnd"/>
      <w:r w:rsidRPr="00306F09">
        <w:rPr>
          <w:rFonts w:ascii="Times New Roman" w:hAnsi="Times New Roman" w:cs="Times New Roman"/>
          <w:color w:val="auto"/>
        </w:rPr>
        <w:t xml:space="preserve"> del </w:t>
      </w:r>
      <w:proofErr w:type="spellStart"/>
      <w:r w:rsidRPr="00306F09">
        <w:rPr>
          <w:rFonts w:ascii="Times New Roman" w:hAnsi="Times New Roman" w:cs="Times New Roman"/>
          <w:color w:val="auto"/>
        </w:rPr>
        <w:t>negocio</w:t>
      </w:r>
      <w:proofErr w:type="spellEnd"/>
    </w:p>
    <w:p w14:paraId="60B5D3FA"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Facilitar el intercambio de artículos entre estudiantes sin necesidad de utilizar dinero.</w:t>
      </w:r>
    </w:p>
    <w:p w14:paraId="3A92091E"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Reducir el tiempo y esfuerzo que un estudiante necesita para encontrar artículos de su interés.</w:t>
      </w:r>
    </w:p>
    <w:p w14:paraId="0F74A1F0"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Promover la reutilización de recursos académicos y personales dentro de la comunidad estudiantil.</w:t>
      </w:r>
    </w:p>
    <w:p w14:paraId="08752618"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Generar un entorno de intercambio con mayor confianza mediante información de reputación y valoraciones.</w:t>
      </w:r>
    </w:p>
    <w:p w14:paraId="11431926"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Ofrecer una plataforma organizada que centralice ofertas, búsquedas y posibles coincidencias.</w:t>
      </w:r>
    </w:p>
    <w:p w14:paraId="562883A5" w14:textId="77777777" w:rsidR="002338BA" w:rsidRPr="009B45EB" w:rsidRDefault="002F3653">
      <w:pPr>
        <w:pStyle w:val="Ttulo1"/>
        <w:rPr>
          <w:rFonts w:ascii="Times New Roman" w:hAnsi="Times New Roman" w:cs="Times New Roman"/>
          <w:color w:val="auto"/>
          <w:lang w:val="es-CO"/>
        </w:rPr>
      </w:pPr>
      <w:r w:rsidRPr="009B45EB">
        <w:rPr>
          <w:rFonts w:ascii="Times New Roman" w:hAnsi="Times New Roman" w:cs="Times New Roman"/>
          <w:color w:val="auto"/>
          <w:lang w:val="es-CO"/>
        </w:rPr>
        <w:t>Público objetivo</w:t>
      </w:r>
    </w:p>
    <w:p w14:paraId="6B4F3DA9" w14:textId="092BE310" w:rsidR="002338BA" w:rsidRPr="009B45EB" w:rsidRDefault="002F3653">
      <w:pPr>
        <w:rPr>
          <w:rFonts w:ascii="Times New Roman" w:hAnsi="Times New Roman" w:cs="Times New Roman"/>
          <w:lang w:val="es-CO"/>
        </w:rPr>
      </w:pPr>
      <w:r w:rsidRPr="009B45EB">
        <w:rPr>
          <w:rFonts w:ascii="Times New Roman" w:hAnsi="Times New Roman" w:cs="Times New Roman"/>
          <w:lang w:val="es-CO"/>
        </w:rPr>
        <w:t>El público objetivo son estudiantes universitarios, interesados en ahorrar dinero, reutilizar recursos y realizar intercambios con otros estudiantes de su universidad</w:t>
      </w:r>
      <w:r w:rsidR="00D459F6">
        <w:rPr>
          <w:rFonts w:ascii="Times New Roman" w:hAnsi="Times New Roman" w:cs="Times New Roman"/>
          <w:lang w:val="es-CO"/>
        </w:rPr>
        <w:t>.</w:t>
      </w:r>
    </w:p>
    <w:p w14:paraId="59FD6BBD" w14:textId="77777777" w:rsidR="002338BA" w:rsidRPr="00306F09" w:rsidRDefault="002F3653">
      <w:pPr>
        <w:pStyle w:val="Ttulo1"/>
        <w:rPr>
          <w:rFonts w:ascii="Times New Roman" w:hAnsi="Times New Roman" w:cs="Times New Roman"/>
          <w:color w:val="auto"/>
        </w:rPr>
      </w:pPr>
      <w:proofErr w:type="spellStart"/>
      <w:r w:rsidRPr="00306F09">
        <w:rPr>
          <w:rFonts w:ascii="Times New Roman" w:hAnsi="Times New Roman" w:cs="Times New Roman"/>
          <w:color w:val="auto"/>
        </w:rPr>
        <w:t>Requerimientos</w:t>
      </w:r>
      <w:proofErr w:type="spellEnd"/>
      <w:r w:rsidRPr="00306F09">
        <w:rPr>
          <w:rFonts w:ascii="Times New Roman" w:hAnsi="Times New Roman" w:cs="Times New Roman"/>
          <w:color w:val="auto"/>
        </w:rPr>
        <w:t xml:space="preserve"> </w:t>
      </w:r>
      <w:proofErr w:type="spellStart"/>
      <w:r w:rsidRPr="00306F09">
        <w:rPr>
          <w:rFonts w:ascii="Times New Roman" w:hAnsi="Times New Roman" w:cs="Times New Roman"/>
          <w:color w:val="auto"/>
        </w:rPr>
        <w:t>funcionales</w:t>
      </w:r>
      <w:proofErr w:type="spellEnd"/>
    </w:p>
    <w:tbl>
      <w:tblPr>
        <w:tblStyle w:val="Tablaconcuadrcula"/>
        <w:tblW w:w="0" w:type="auto"/>
        <w:jc w:val="center"/>
        <w:tblLook w:val="04A0" w:firstRow="1" w:lastRow="0" w:firstColumn="1" w:lastColumn="0" w:noHBand="0" w:noVBand="1"/>
      </w:tblPr>
      <w:tblGrid>
        <w:gridCol w:w="3360"/>
        <w:gridCol w:w="3360"/>
        <w:gridCol w:w="3360"/>
      </w:tblGrid>
      <w:tr w:rsidR="002338BA" w:rsidRPr="00306F09" w14:paraId="0043ECFE" w14:textId="77777777">
        <w:trPr>
          <w:jc w:val="center"/>
        </w:trPr>
        <w:tc>
          <w:tcPr>
            <w:tcW w:w="3360" w:type="dxa"/>
          </w:tcPr>
          <w:p w14:paraId="6A1B0880"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ID</w:t>
            </w:r>
          </w:p>
        </w:tc>
        <w:tc>
          <w:tcPr>
            <w:tcW w:w="3360" w:type="dxa"/>
          </w:tcPr>
          <w:p w14:paraId="2A220459"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Funcionalidad</w:t>
            </w:r>
          </w:p>
        </w:tc>
        <w:tc>
          <w:tcPr>
            <w:tcW w:w="3360" w:type="dxa"/>
          </w:tcPr>
          <w:p w14:paraId="760D88BF"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Descripción</w:t>
            </w:r>
          </w:p>
        </w:tc>
      </w:tr>
      <w:tr w:rsidR="002338BA" w:rsidRPr="009B45EB" w14:paraId="6E698139" w14:textId="77777777">
        <w:trPr>
          <w:jc w:val="center"/>
        </w:trPr>
        <w:tc>
          <w:tcPr>
            <w:tcW w:w="3360" w:type="dxa"/>
            <w:vAlign w:val="center"/>
          </w:tcPr>
          <w:p w14:paraId="48E78B70" w14:textId="77777777" w:rsidR="002338BA" w:rsidRPr="00306F09" w:rsidRDefault="002F3653">
            <w:pPr>
              <w:rPr>
                <w:rFonts w:ascii="Times New Roman" w:hAnsi="Times New Roman" w:cs="Times New Roman"/>
              </w:rPr>
            </w:pPr>
            <w:r w:rsidRPr="00306F09">
              <w:rPr>
                <w:rFonts w:ascii="Times New Roman" w:hAnsi="Times New Roman" w:cs="Times New Roman"/>
                <w:sz w:val="18"/>
              </w:rPr>
              <w:t>RF-01</w:t>
            </w:r>
          </w:p>
        </w:tc>
        <w:tc>
          <w:tcPr>
            <w:tcW w:w="3360" w:type="dxa"/>
            <w:vAlign w:val="center"/>
          </w:tcPr>
          <w:p w14:paraId="75DD263F"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Registro e inicio de sesión</w:t>
            </w:r>
          </w:p>
        </w:tc>
        <w:tc>
          <w:tcPr>
            <w:tcW w:w="3360" w:type="dxa"/>
            <w:vAlign w:val="center"/>
          </w:tcPr>
          <w:p w14:paraId="40112FF4"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Permitir que los estudiantes creen una cuenta y accedan de forma autenticada.</w:t>
            </w:r>
          </w:p>
        </w:tc>
      </w:tr>
      <w:tr w:rsidR="002338BA" w:rsidRPr="009B45EB" w14:paraId="763A4DB6" w14:textId="77777777">
        <w:trPr>
          <w:jc w:val="center"/>
        </w:trPr>
        <w:tc>
          <w:tcPr>
            <w:tcW w:w="3360" w:type="dxa"/>
            <w:vAlign w:val="center"/>
          </w:tcPr>
          <w:p w14:paraId="608F62E3" w14:textId="77777777" w:rsidR="002338BA" w:rsidRPr="00306F09" w:rsidRDefault="002F3653">
            <w:pPr>
              <w:rPr>
                <w:rFonts w:ascii="Times New Roman" w:hAnsi="Times New Roman" w:cs="Times New Roman"/>
              </w:rPr>
            </w:pPr>
            <w:r w:rsidRPr="00306F09">
              <w:rPr>
                <w:rFonts w:ascii="Times New Roman" w:hAnsi="Times New Roman" w:cs="Times New Roman"/>
                <w:sz w:val="18"/>
              </w:rPr>
              <w:t>RF-02</w:t>
            </w:r>
          </w:p>
        </w:tc>
        <w:tc>
          <w:tcPr>
            <w:tcW w:w="3360" w:type="dxa"/>
            <w:vAlign w:val="center"/>
          </w:tcPr>
          <w:p w14:paraId="77D18FFA" w14:textId="77777777" w:rsidR="002338BA" w:rsidRPr="00306F09" w:rsidRDefault="002F3653">
            <w:pPr>
              <w:rPr>
                <w:rFonts w:ascii="Times New Roman" w:hAnsi="Times New Roman" w:cs="Times New Roman"/>
              </w:rPr>
            </w:pPr>
            <w:r w:rsidRPr="00306F09">
              <w:rPr>
                <w:rFonts w:ascii="Times New Roman" w:hAnsi="Times New Roman" w:cs="Times New Roman"/>
                <w:sz w:val="18"/>
              </w:rPr>
              <w:t>Gestión de perfiles</w:t>
            </w:r>
          </w:p>
        </w:tc>
        <w:tc>
          <w:tcPr>
            <w:tcW w:w="3360" w:type="dxa"/>
            <w:vAlign w:val="center"/>
          </w:tcPr>
          <w:p w14:paraId="3D8D7124"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Permitir consultar y gestionar la información básica del usuario.</w:t>
            </w:r>
          </w:p>
        </w:tc>
      </w:tr>
      <w:tr w:rsidR="002338BA" w:rsidRPr="009B45EB" w14:paraId="10F8DB32" w14:textId="77777777">
        <w:trPr>
          <w:jc w:val="center"/>
        </w:trPr>
        <w:tc>
          <w:tcPr>
            <w:tcW w:w="3360" w:type="dxa"/>
            <w:vAlign w:val="center"/>
          </w:tcPr>
          <w:p w14:paraId="35C444F1" w14:textId="77777777" w:rsidR="002338BA" w:rsidRPr="00306F09" w:rsidRDefault="002F3653">
            <w:pPr>
              <w:rPr>
                <w:rFonts w:ascii="Times New Roman" w:hAnsi="Times New Roman" w:cs="Times New Roman"/>
              </w:rPr>
            </w:pPr>
            <w:r w:rsidRPr="00306F09">
              <w:rPr>
                <w:rFonts w:ascii="Times New Roman" w:hAnsi="Times New Roman" w:cs="Times New Roman"/>
                <w:sz w:val="18"/>
              </w:rPr>
              <w:t>RF-03</w:t>
            </w:r>
          </w:p>
        </w:tc>
        <w:tc>
          <w:tcPr>
            <w:tcW w:w="3360" w:type="dxa"/>
            <w:vAlign w:val="center"/>
          </w:tcPr>
          <w:p w14:paraId="459594E9" w14:textId="77777777" w:rsidR="002338BA" w:rsidRPr="00306F09" w:rsidRDefault="002F3653">
            <w:pPr>
              <w:rPr>
                <w:rFonts w:ascii="Times New Roman" w:hAnsi="Times New Roman" w:cs="Times New Roman"/>
              </w:rPr>
            </w:pPr>
            <w:r w:rsidRPr="00306F09">
              <w:rPr>
                <w:rFonts w:ascii="Times New Roman" w:hAnsi="Times New Roman" w:cs="Times New Roman"/>
                <w:sz w:val="18"/>
              </w:rPr>
              <w:t>Publicación de ofertas</w:t>
            </w:r>
          </w:p>
        </w:tc>
        <w:tc>
          <w:tcPr>
            <w:tcW w:w="3360" w:type="dxa"/>
            <w:vAlign w:val="center"/>
          </w:tcPr>
          <w:p w14:paraId="167E93CD"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Permitir publicar artículos disponibles para intercambio.</w:t>
            </w:r>
          </w:p>
        </w:tc>
      </w:tr>
      <w:tr w:rsidR="002338BA" w:rsidRPr="009B45EB" w14:paraId="1154D6AD" w14:textId="77777777">
        <w:trPr>
          <w:jc w:val="center"/>
        </w:trPr>
        <w:tc>
          <w:tcPr>
            <w:tcW w:w="3360" w:type="dxa"/>
            <w:vAlign w:val="center"/>
          </w:tcPr>
          <w:p w14:paraId="35FDB7B9" w14:textId="77777777" w:rsidR="002338BA" w:rsidRPr="00306F09" w:rsidRDefault="002F3653">
            <w:pPr>
              <w:rPr>
                <w:rFonts w:ascii="Times New Roman" w:hAnsi="Times New Roman" w:cs="Times New Roman"/>
              </w:rPr>
            </w:pPr>
            <w:r w:rsidRPr="00306F09">
              <w:rPr>
                <w:rFonts w:ascii="Times New Roman" w:hAnsi="Times New Roman" w:cs="Times New Roman"/>
                <w:sz w:val="18"/>
              </w:rPr>
              <w:t>RF-04</w:t>
            </w:r>
          </w:p>
        </w:tc>
        <w:tc>
          <w:tcPr>
            <w:tcW w:w="3360" w:type="dxa"/>
            <w:vAlign w:val="center"/>
          </w:tcPr>
          <w:p w14:paraId="617E14A3" w14:textId="77777777" w:rsidR="002338BA" w:rsidRPr="00306F09" w:rsidRDefault="002F3653">
            <w:pPr>
              <w:rPr>
                <w:rFonts w:ascii="Times New Roman" w:hAnsi="Times New Roman" w:cs="Times New Roman"/>
              </w:rPr>
            </w:pPr>
            <w:r w:rsidRPr="00306F09">
              <w:rPr>
                <w:rFonts w:ascii="Times New Roman" w:hAnsi="Times New Roman" w:cs="Times New Roman"/>
                <w:sz w:val="18"/>
              </w:rPr>
              <w:t>Publicación de búsquedas</w:t>
            </w:r>
          </w:p>
        </w:tc>
        <w:tc>
          <w:tcPr>
            <w:tcW w:w="3360" w:type="dxa"/>
            <w:vAlign w:val="center"/>
          </w:tcPr>
          <w:p w14:paraId="3CEAA8A7"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Permitir indicar qué artículos desea obtener el usuario.</w:t>
            </w:r>
          </w:p>
        </w:tc>
      </w:tr>
      <w:tr w:rsidR="002338BA" w:rsidRPr="009B45EB" w14:paraId="47ED14E1" w14:textId="77777777">
        <w:trPr>
          <w:jc w:val="center"/>
        </w:trPr>
        <w:tc>
          <w:tcPr>
            <w:tcW w:w="3360" w:type="dxa"/>
            <w:vAlign w:val="center"/>
          </w:tcPr>
          <w:p w14:paraId="7EBC73AD" w14:textId="77777777" w:rsidR="002338BA" w:rsidRPr="00306F09" w:rsidRDefault="002F3653">
            <w:pPr>
              <w:rPr>
                <w:rFonts w:ascii="Times New Roman" w:hAnsi="Times New Roman" w:cs="Times New Roman"/>
              </w:rPr>
            </w:pPr>
            <w:r w:rsidRPr="00306F09">
              <w:rPr>
                <w:rFonts w:ascii="Times New Roman" w:hAnsi="Times New Roman" w:cs="Times New Roman"/>
                <w:sz w:val="18"/>
              </w:rPr>
              <w:t>RF-05</w:t>
            </w:r>
          </w:p>
        </w:tc>
        <w:tc>
          <w:tcPr>
            <w:tcW w:w="3360" w:type="dxa"/>
            <w:vAlign w:val="center"/>
          </w:tcPr>
          <w:p w14:paraId="1EAEA2F8" w14:textId="77777777" w:rsidR="002338BA" w:rsidRPr="00306F09" w:rsidRDefault="002F3653">
            <w:pPr>
              <w:rPr>
                <w:rFonts w:ascii="Times New Roman" w:hAnsi="Times New Roman" w:cs="Times New Roman"/>
              </w:rPr>
            </w:pPr>
            <w:r w:rsidRPr="00306F09">
              <w:rPr>
                <w:rFonts w:ascii="Times New Roman" w:hAnsi="Times New Roman" w:cs="Times New Roman"/>
                <w:sz w:val="18"/>
              </w:rPr>
              <w:t>Motor de matching</w:t>
            </w:r>
          </w:p>
        </w:tc>
        <w:tc>
          <w:tcPr>
            <w:tcW w:w="3360" w:type="dxa"/>
            <w:vAlign w:val="center"/>
          </w:tcPr>
          <w:p w14:paraId="2CAEC5F5"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Analizar ofertas y búsquedas para identificar coincidencias relevantes.</w:t>
            </w:r>
          </w:p>
        </w:tc>
      </w:tr>
      <w:tr w:rsidR="002338BA" w:rsidRPr="009B45EB" w14:paraId="2DD94D35" w14:textId="77777777">
        <w:trPr>
          <w:jc w:val="center"/>
        </w:trPr>
        <w:tc>
          <w:tcPr>
            <w:tcW w:w="3360" w:type="dxa"/>
            <w:vAlign w:val="center"/>
          </w:tcPr>
          <w:p w14:paraId="6D46E383" w14:textId="77777777" w:rsidR="002338BA" w:rsidRPr="00306F09" w:rsidRDefault="002F3653">
            <w:pPr>
              <w:rPr>
                <w:rFonts w:ascii="Times New Roman" w:hAnsi="Times New Roman" w:cs="Times New Roman"/>
              </w:rPr>
            </w:pPr>
            <w:r w:rsidRPr="00306F09">
              <w:rPr>
                <w:rFonts w:ascii="Times New Roman" w:hAnsi="Times New Roman" w:cs="Times New Roman"/>
                <w:sz w:val="18"/>
              </w:rPr>
              <w:t>RF-06</w:t>
            </w:r>
          </w:p>
        </w:tc>
        <w:tc>
          <w:tcPr>
            <w:tcW w:w="3360" w:type="dxa"/>
            <w:vAlign w:val="center"/>
          </w:tcPr>
          <w:p w14:paraId="53930862" w14:textId="77777777" w:rsidR="002338BA" w:rsidRPr="00306F09" w:rsidRDefault="002F3653">
            <w:pPr>
              <w:rPr>
                <w:rFonts w:ascii="Times New Roman" w:hAnsi="Times New Roman" w:cs="Times New Roman"/>
              </w:rPr>
            </w:pPr>
            <w:r w:rsidRPr="00306F09">
              <w:rPr>
                <w:rFonts w:ascii="Times New Roman" w:hAnsi="Times New Roman" w:cs="Times New Roman"/>
                <w:sz w:val="18"/>
              </w:rPr>
              <w:t>Gestión del trueque</w:t>
            </w:r>
          </w:p>
        </w:tc>
        <w:tc>
          <w:tcPr>
            <w:tcW w:w="3360" w:type="dxa"/>
            <w:vAlign w:val="center"/>
          </w:tcPr>
          <w:p w14:paraId="4AB571BD"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Permitir identificar y gestionar el estado de un intercambio.</w:t>
            </w:r>
          </w:p>
        </w:tc>
      </w:tr>
      <w:tr w:rsidR="002338BA" w:rsidRPr="009B45EB" w14:paraId="340C023F" w14:textId="77777777">
        <w:trPr>
          <w:jc w:val="center"/>
        </w:trPr>
        <w:tc>
          <w:tcPr>
            <w:tcW w:w="3360" w:type="dxa"/>
            <w:vAlign w:val="center"/>
          </w:tcPr>
          <w:p w14:paraId="0473B32A" w14:textId="77777777" w:rsidR="002338BA" w:rsidRPr="00306F09" w:rsidRDefault="002F3653">
            <w:pPr>
              <w:rPr>
                <w:rFonts w:ascii="Times New Roman" w:hAnsi="Times New Roman" w:cs="Times New Roman"/>
              </w:rPr>
            </w:pPr>
            <w:r w:rsidRPr="00306F09">
              <w:rPr>
                <w:rFonts w:ascii="Times New Roman" w:hAnsi="Times New Roman" w:cs="Times New Roman"/>
                <w:sz w:val="18"/>
              </w:rPr>
              <w:t>RF-07</w:t>
            </w:r>
          </w:p>
        </w:tc>
        <w:tc>
          <w:tcPr>
            <w:tcW w:w="3360" w:type="dxa"/>
            <w:vAlign w:val="center"/>
          </w:tcPr>
          <w:p w14:paraId="65ACFB9E" w14:textId="77777777" w:rsidR="002338BA" w:rsidRPr="00306F09" w:rsidRDefault="002F3653">
            <w:pPr>
              <w:rPr>
                <w:rFonts w:ascii="Times New Roman" w:hAnsi="Times New Roman" w:cs="Times New Roman"/>
              </w:rPr>
            </w:pPr>
            <w:r w:rsidRPr="00306F09">
              <w:rPr>
                <w:rFonts w:ascii="Times New Roman" w:hAnsi="Times New Roman" w:cs="Times New Roman"/>
                <w:sz w:val="18"/>
              </w:rPr>
              <w:t>Valoraciones</w:t>
            </w:r>
          </w:p>
        </w:tc>
        <w:tc>
          <w:tcPr>
            <w:tcW w:w="3360" w:type="dxa"/>
            <w:vAlign w:val="center"/>
          </w:tcPr>
          <w:p w14:paraId="383DC06E"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 xml:space="preserve">Permitir valorar a otro usuario después de </w:t>
            </w:r>
            <w:r w:rsidRPr="009B45EB">
              <w:rPr>
                <w:rFonts w:ascii="Times New Roman" w:hAnsi="Times New Roman" w:cs="Times New Roman"/>
                <w:sz w:val="18"/>
                <w:lang w:val="es-CO"/>
              </w:rPr>
              <w:lastRenderedPageBreak/>
              <w:t>completar un trueque.</w:t>
            </w:r>
          </w:p>
        </w:tc>
      </w:tr>
      <w:tr w:rsidR="002338BA" w:rsidRPr="009B45EB" w14:paraId="111C02D5" w14:textId="77777777">
        <w:trPr>
          <w:jc w:val="center"/>
        </w:trPr>
        <w:tc>
          <w:tcPr>
            <w:tcW w:w="3360" w:type="dxa"/>
            <w:vAlign w:val="center"/>
          </w:tcPr>
          <w:p w14:paraId="4BBEECE6" w14:textId="77777777" w:rsidR="002338BA" w:rsidRPr="00306F09" w:rsidRDefault="002F3653">
            <w:pPr>
              <w:rPr>
                <w:rFonts w:ascii="Times New Roman" w:hAnsi="Times New Roman" w:cs="Times New Roman"/>
              </w:rPr>
            </w:pPr>
            <w:r w:rsidRPr="00306F09">
              <w:rPr>
                <w:rFonts w:ascii="Times New Roman" w:hAnsi="Times New Roman" w:cs="Times New Roman"/>
                <w:sz w:val="18"/>
              </w:rPr>
              <w:lastRenderedPageBreak/>
              <w:t>RF-08</w:t>
            </w:r>
          </w:p>
        </w:tc>
        <w:tc>
          <w:tcPr>
            <w:tcW w:w="3360" w:type="dxa"/>
            <w:vAlign w:val="center"/>
          </w:tcPr>
          <w:p w14:paraId="76930E5D" w14:textId="77777777" w:rsidR="002338BA" w:rsidRPr="00306F09" w:rsidRDefault="002F3653">
            <w:pPr>
              <w:rPr>
                <w:rFonts w:ascii="Times New Roman" w:hAnsi="Times New Roman" w:cs="Times New Roman"/>
              </w:rPr>
            </w:pPr>
            <w:r w:rsidRPr="00306F09">
              <w:rPr>
                <w:rFonts w:ascii="Times New Roman" w:hAnsi="Times New Roman" w:cs="Times New Roman"/>
                <w:sz w:val="18"/>
              </w:rPr>
              <w:t>Reputación</w:t>
            </w:r>
          </w:p>
        </w:tc>
        <w:tc>
          <w:tcPr>
            <w:tcW w:w="3360" w:type="dxa"/>
            <w:vAlign w:val="center"/>
          </w:tcPr>
          <w:p w14:paraId="029B0BB0"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Mostrar la información de valoraciones para apoyar la decisión de realizar un intercambio.</w:t>
            </w:r>
          </w:p>
        </w:tc>
      </w:tr>
      <w:tr w:rsidR="002338BA" w:rsidRPr="009B45EB" w14:paraId="31A9FCEC" w14:textId="77777777">
        <w:trPr>
          <w:jc w:val="center"/>
        </w:trPr>
        <w:tc>
          <w:tcPr>
            <w:tcW w:w="3360" w:type="dxa"/>
            <w:vAlign w:val="center"/>
          </w:tcPr>
          <w:p w14:paraId="7AA55914" w14:textId="77777777" w:rsidR="002338BA" w:rsidRPr="00306F09" w:rsidRDefault="002F3653">
            <w:pPr>
              <w:rPr>
                <w:rFonts w:ascii="Times New Roman" w:hAnsi="Times New Roman" w:cs="Times New Roman"/>
              </w:rPr>
            </w:pPr>
            <w:r w:rsidRPr="00306F09">
              <w:rPr>
                <w:rFonts w:ascii="Times New Roman" w:hAnsi="Times New Roman" w:cs="Times New Roman"/>
                <w:sz w:val="18"/>
              </w:rPr>
              <w:t>RF-09</w:t>
            </w:r>
          </w:p>
        </w:tc>
        <w:tc>
          <w:tcPr>
            <w:tcW w:w="3360" w:type="dxa"/>
            <w:vAlign w:val="center"/>
          </w:tcPr>
          <w:p w14:paraId="345751D9" w14:textId="77777777" w:rsidR="002338BA" w:rsidRPr="00306F09" w:rsidRDefault="002F3653">
            <w:pPr>
              <w:rPr>
                <w:rFonts w:ascii="Times New Roman" w:hAnsi="Times New Roman" w:cs="Times New Roman"/>
              </w:rPr>
            </w:pPr>
            <w:r w:rsidRPr="00306F09">
              <w:rPr>
                <w:rFonts w:ascii="Times New Roman" w:hAnsi="Times New Roman" w:cs="Times New Roman"/>
                <w:sz w:val="18"/>
              </w:rPr>
              <w:t>Validación de datos</w:t>
            </w:r>
          </w:p>
        </w:tc>
        <w:tc>
          <w:tcPr>
            <w:tcW w:w="3360" w:type="dxa"/>
            <w:vAlign w:val="center"/>
          </w:tcPr>
          <w:p w14:paraId="14EBB5CC"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Validar los datos enviados al sistema antes de procesarlos o almacenarlos.</w:t>
            </w:r>
          </w:p>
        </w:tc>
      </w:tr>
    </w:tbl>
    <w:p w14:paraId="6158AAD8" w14:textId="77777777" w:rsidR="002338BA" w:rsidRPr="00306F09" w:rsidRDefault="002F3653">
      <w:pPr>
        <w:pStyle w:val="Ttulo1"/>
        <w:rPr>
          <w:rFonts w:ascii="Times New Roman" w:hAnsi="Times New Roman" w:cs="Times New Roman"/>
          <w:color w:val="auto"/>
        </w:rPr>
      </w:pPr>
      <w:proofErr w:type="spellStart"/>
      <w:r w:rsidRPr="00306F09">
        <w:rPr>
          <w:rFonts w:ascii="Times New Roman" w:hAnsi="Times New Roman" w:cs="Times New Roman"/>
          <w:color w:val="auto"/>
        </w:rPr>
        <w:t>Requerimientos</w:t>
      </w:r>
      <w:proofErr w:type="spellEnd"/>
      <w:r w:rsidRPr="00306F09">
        <w:rPr>
          <w:rFonts w:ascii="Times New Roman" w:hAnsi="Times New Roman" w:cs="Times New Roman"/>
          <w:color w:val="auto"/>
        </w:rPr>
        <w:t xml:space="preserve"> no </w:t>
      </w:r>
      <w:proofErr w:type="spellStart"/>
      <w:r w:rsidRPr="00306F09">
        <w:rPr>
          <w:rFonts w:ascii="Times New Roman" w:hAnsi="Times New Roman" w:cs="Times New Roman"/>
          <w:color w:val="auto"/>
        </w:rPr>
        <w:t>funcionales</w:t>
      </w:r>
      <w:proofErr w:type="spellEnd"/>
    </w:p>
    <w:tbl>
      <w:tblPr>
        <w:tblStyle w:val="Tablaconcuadrcula"/>
        <w:tblW w:w="0" w:type="auto"/>
        <w:jc w:val="center"/>
        <w:tblLook w:val="04A0" w:firstRow="1" w:lastRow="0" w:firstColumn="1" w:lastColumn="0" w:noHBand="0" w:noVBand="1"/>
      </w:tblPr>
      <w:tblGrid>
        <w:gridCol w:w="3360"/>
        <w:gridCol w:w="3360"/>
        <w:gridCol w:w="3360"/>
      </w:tblGrid>
      <w:tr w:rsidR="002338BA" w:rsidRPr="00306F09" w14:paraId="49067F17" w14:textId="77777777">
        <w:trPr>
          <w:jc w:val="center"/>
        </w:trPr>
        <w:tc>
          <w:tcPr>
            <w:tcW w:w="3360" w:type="dxa"/>
          </w:tcPr>
          <w:p w14:paraId="219F1AC1"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ID</w:t>
            </w:r>
          </w:p>
        </w:tc>
        <w:tc>
          <w:tcPr>
            <w:tcW w:w="3360" w:type="dxa"/>
          </w:tcPr>
          <w:p w14:paraId="6FD2225F"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Característica</w:t>
            </w:r>
          </w:p>
        </w:tc>
        <w:tc>
          <w:tcPr>
            <w:tcW w:w="3360" w:type="dxa"/>
          </w:tcPr>
          <w:p w14:paraId="6B7D828E"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Descripción</w:t>
            </w:r>
          </w:p>
        </w:tc>
      </w:tr>
      <w:tr w:rsidR="002338BA" w:rsidRPr="009B45EB" w14:paraId="7FCA9187" w14:textId="77777777">
        <w:trPr>
          <w:jc w:val="center"/>
        </w:trPr>
        <w:tc>
          <w:tcPr>
            <w:tcW w:w="3360" w:type="dxa"/>
          </w:tcPr>
          <w:p w14:paraId="194678CA" w14:textId="77777777" w:rsidR="002338BA" w:rsidRPr="00306F09" w:rsidRDefault="002F3653">
            <w:pPr>
              <w:rPr>
                <w:rFonts w:ascii="Times New Roman" w:hAnsi="Times New Roman" w:cs="Times New Roman"/>
              </w:rPr>
            </w:pPr>
            <w:r w:rsidRPr="00306F09">
              <w:rPr>
                <w:rFonts w:ascii="Times New Roman" w:hAnsi="Times New Roman" w:cs="Times New Roman"/>
                <w:sz w:val="18"/>
              </w:rPr>
              <w:t>RNF-01</w:t>
            </w:r>
          </w:p>
        </w:tc>
        <w:tc>
          <w:tcPr>
            <w:tcW w:w="3360" w:type="dxa"/>
          </w:tcPr>
          <w:p w14:paraId="3F949248" w14:textId="77777777" w:rsidR="002338BA" w:rsidRPr="00306F09" w:rsidRDefault="002F3653">
            <w:pPr>
              <w:rPr>
                <w:rFonts w:ascii="Times New Roman" w:hAnsi="Times New Roman" w:cs="Times New Roman"/>
              </w:rPr>
            </w:pPr>
            <w:r w:rsidRPr="00306F09">
              <w:rPr>
                <w:rFonts w:ascii="Times New Roman" w:hAnsi="Times New Roman" w:cs="Times New Roman"/>
                <w:sz w:val="18"/>
              </w:rPr>
              <w:t>Seguridad</w:t>
            </w:r>
          </w:p>
        </w:tc>
        <w:tc>
          <w:tcPr>
            <w:tcW w:w="3360" w:type="dxa"/>
          </w:tcPr>
          <w:p w14:paraId="41BCB723"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Utilizar autenticación JWT, autorización y protección de rutas privadas.</w:t>
            </w:r>
          </w:p>
        </w:tc>
      </w:tr>
      <w:tr w:rsidR="002338BA" w:rsidRPr="009B45EB" w14:paraId="3A249AB5" w14:textId="77777777">
        <w:trPr>
          <w:jc w:val="center"/>
        </w:trPr>
        <w:tc>
          <w:tcPr>
            <w:tcW w:w="3360" w:type="dxa"/>
          </w:tcPr>
          <w:p w14:paraId="193DE3C1" w14:textId="77777777" w:rsidR="002338BA" w:rsidRPr="00306F09" w:rsidRDefault="002F3653">
            <w:pPr>
              <w:rPr>
                <w:rFonts w:ascii="Times New Roman" w:hAnsi="Times New Roman" w:cs="Times New Roman"/>
              </w:rPr>
            </w:pPr>
            <w:r w:rsidRPr="00306F09">
              <w:rPr>
                <w:rFonts w:ascii="Times New Roman" w:hAnsi="Times New Roman" w:cs="Times New Roman"/>
                <w:sz w:val="18"/>
              </w:rPr>
              <w:t>RNF-02</w:t>
            </w:r>
          </w:p>
        </w:tc>
        <w:tc>
          <w:tcPr>
            <w:tcW w:w="3360" w:type="dxa"/>
          </w:tcPr>
          <w:p w14:paraId="76571264" w14:textId="77777777" w:rsidR="002338BA" w:rsidRPr="00306F09" w:rsidRDefault="002F3653">
            <w:pPr>
              <w:rPr>
                <w:rFonts w:ascii="Times New Roman" w:hAnsi="Times New Roman" w:cs="Times New Roman"/>
              </w:rPr>
            </w:pPr>
            <w:r w:rsidRPr="00306F09">
              <w:rPr>
                <w:rFonts w:ascii="Times New Roman" w:hAnsi="Times New Roman" w:cs="Times New Roman"/>
                <w:sz w:val="18"/>
              </w:rPr>
              <w:t>Fiabilidad</w:t>
            </w:r>
          </w:p>
        </w:tc>
        <w:tc>
          <w:tcPr>
            <w:tcW w:w="3360" w:type="dxa"/>
          </w:tcPr>
          <w:p w14:paraId="056977C6"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Manejar errores y mantener un comportamiento estable ante solicitudes.</w:t>
            </w:r>
          </w:p>
        </w:tc>
      </w:tr>
      <w:tr w:rsidR="002338BA" w:rsidRPr="009B45EB" w14:paraId="2DD99315" w14:textId="77777777">
        <w:trPr>
          <w:jc w:val="center"/>
        </w:trPr>
        <w:tc>
          <w:tcPr>
            <w:tcW w:w="3360" w:type="dxa"/>
          </w:tcPr>
          <w:p w14:paraId="294FD8F0" w14:textId="77777777" w:rsidR="002338BA" w:rsidRPr="00306F09" w:rsidRDefault="002F3653">
            <w:pPr>
              <w:rPr>
                <w:rFonts w:ascii="Times New Roman" w:hAnsi="Times New Roman" w:cs="Times New Roman"/>
              </w:rPr>
            </w:pPr>
            <w:r w:rsidRPr="00306F09">
              <w:rPr>
                <w:rFonts w:ascii="Times New Roman" w:hAnsi="Times New Roman" w:cs="Times New Roman"/>
                <w:sz w:val="18"/>
              </w:rPr>
              <w:t>RNF-03</w:t>
            </w:r>
          </w:p>
        </w:tc>
        <w:tc>
          <w:tcPr>
            <w:tcW w:w="3360" w:type="dxa"/>
          </w:tcPr>
          <w:p w14:paraId="77423817" w14:textId="77777777" w:rsidR="002338BA" w:rsidRPr="00306F09" w:rsidRDefault="002F3653">
            <w:pPr>
              <w:rPr>
                <w:rFonts w:ascii="Times New Roman" w:hAnsi="Times New Roman" w:cs="Times New Roman"/>
              </w:rPr>
            </w:pPr>
            <w:r w:rsidRPr="00306F09">
              <w:rPr>
                <w:rFonts w:ascii="Times New Roman" w:hAnsi="Times New Roman" w:cs="Times New Roman"/>
                <w:sz w:val="18"/>
              </w:rPr>
              <w:t>Rendimiento</w:t>
            </w:r>
          </w:p>
        </w:tc>
        <w:tc>
          <w:tcPr>
            <w:tcW w:w="3360" w:type="dxa"/>
          </w:tcPr>
          <w:p w14:paraId="426EC071"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Mantener tiempos de respuesta adecuados del API bajo carga normal.</w:t>
            </w:r>
          </w:p>
        </w:tc>
      </w:tr>
      <w:tr w:rsidR="002338BA" w:rsidRPr="009B45EB" w14:paraId="08F33707" w14:textId="77777777">
        <w:trPr>
          <w:jc w:val="center"/>
        </w:trPr>
        <w:tc>
          <w:tcPr>
            <w:tcW w:w="3360" w:type="dxa"/>
          </w:tcPr>
          <w:p w14:paraId="0EEC52EA" w14:textId="77777777" w:rsidR="002338BA" w:rsidRPr="00306F09" w:rsidRDefault="002F3653">
            <w:pPr>
              <w:rPr>
                <w:rFonts w:ascii="Times New Roman" w:hAnsi="Times New Roman" w:cs="Times New Roman"/>
              </w:rPr>
            </w:pPr>
            <w:r w:rsidRPr="00306F09">
              <w:rPr>
                <w:rFonts w:ascii="Times New Roman" w:hAnsi="Times New Roman" w:cs="Times New Roman"/>
                <w:sz w:val="18"/>
              </w:rPr>
              <w:t>RNF-04</w:t>
            </w:r>
          </w:p>
        </w:tc>
        <w:tc>
          <w:tcPr>
            <w:tcW w:w="3360" w:type="dxa"/>
          </w:tcPr>
          <w:p w14:paraId="1B359D06" w14:textId="77777777" w:rsidR="002338BA" w:rsidRPr="00306F09" w:rsidRDefault="002F3653">
            <w:pPr>
              <w:rPr>
                <w:rFonts w:ascii="Times New Roman" w:hAnsi="Times New Roman" w:cs="Times New Roman"/>
              </w:rPr>
            </w:pPr>
            <w:r w:rsidRPr="00306F09">
              <w:rPr>
                <w:rFonts w:ascii="Times New Roman" w:hAnsi="Times New Roman" w:cs="Times New Roman"/>
                <w:sz w:val="18"/>
              </w:rPr>
              <w:t>Usabilidad</w:t>
            </w:r>
          </w:p>
        </w:tc>
        <w:tc>
          <w:tcPr>
            <w:tcW w:w="3360" w:type="dxa"/>
          </w:tcPr>
          <w:p w14:paraId="72D5A3A0"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Proporcionar respuestas y mensajes de error claros.</w:t>
            </w:r>
          </w:p>
        </w:tc>
      </w:tr>
      <w:tr w:rsidR="002338BA" w:rsidRPr="009B45EB" w14:paraId="774A6043" w14:textId="77777777">
        <w:trPr>
          <w:jc w:val="center"/>
        </w:trPr>
        <w:tc>
          <w:tcPr>
            <w:tcW w:w="3360" w:type="dxa"/>
          </w:tcPr>
          <w:p w14:paraId="7592AB6E" w14:textId="77777777" w:rsidR="002338BA" w:rsidRPr="00306F09" w:rsidRDefault="002F3653">
            <w:pPr>
              <w:rPr>
                <w:rFonts w:ascii="Times New Roman" w:hAnsi="Times New Roman" w:cs="Times New Roman"/>
              </w:rPr>
            </w:pPr>
            <w:r w:rsidRPr="00306F09">
              <w:rPr>
                <w:rFonts w:ascii="Times New Roman" w:hAnsi="Times New Roman" w:cs="Times New Roman"/>
                <w:sz w:val="18"/>
              </w:rPr>
              <w:t>RNF-05</w:t>
            </w:r>
          </w:p>
        </w:tc>
        <w:tc>
          <w:tcPr>
            <w:tcW w:w="3360" w:type="dxa"/>
          </w:tcPr>
          <w:p w14:paraId="16C79B64" w14:textId="77777777" w:rsidR="002338BA" w:rsidRPr="00306F09" w:rsidRDefault="002F3653">
            <w:pPr>
              <w:rPr>
                <w:rFonts w:ascii="Times New Roman" w:hAnsi="Times New Roman" w:cs="Times New Roman"/>
              </w:rPr>
            </w:pPr>
            <w:r w:rsidRPr="00306F09">
              <w:rPr>
                <w:rFonts w:ascii="Times New Roman" w:hAnsi="Times New Roman" w:cs="Times New Roman"/>
                <w:sz w:val="18"/>
              </w:rPr>
              <w:t>Compatibilidad</w:t>
            </w:r>
          </w:p>
        </w:tc>
        <w:tc>
          <w:tcPr>
            <w:tcW w:w="3360" w:type="dxa"/>
          </w:tcPr>
          <w:p w14:paraId="02A10BB2"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 xml:space="preserve">Permitir la interoperabilidad entre </w:t>
            </w:r>
            <w:proofErr w:type="spellStart"/>
            <w:r w:rsidRPr="009B45EB">
              <w:rPr>
                <w:rFonts w:ascii="Times New Roman" w:hAnsi="Times New Roman" w:cs="Times New Roman"/>
                <w:sz w:val="18"/>
                <w:lang w:val="es-CO"/>
              </w:rPr>
              <w:t>frontend</w:t>
            </w:r>
            <w:proofErr w:type="spellEnd"/>
            <w:r w:rsidRPr="009B45EB">
              <w:rPr>
                <w:rFonts w:ascii="Times New Roman" w:hAnsi="Times New Roman" w:cs="Times New Roman"/>
                <w:sz w:val="18"/>
                <w:lang w:val="es-CO"/>
              </w:rPr>
              <w:t xml:space="preserve"> y </w:t>
            </w:r>
            <w:proofErr w:type="spellStart"/>
            <w:r w:rsidRPr="009B45EB">
              <w:rPr>
                <w:rFonts w:ascii="Times New Roman" w:hAnsi="Times New Roman" w:cs="Times New Roman"/>
                <w:sz w:val="18"/>
                <w:lang w:val="es-CO"/>
              </w:rPr>
              <w:t>backend</w:t>
            </w:r>
            <w:proofErr w:type="spellEnd"/>
            <w:r w:rsidRPr="009B45EB">
              <w:rPr>
                <w:rFonts w:ascii="Times New Roman" w:hAnsi="Times New Roman" w:cs="Times New Roman"/>
                <w:sz w:val="18"/>
                <w:lang w:val="es-CO"/>
              </w:rPr>
              <w:t xml:space="preserve"> mediante REST.</w:t>
            </w:r>
          </w:p>
        </w:tc>
      </w:tr>
      <w:tr w:rsidR="002338BA" w:rsidRPr="009B45EB" w14:paraId="68B3F1ED" w14:textId="77777777">
        <w:trPr>
          <w:jc w:val="center"/>
        </w:trPr>
        <w:tc>
          <w:tcPr>
            <w:tcW w:w="3360" w:type="dxa"/>
          </w:tcPr>
          <w:p w14:paraId="7B5BD7CF" w14:textId="77777777" w:rsidR="002338BA" w:rsidRPr="00306F09" w:rsidRDefault="002F3653">
            <w:pPr>
              <w:rPr>
                <w:rFonts w:ascii="Times New Roman" w:hAnsi="Times New Roman" w:cs="Times New Roman"/>
              </w:rPr>
            </w:pPr>
            <w:r w:rsidRPr="00306F09">
              <w:rPr>
                <w:rFonts w:ascii="Times New Roman" w:hAnsi="Times New Roman" w:cs="Times New Roman"/>
                <w:sz w:val="18"/>
              </w:rPr>
              <w:t>RNF-06</w:t>
            </w:r>
          </w:p>
        </w:tc>
        <w:tc>
          <w:tcPr>
            <w:tcW w:w="3360" w:type="dxa"/>
          </w:tcPr>
          <w:p w14:paraId="0D731F81" w14:textId="77777777" w:rsidR="002338BA" w:rsidRPr="00306F09" w:rsidRDefault="002F3653">
            <w:pPr>
              <w:rPr>
                <w:rFonts w:ascii="Times New Roman" w:hAnsi="Times New Roman" w:cs="Times New Roman"/>
              </w:rPr>
            </w:pPr>
            <w:r w:rsidRPr="00306F09">
              <w:rPr>
                <w:rFonts w:ascii="Times New Roman" w:hAnsi="Times New Roman" w:cs="Times New Roman"/>
                <w:sz w:val="18"/>
              </w:rPr>
              <w:t>Mantenibilidad</w:t>
            </w:r>
          </w:p>
        </w:tc>
        <w:tc>
          <w:tcPr>
            <w:tcW w:w="3360" w:type="dxa"/>
          </w:tcPr>
          <w:p w14:paraId="148C62B8"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Mantener una estructura modular y legible que facilite cambios y pruebas.</w:t>
            </w:r>
          </w:p>
        </w:tc>
      </w:tr>
      <w:tr w:rsidR="002338BA" w:rsidRPr="009B45EB" w14:paraId="7355235B" w14:textId="77777777">
        <w:trPr>
          <w:jc w:val="center"/>
        </w:trPr>
        <w:tc>
          <w:tcPr>
            <w:tcW w:w="3360" w:type="dxa"/>
          </w:tcPr>
          <w:p w14:paraId="5A54FD11" w14:textId="77777777" w:rsidR="002338BA" w:rsidRPr="00306F09" w:rsidRDefault="002F3653">
            <w:pPr>
              <w:rPr>
                <w:rFonts w:ascii="Times New Roman" w:hAnsi="Times New Roman" w:cs="Times New Roman"/>
              </w:rPr>
            </w:pPr>
            <w:r w:rsidRPr="00306F09">
              <w:rPr>
                <w:rFonts w:ascii="Times New Roman" w:hAnsi="Times New Roman" w:cs="Times New Roman"/>
                <w:sz w:val="18"/>
              </w:rPr>
              <w:t>RNF-07</w:t>
            </w:r>
          </w:p>
        </w:tc>
        <w:tc>
          <w:tcPr>
            <w:tcW w:w="3360" w:type="dxa"/>
          </w:tcPr>
          <w:p w14:paraId="097D6B91" w14:textId="77777777" w:rsidR="002338BA" w:rsidRPr="00306F09" w:rsidRDefault="002F3653">
            <w:pPr>
              <w:rPr>
                <w:rFonts w:ascii="Times New Roman" w:hAnsi="Times New Roman" w:cs="Times New Roman"/>
              </w:rPr>
            </w:pPr>
            <w:r w:rsidRPr="00306F09">
              <w:rPr>
                <w:rFonts w:ascii="Times New Roman" w:hAnsi="Times New Roman" w:cs="Times New Roman"/>
                <w:sz w:val="18"/>
              </w:rPr>
              <w:t>Portabilidad</w:t>
            </w:r>
          </w:p>
        </w:tc>
        <w:tc>
          <w:tcPr>
            <w:tcW w:w="3360" w:type="dxa"/>
          </w:tcPr>
          <w:p w14:paraId="2B944CDA"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Facilitar el despliegue del sistema en diferentes entornos.</w:t>
            </w:r>
          </w:p>
        </w:tc>
      </w:tr>
    </w:tbl>
    <w:p w14:paraId="708AF5B4" w14:textId="77777777" w:rsidR="009B45EB" w:rsidRDefault="009B45EB">
      <w:pPr>
        <w:rPr>
          <w:rFonts w:ascii="Times New Roman" w:hAnsi="Times New Roman" w:cs="Times New Roman"/>
          <w:color w:val="FF0000"/>
          <w:lang w:val="es-CO"/>
        </w:rPr>
      </w:pPr>
    </w:p>
    <w:p w14:paraId="7EA5D02C" w14:textId="77777777" w:rsidR="009B45EB" w:rsidRPr="009B45EB" w:rsidRDefault="009B45EB" w:rsidP="009B45EB">
      <w:pPr>
        <w:rPr>
          <w:rFonts w:ascii="Times New Roman" w:hAnsi="Times New Roman" w:cs="Times New Roman"/>
          <w:b/>
          <w:bCs/>
          <w:sz w:val="32"/>
          <w:szCs w:val="32"/>
          <w:lang w:val="es-CO"/>
        </w:rPr>
      </w:pPr>
      <w:r w:rsidRPr="009B45EB">
        <w:rPr>
          <w:rFonts w:ascii="Times New Roman" w:hAnsi="Times New Roman" w:cs="Times New Roman"/>
          <w:b/>
          <w:bCs/>
          <w:sz w:val="32"/>
          <w:szCs w:val="32"/>
          <w:lang w:val="es-CO"/>
        </w:rPr>
        <w:t>Metodología de trabajo: Ágil — Scrumban</w:t>
      </w:r>
    </w:p>
    <w:p w14:paraId="3A3015AE" w14:textId="77777777" w:rsidR="009B45EB" w:rsidRPr="009B45EB" w:rsidRDefault="009B45EB" w:rsidP="009B45EB">
      <w:pPr>
        <w:rPr>
          <w:rFonts w:ascii="Times New Roman" w:hAnsi="Times New Roman" w:cs="Times New Roman"/>
          <w:lang w:val="es-CO"/>
        </w:rPr>
      </w:pPr>
      <w:r w:rsidRPr="009B45EB">
        <w:rPr>
          <w:rFonts w:ascii="Times New Roman" w:hAnsi="Times New Roman" w:cs="Times New Roman"/>
          <w:lang w:val="es-CO"/>
        </w:rPr>
        <w:t xml:space="preserve">Se selecciona </w:t>
      </w:r>
      <w:r w:rsidRPr="009B45EB">
        <w:rPr>
          <w:rFonts w:ascii="Times New Roman" w:hAnsi="Times New Roman" w:cs="Times New Roman"/>
          <w:b/>
          <w:bCs/>
          <w:lang w:val="es-CO"/>
        </w:rPr>
        <w:t>Scrumban</w:t>
      </w:r>
      <w:r w:rsidRPr="009B45EB">
        <w:rPr>
          <w:rFonts w:ascii="Times New Roman" w:hAnsi="Times New Roman" w:cs="Times New Roman"/>
          <w:lang w:val="es-CO"/>
        </w:rPr>
        <w:t xml:space="preserve"> porque combina la planificación y priorización de </w:t>
      </w:r>
      <w:r w:rsidRPr="009B45EB">
        <w:rPr>
          <w:rFonts w:ascii="Times New Roman" w:hAnsi="Times New Roman" w:cs="Times New Roman"/>
          <w:b/>
          <w:bCs/>
          <w:lang w:val="es-CO"/>
        </w:rPr>
        <w:t>Scrum</w:t>
      </w:r>
      <w:r w:rsidRPr="009B45EB">
        <w:rPr>
          <w:rFonts w:ascii="Times New Roman" w:hAnsi="Times New Roman" w:cs="Times New Roman"/>
          <w:lang w:val="es-CO"/>
        </w:rPr>
        <w:t xml:space="preserve"> con la flexibilidad y visualización del flujo de trabajo de </w:t>
      </w:r>
      <w:r w:rsidRPr="009B45EB">
        <w:rPr>
          <w:rFonts w:ascii="Times New Roman" w:hAnsi="Times New Roman" w:cs="Times New Roman"/>
          <w:b/>
          <w:bCs/>
          <w:lang w:val="es-CO"/>
        </w:rPr>
        <w:t>Kanban</w:t>
      </w:r>
      <w:r w:rsidRPr="009B45EB">
        <w:rPr>
          <w:rFonts w:ascii="Times New Roman" w:hAnsi="Times New Roman" w:cs="Times New Roman"/>
          <w:lang w:val="es-CO"/>
        </w:rPr>
        <w:t>. Esta metodología se adapta al proyecto debido a que los requisitos pueden modificarse o ampliarse durante el desarrollo según las pruebas y retroalimentación del equipo.</w:t>
      </w:r>
    </w:p>
    <w:p w14:paraId="61BC8B0D" w14:textId="77777777" w:rsidR="009B45EB" w:rsidRPr="009B45EB" w:rsidRDefault="009B45EB" w:rsidP="009B45EB">
      <w:pPr>
        <w:rPr>
          <w:rFonts w:ascii="Times New Roman" w:hAnsi="Times New Roman" w:cs="Times New Roman"/>
          <w:lang w:val="es-CO"/>
        </w:rPr>
      </w:pPr>
      <w:r w:rsidRPr="009B45EB">
        <w:rPr>
          <w:rFonts w:ascii="Times New Roman" w:hAnsi="Times New Roman" w:cs="Times New Roman"/>
          <w:b/>
          <w:bCs/>
          <w:lang w:val="es-CO"/>
        </w:rPr>
        <w:t>Flujo de trabajo propuesto:</w:t>
      </w:r>
    </w:p>
    <w:p w14:paraId="192F5F92" w14:textId="77777777" w:rsidR="009B45EB" w:rsidRPr="009B45EB" w:rsidRDefault="009B45EB" w:rsidP="009B45EB">
      <w:pPr>
        <w:numPr>
          <w:ilvl w:val="0"/>
          <w:numId w:val="10"/>
        </w:numPr>
        <w:rPr>
          <w:rFonts w:ascii="Times New Roman" w:hAnsi="Times New Roman" w:cs="Times New Roman"/>
          <w:lang w:val="es-CO"/>
        </w:rPr>
      </w:pPr>
      <w:r w:rsidRPr="009B45EB">
        <w:rPr>
          <w:rFonts w:ascii="Times New Roman" w:hAnsi="Times New Roman" w:cs="Times New Roman"/>
          <w:lang w:val="es-CO"/>
        </w:rPr>
        <w:t>Backlog</w:t>
      </w:r>
    </w:p>
    <w:p w14:paraId="49722274" w14:textId="77777777" w:rsidR="009B45EB" w:rsidRPr="009B45EB" w:rsidRDefault="009B45EB" w:rsidP="009B45EB">
      <w:pPr>
        <w:numPr>
          <w:ilvl w:val="0"/>
          <w:numId w:val="10"/>
        </w:numPr>
        <w:rPr>
          <w:rFonts w:ascii="Times New Roman" w:hAnsi="Times New Roman" w:cs="Times New Roman"/>
          <w:lang w:val="es-CO"/>
        </w:rPr>
      </w:pPr>
      <w:r w:rsidRPr="009B45EB">
        <w:rPr>
          <w:rFonts w:ascii="Times New Roman" w:hAnsi="Times New Roman" w:cs="Times New Roman"/>
          <w:lang w:val="es-CO"/>
        </w:rPr>
        <w:t>Por hacer</w:t>
      </w:r>
    </w:p>
    <w:p w14:paraId="3AA0A1BE" w14:textId="77777777" w:rsidR="009B45EB" w:rsidRPr="009B45EB" w:rsidRDefault="009B45EB" w:rsidP="009B45EB">
      <w:pPr>
        <w:numPr>
          <w:ilvl w:val="0"/>
          <w:numId w:val="10"/>
        </w:numPr>
        <w:rPr>
          <w:rFonts w:ascii="Times New Roman" w:hAnsi="Times New Roman" w:cs="Times New Roman"/>
          <w:lang w:val="es-CO"/>
        </w:rPr>
      </w:pPr>
      <w:r w:rsidRPr="009B45EB">
        <w:rPr>
          <w:rFonts w:ascii="Times New Roman" w:hAnsi="Times New Roman" w:cs="Times New Roman"/>
          <w:lang w:val="es-CO"/>
        </w:rPr>
        <w:t>En progreso</w:t>
      </w:r>
    </w:p>
    <w:p w14:paraId="3F69DB8D" w14:textId="77777777" w:rsidR="009B45EB" w:rsidRPr="009B45EB" w:rsidRDefault="009B45EB" w:rsidP="009B45EB">
      <w:pPr>
        <w:numPr>
          <w:ilvl w:val="0"/>
          <w:numId w:val="10"/>
        </w:numPr>
        <w:rPr>
          <w:rFonts w:ascii="Times New Roman" w:hAnsi="Times New Roman" w:cs="Times New Roman"/>
          <w:lang w:val="es-CO"/>
        </w:rPr>
      </w:pPr>
      <w:r w:rsidRPr="009B45EB">
        <w:rPr>
          <w:rFonts w:ascii="Times New Roman" w:hAnsi="Times New Roman" w:cs="Times New Roman"/>
          <w:lang w:val="es-CO"/>
        </w:rPr>
        <w:t>En revisión</w:t>
      </w:r>
    </w:p>
    <w:p w14:paraId="5B188EC8" w14:textId="77777777" w:rsidR="009B45EB" w:rsidRPr="009B45EB" w:rsidRDefault="009B45EB" w:rsidP="009B45EB">
      <w:pPr>
        <w:numPr>
          <w:ilvl w:val="0"/>
          <w:numId w:val="10"/>
        </w:numPr>
        <w:rPr>
          <w:rFonts w:ascii="Times New Roman" w:hAnsi="Times New Roman" w:cs="Times New Roman"/>
          <w:lang w:val="es-CO"/>
        </w:rPr>
      </w:pPr>
      <w:r w:rsidRPr="009B45EB">
        <w:rPr>
          <w:rFonts w:ascii="Times New Roman" w:hAnsi="Times New Roman" w:cs="Times New Roman"/>
          <w:lang w:val="es-CO"/>
        </w:rPr>
        <w:t>Completado</w:t>
      </w:r>
    </w:p>
    <w:p w14:paraId="582A7156" w14:textId="77777777" w:rsidR="009B45EB" w:rsidRPr="009B45EB" w:rsidRDefault="009B45EB" w:rsidP="009B45EB">
      <w:pPr>
        <w:rPr>
          <w:rFonts w:ascii="Times New Roman" w:hAnsi="Times New Roman" w:cs="Times New Roman"/>
          <w:lang w:val="es-CO"/>
        </w:rPr>
      </w:pPr>
      <w:r w:rsidRPr="009B45EB">
        <w:rPr>
          <w:rFonts w:ascii="Times New Roman" w:hAnsi="Times New Roman" w:cs="Times New Roman"/>
          <w:lang w:val="es-CO"/>
        </w:rPr>
        <w:t xml:space="preserve">Las nuevas funcionalidades o cambios, como el </w:t>
      </w:r>
      <w:r w:rsidRPr="009B45EB">
        <w:rPr>
          <w:rFonts w:ascii="Times New Roman" w:hAnsi="Times New Roman" w:cs="Times New Roman"/>
          <w:b/>
          <w:bCs/>
          <w:lang w:val="es-CO"/>
        </w:rPr>
        <w:t>módulo de donaciones</w:t>
      </w:r>
      <w:r w:rsidRPr="009B45EB">
        <w:rPr>
          <w:rFonts w:ascii="Times New Roman" w:hAnsi="Times New Roman" w:cs="Times New Roman"/>
          <w:lang w:val="es-CO"/>
        </w:rPr>
        <w:t xml:space="preserve">, podrán incorporarse al Backlog y priorizarse según las necesidades del proyecto. Se utilizará </w:t>
      </w:r>
      <w:r w:rsidRPr="009B45EB">
        <w:rPr>
          <w:rFonts w:ascii="Times New Roman" w:hAnsi="Times New Roman" w:cs="Times New Roman"/>
          <w:b/>
          <w:bCs/>
          <w:lang w:val="es-CO"/>
        </w:rPr>
        <w:t>Trello</w:t>
      </w:r>
      <w:r w:rsidRPr="009B45EB">
        <w:rPr>
          <w:rFonts w:ascii="Times New Roman" w:hAnsi="Times New Roman" w:cs="Times New Roman"/>
          <w:lang w:val="es-CO"/>
        </w:rPr>
        <w:t xml:space="preserve"> para visualizar y gestionar el flujo de trabajo, y </w:t>
      </w:r>
      <w:r w:rsidRPr="009B45EB">
        <w:rPr>
          <w:rFonts w:ascii="Times New Roman" w:hAnsi="Times New Roman" w:cs="Times New Roman"/>
          <w:b/>
          <w:bCs/>
          <w:lang w:val="es-CO"/>
        </w:rPr>
        <w:t>GitHub</w:t>
      </w:r>
      <w:r w:rsidRPr="009B45EB">
        <w:rPr>
          <w:rFonts w:ascii="Times New Roman" w:hAnsi="Times New Roman" w:cs="Times New Roman"/>
          <w:lang w:val="es-CO"/>
        </w:rPr>
        <w:t xml:space="preserve"> para el control de versiones, issues y pull requests.</w:t>
      </w:r>
    </w:p>
    <w:p w14:paraId="4BE9B6F9" w14:textId="76794DBB" w:rsidR="002338BA" w:rsidRPr="009B45EB" w:rsidRDefault="002338BA">
      <w:pPr>
        <w:rPr>
          <w:rFonts w:ascii="Times New Roman" w:hAnsi="Times New Roman" w:cs="Times New Roman"/>
          <w:color w:val="FF0000"/>
          <w:lang w:val="es-CO"/>
        </w:rPr>
      </w:pPr>
    </w:p>
    <w:p w14:paraId="601D3DBB" w14:textId="77777777" w:rsidR="002338BA" w:rsidRPr="009B45EB" w:rsidRDefault="002F3653">
      <w:pPr>
        <w:pStyle w:val="Ttulo1"/>
        <w:rPr>
          <w:rFonts w:ascii="Times New Roman" w:hAnsi="Times New Roman" w:cs="Times New Roman"/>
          <w:lang w:val="es-CO"/>
        </w:rPr>
      </w:pPr>
      <w:r w:rsidRPr="009B45EB">
        <w:rPr>
          <w:rFonts w:ascii="Times New Roman" w:hAnsi="Times New Roman" w:cs="Times New Roman"/>
          <w:color w:val="auto"/>
          <w:lang w:val="es-CO"/>
        </w:rPr>
        <w:t>Arquitectura propuesta: Hexagonal</w:t>
      </w:r>
    </w:p>
    <w:p w14:paraId="5CD60F84" w14:textId="77777777" w:rsidR="002338BA" w:rsidRPr="009B45EB" w:rsidRDefault="002F3653">
      <w:pPr>
        <w:rPr>
          <w:rFonts w:ascii="Times New Roman" w:hAnsi="Times New Roman" w:cs="Times New Roman"/>
          <w:lang w:val="es-CO"/>
        </w:rPr>
      </w:pPr>
      <w:r w:rsidRPr="009B45EB">
        <w:rPr>
          <w:rFonts w:ascii="Times New Roman" w:hAnsi="Times New Roman" w:cs="Times New Roman"/>
          <w:lang w:val="es-CO"/>
        </w:rPr>
        <w:t xml:space="preserve">Se propone una arquitectura hexagonal para separar la lógica de negocio del sistema de los elementos externos. El objetivo es que las reglas principales del trueque, el </w:t>
      </w:r>
      <w:proofErr w:type="spellStart"/>
      <w:r w:rsidRPr="009B45EB">
        <w:rPr>
          <w:rFonts w:ascii="Times New Roman" w:hAnsi="Times New Roman" w:cs="Times New Roman"/>
          <w:lang w:val="es-CO"/>
        </w:rPr>
        <w:t>matching</w:t>
      </w:r>
      <w:proofErr w:type="spellEnd"/>
      <w:r w:rsidRPr="009B45EB">
        <w:rPr>
          <w:rFonts w:ascii="Times New Roman" w:hAnsi="Times New Roman" w:cs="Times New Roman"/>
          <w:lang w:val="es-CO"/>
        </w:rPr>
        <w:t xml:space="preserve"> y las valoraciones no dependan directamente de </w:t>
      </w:r>
      <w:proofErr w:type="spellStart"/>
      <w:r w:rsidRPr="009B45EB">
        <w:rPr>
          <w:rFonts w:ascii="Times New Roman" w:hAnsi="Times New Roman" w:cs="Times New Roman"/>
          <w:lang w:val="es-CO"/>
        </w:rPr>
        <w:t>FastAPI</w:t>
      </w:r>
      <w:proofErr w:type="spellEnd"/>
      <w:r w:rsidRPr="009B45EB">
        <w:rPr>
          <w:rFonts w:ascii="Times New Roman" w:hAnsi="Times New Roman" w:cs="Times New Roman"/>
          <w:lang w:val="es-CO"/>
        </w:rPr>
        <w:t>, PostgreSQL o del mecanismo de autenticación.</w:t>
      </w:r>
    </w:p>
    <w:p w14:paraId="1B1E19F7" w14:textId="77777777" w:rsidR="006408BA" w:rsidRPr="009B45EB" w:rsidRDefault="006408BA">
      <w:pPr>
        <w:rPr>
          <w:rFonts w:ascii="Times New Roman" w:hAnsi="Times New Roman" w:cs="Times New Roman"/>
          <w:lang w:val="es-CO"/>
        </w:rPr>
      </w:pPr>
    </w:p>
    <w:tbl>
      <w:tblPr>
        <w:tblStyle w:val="Tablaconcuadrcula"/>
        <w:tblW w:w="0" w:type="auto"/>
        <w:jc w:val="center"/>
        <w:tblLook w:val="04A0" w:firstRow="1" w:lastRow="0" w:firstColumn="1" w:lastColumn="0" w:noHBand="0" w:noVBand="1"/>
      </w:tblPr>
      <w:tblGrid>
        <w:gridCol w:w="5040"/>
        <w:gridCol w:w="5040"/>
      </w:tblGrid>
      <w:tr w:rsidR="002338BA" w:rsidRPr="00306F09" w14:paraId="68E4D9B4" w14:textId="77777777">
        <w:trPr>
          <w:jc w:val="center"/>
        </w:trPr>
        <w:tc>
          <w:tcPr>
            <w:tcW w:w="5040" w:type="dxa"/>
          </w:tcPr>
          <w:p w14:paraId="6CD6D87E" w14:textId="77777777" w:rsidR="002338BA" w:rsidRPr="00306F09" w:rsidRDefault="002F3653">
            <w:pPr>
              <w:rPr>
                <w:rFonts w:ascii="Times New Roman" w:hAnsi="Times New Roman" w:cs="Times New Roman"/>
              </w:rPr>
            </w:pPr>
            <w:proofErr w:type="spellStart"/>
            <w:r w:rsidRPr="00306F09">
              <w:rPr>
                <w:rFonts w:ascii="Times New Roman" w:hAnsi="Times New Roman" w:cs="Times New Roman"/>
                <w:b/>
                <w:sz w:val="18"/>
              </w:rPr>
              <w:lastRenderedPageBreak/>
              <w:t>Capa</w:t>
            </w:r>
            <w:proofErr w:type="spellEnd"/>
            <w:r w:rsidRPr="00306F09">
              <w:rPr>
                <w:rFonts w:ascii="Times New Roman" w:hAnsi="Times New Roman" w:cs="Times New Roman"/>
                <w:b/>
                <w:sz w:val="18"/>
              </w:rPr>
              <w:t xml:space="preserve"> / </w:t>
            </w:r>
            <w:proofErr w:type="spellStart"/>
            <w:r w:rsidRPr="00306F09">
              <w:rPr>
                <w:rFonts w:ascii="Times New Roman" w:hAnsi="Times New Roman" w:cs="Times New Roman"/>
                <w:b/>
                <w:sz w:val="18"/>
              </w:rPr>
              <w:t>elemento</w:t>
            </w:r>
            <w:proofErr w:type="spellEnd"/>
          </w:p>
        </w:tc>
        <w:tc>
          <w:tcPr>
            <w:tcW w:w="5040" w:type="dxa"/>
          </w:tcPr>
          <w:p w14:paraId="093C49B8"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Responsabilidad</w:t>
            </w:r>
          </w:p>
        </w:tc>
      </w:tr>
      <w:tr w:rsidR="002338BA" w:rsidRPr="009B45EB" w14:paraId="074F6B23" w14:textId="77777777">
        <w:trPr>
          <w:jc w:val="center"/>
        </w:trPr>
        <w:tc>
          <w:tcPr>
            <w:tcW w:w="5040" w:type="dxa"/>
          </w:tcPr>
          <w:p w14:paraId="2E80C1A2" w14:textId="77777777" w:rsidR="002338BA" w:rsidRPr="00306F09" w:rsidRDefault="002F3653">
            <w:pPr>
              <w:rPr>
                <w:rFonts w:ascii="Times New Roman" w:hAnsi="Times New Roman" w:cs="Times New Roman"/>
              </w:rPr>
            </w:pPr>
            <w:r w:rsidRPr="00306F09">
              <w:rPr>
                <w:rFonts w:ascii="Times New Roman" w:hAnsi="Times New Roman" w:cs="Times New Roman"/>
                <w:sz w:val="18"/>
              </w:rPr>
              <w:t>Dominio</w:t>
            </w:r>
          </w:p>
        </w:tc>
        <w:tc>
          <w:tcPr>
            <w:tcW w:w="5040" w:type="dxa"/>
          </w:tcPr>
          <w:p w14:paraId="1C912544"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 xml:space="preserve">Contener las reglas de negocio del trueque, </w:t>
            </w:r>
            <w:proofErr w:type="spellStart"/>
            <w:r w:rsidRPr="009B45EB">
              <w:rPr>
                <w:rFonts w:ascii="Times New Roman" w:hAnsi="Times New Roman" w:cs="Times New Roman"/>
                <w:sz w:val="18"/>
                <w:lang w:val="es-CO"/>
              </w:rPr>
              <w:t>matching</w:t>
            </w:r>
            <w:proofErr w:type="spellEnd"/>
            <w:r w:rsidRPr="009B45EB">
              <w:rPr>
                <w:rFonts w:ascii="Times New Roman" w:hAnsi="Times New Roman" w:cs="Times New Roman"/>
                <w:sz w:val="18"/>
                <w:lang w:val="es-CO"/>
              </w:rPr>
              <w:t>, publicaciones y valoraciones.</w:t>
            </w:r>
          </w:p>
        </w:tc>
      </w:tr>
      <w:tr w:rsidR="002338BA" w:rsidRPr="009B45EB" w14:paraId="1887A0E9" w14:textId="77777777">
        <w:trPr>
          <w:jc w:val="center"/>
        </w:trPr>
        <w:tc>
          <w:tcPr>
            <w:tcW w:w="5040" w:type="dxa"/>
          </w:tcPr>
          <w:p w14:paraId="0CCDD17E" w14:textId="77777777" w:rsidR="002338BA" w:rsidRPr="00306F09" w:rsidRDefault="002F3653">
            <w:pPr>
              <w:rPr>
                <w:rFonts w:ascii="Times New Roman" w:hAnsi="Times New Roman" w:cs="Times New Roman"/>
              </w:rPr>
            </w:pPr>
            <w:proofErr w:type="spellStart"/>
            <w:r w:rsidRPr="00306F09">
              <w:rPr>
                <w:rFonts w:ascii="Times New Roman" w:hAnsi="Times New Roman" w:cs="Times New Roman"/>
                <w:sz w:val="18"/>
              </w:rPr>
              <w:t>Puertos</w:t>
            </w:r>
            <w:proofErr w:type="spellEnd"/>
          </w:p>
        </w:tc>
        <w:tc>
          <w:tcPr>
            <w:tcW w:w="5040" w:type="dxa"/>
          </w:tcPr>
          <w:p w14:paraId="4EEA95F4"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Definir interfaces que permiten a la lógica de negocio comunicarse con elementos externos.</w:t>
            </w:r>
          </w:p>
        </w:tc>
      </w:tr>
      <w:tr w:rsidR="002338BA" w:rsidRPr="009B45EB" w14:paraId="1F6DA6FF" w14:textId="77777777">
        <w:trPr>
          <w:jc w:val="center"/>
        </w:trPr>
        <w:tc>
          <w:tcPr>
            <w:tcW w:w="5040" w:type="dxa"/>
          </w:tcPr>
          <w:p w14:paraId="2634DA5F" w14:textId="77777777" w:rsidR="002338BA" w:rsidRPr="00306F09" w:rsidRDefault="002F3653">
            <w:pPr>
              <w:rPr>
                <w:rFonts w:ascii="Times New Roman" w:hAnsi="Times New Roman" w:cs="Times New Roman"/>
              </w:rPr>
            </w:pPr>
            <w:proofErr w:type="spellStart"/>
            <w:r w:rsidRPr="00306F09">
              <w:rPr>
                <w:rFonts w:ascii="Times New Roman" w:hAnsi="Times New Roman" w:cs="Times New Roman"/>
                <w:sz w:val="18"/>
              </w:rPr>
              <w:t>Adaptadores</w:t>
            </w:r>
            <w:proofErr w:type="spellEnd"/>
          </w:p>
        </w:tc>
        <w:tc>
          <w:tcPr>
            <w:tcW w:w="5040" w:type="dxa"/>
          </w:tcPr>
          <w:p w14:paraId="54AA2C2D"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Conectar el dominio con API REST, persistencia y otros mecanismos externos.</w:t>
            </w:r>
          </w:p>
        </w:tc>
      </w:tr>
      <w:tr w:rsidR="002338BA" w:rsidRPr="009B45EB" w14:paraId="2E79436F" w14:textId="77777777">
        <w:trPr>
          <w:jc w:val="center"/>
        </w:trPr>
        <w:tc>
          <w:tcPr>
            <w:tcW w:w="5040" w:type="dxa"/>
          </w:tcPr>
          <w:p w14:paraId="4CAC46A6" w14:textId="77777777" w:rsidR="002338BA" w:rsidRPr="00306F09" w:rsidRDefault="002F3653">
            <w:pPr>
              <w:rPr>
                <w:rFonts w:ascii="Times New Roman" w:hAnsi="Times New Roman" w:cs="Times New Roman"/>
              </w:rPr>
            </w:pPr>
            <w:proofErr w:type="spellStart"/>
            <w:r w:rsidRPr="00306F09">
              <w:rPr>
                <w:rFonts w:ascii="Times New Roman" w:hAnsi="Times New Roman" w:cs="Times New Roman"/>
                <w:sz w:val="18"/>
              </w:rPr>
              <w:t>Infraestructura</w:t>
            </w:r>
            <w:proofErr w:type="spellEnd"/>
          </w:p>
        </w:tc>
        <w:tc>
          <w:tcPr>
            <w:tcW w:w="5040" w:type="dxa"/>
          </w:tcPr>
          <w:p w14:paraId="081F291F"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 xml:space="preserve">Implementar </w:t>
            </w:r>
            <w:proofErr w:type="spellStart"/>
            <w:r w:rsidRPr="009B45EB">
              <w:rPr>
                <w:rFonts w:ascii="Times New Roman" w:hAnsi="Times New Roman" w:cs="Times New Roman"/>
                <w:sz w:val="18"/>
                <w:lang w:val="es-CO"/>
              </w:rPr>
              <w:t>FastAPI</w:t>
            </w:r>
            <w:proofErr w:type="spellEnd"/>
            <w:r w:rsidRPr="009B45EB">
              <w:rPr>
                <w:rFonts w:ascii="Times New Roman" w:hAnsi="Times New Roman" w:cs="Times New Roman"/>
                <w:sz w:val="18"/>
                <w:lang w:val="es-CO"/>
              </w:rPr>
              <w:t xml:space="preserve">, PostgreSQL, </w:t>
            </w:r>
            <w:proofErr w:type="spellStart"/>
            <w:r w:rsidRPr="009B45EB">
              <w:rPr>
                <w:rFonts w:ascii="Times New Roman" w:hAnsi="Times New Roman" w:cs="Times New Roman"/>
                <w:sz w:val="18"/>
                <w:lang w:val="es-CO"/>
              </w:rPr>
              <w:t>SQLAlchemy</w:t>
            </w:r>
            <w:proofErr w:type="spellEnd"/>
            <w:r w:rsidRPr="009B45EB">
              <w:rPr>
                <w:rFonts w:ascii="Times New Roman" w:hAnsi="Times New Roman" w:cs="Times New Roman"/>
                <w:sz w:val="18"/>
                <w:lang w:val="es-CO"/>
              </w:rPr>
              <w:t xml:space="preserve"> </w:t>
            </w:r>
            <w:proofErr w:type="spellStart"/>
            <w:r w:rsidRPr="009B45EB">
              <w:rPr>
                <w:rFonts w:ascii="Times New Roman" w:hAnsi="Times New Roman" w:cs="Times New Roman"/>
                <w:sz w:val="18"/>
                <w:lang w:val="es-CO"/>
              </w:rPr>
              <w:t>Async</w:t>
            </w:r>
            <w:proofErr w:type="spellEnd"/>
            <w:r w:rsidRPr="009B45EB">
              <w:rPr>
                <w:rFonts w:ascii="Times New Roman" w:hAnsi="Times New Roman" w:cs="Times New Roman"/>
                <w:sz w:val="18"/>
                <w:lang w:val="es-CO"/>
              </w:rPr>
              <w:t>, JWT y demás componentes técnicos.</w:t>
            </w:r>
          </w:p>
        </w:tc>
      </w:tr>
    </w:tbl>
    <w:p w14:paraId="7D1CC380" w14:textId="77777777" w:rsidR="002338BA" w:rsidRPr="009B45EB" w:rsidRDefault="002F3653">
      <w:pPr>
        <w:rPr>
          <w:rFonts w:ascii="Times New Roman" w:hAnsi="Times New Roman" w:cs="Times New Roman"/>
          <w:lang w:val="es-CO"/>
        </w:rPr>
      </w:pPr>
      <w:r w:rsidRPr="009B45EB">
        <w:rPr>
          <w:rFonts w:ascii="Times New Roman" w:hAnsi="Times New Roman" w:cs="Times New Roman"/>
          <w:lang w:val="es-CO"/>
        </w:rPr>
        <w:t xml:space="preserve">La arquitectura propuesta complementa la metodología: Kanban define cómo se organiza el trabajo, mientras que la arquitectura hexagonal define cómo se estructura el software. La comunicación entre </w:t>
      </w:r>
      <w:proofErr w:type="spellStart"/>
      <w:r w:rsidRPr="009B45EB">
        <w:rPr>
          <w:rFonts w:ascii="Times New Roman" w:hAnsi="Times New Roman" w:cs="Times New Roman"/>
          <w:lang w:val="es-CO"/>
        </w:rPr>
        <w:t>frontend</w:t>
      </w:r>
      <w:proofErr w:type="spellEnd"/>
      <w:r w:rsidRPr="009B45EB">
        <w:rPr>
          <w:rFonts w:ascii="Times New Roman" w:hAnsi="Times New Roman" w:cs="Times New Roman"/>
          <w:lang w:val="es-CO"/>
        </w:rPr>
        <w:t xml:space="preserve"> y </w:t>
      </w:r>
      <w:proofErr w:type="spellStart"/>
      <w:r w:rsidRPr="009B45EB">
        <w:rPr>
          <w:rFonts w:ascii="Times New Roman" w:hAnsi="Times New Roman" w:cs="Times New Roman"/>
          <w:lang w:val="es-CO"/>
        </w:rPr>
        <w:t>backend</w:t>
      </w:r>
      <w:proofErr w:type="spellEnd"/>
      <w:r w:rsidRPr="009B45EB">
        <w:rPr>
          <w:rFonts w:ascii="Times New Roman" w:hAnsi="Times New Roman" w:cs="Times New Roman"/>
          <w:lang w:val="es-CO"/>
        </w:rPr>
        <w:t xml:space="preserve"> se mantiene mediante una API REST, tal como ya se contempla en el proyecto.</w:t>
      </w:r>
    </w:p>
    <w:p w14:paraId="5384FEF5" w14:textId="77777777" w:rsidR="002338BA" w:rsidRPr="00306F09" w:rsidRDefault="002F3653">
      <w:pPr>
        <w:pStyle w:val="Ttulo1"/>
        <w:rPr>
          <w:rFonts w:ascii="Times New Roman" w:hAnsi="Times New Roman" w:cs="Times New Roman"/>
        </w:rPr>
      </w:pPr>
      <w:proofErr w:type="spellStart"/>
      <w:r w:rsidRPr="00306F09">
        <w:rPr>
          <w:rFonts w:ascii="Times New Roman" w:hAnsi="Times New Roman" w:cs="Times New Roman"/>
          <w:color w:val="auto"/>
        </w:rPr>
        <w:t>Servicios</w:t>
      </w:r>
      <w:proofErr w:type="spellEnd"/>
      <w:r w:rsidRPr="00306F09">
        <w:rPr>
          <w:rFonts w:ascii="Times New Roman" w:hAnsi="Times New Roman" w:cs="Times New Roman"/>
          <w:color w:val="auto"/>
        </w:rPr>
        <w:t xml:space="preserve"> y </w:t>
      </w:r>
      <w:proofErr w:type="spellStart"/>
      <w:r w:rsidRPr="00306F09">
        <w:rPr>
          <w:rFonts w:ascii="Times New Roman" w:hAnsi="Times New Roman" w:cs="Times New Roman"/>
          <w:color w:val="auto"/>
        </w:rPr>
        <w:t>componentes</w:t>
      </w:r>
      <w:proofErr w:type="spellEnd"/>
      <w:r w:rsidRPr="00306F09">
        <w:rPr>
          <w:rFonts w:ascii="Times New Roman" w:hAnsi="Times New Roman" w:cs="Times New Roman"/>
          <w:color w:val="auto"/>
        </w:rPr>
        <w:t xml:space="preserve"> </w:t>
      </w:r>
      <w:proofErr w:type="spellStart"/>
      <w:r w:rsidRPr="00306F09">
        <w:rPr>
          <w:rFonts w:ascii="Times New Roman" w:hAnsi="Times New Roman" w:cs="Times New Roman"/>
          <w:color w:val="auto"/>
        </w:rPr>
        <w:t>principales</w:t>
      </w:r>
      <w:proofErr w:type="spellEnd"/>
    </w:p>
    <w:tbl>
      <w:tblPr>
        <w:tblStyle w:val="Tablaconcuadrcula"/>
        <w:tblW w:w="0" w:type="auto"/>
        <w:tblLook w:val="04A0" w:firstRow="1" w:lastRow="0" w:firstColumn="1" w:lastColumn="0" w:noHBand="0" w:noVBand="1"/>
      </w:tblPr>
      <w:tblGrid>
        <w:gridCol w:w="5040"/>
        <w:gridCol w:w="5040"/>
      </w:tblGrid>
      <w:tr w:rsidR="002338BA" w:rsidRPr="00306F09" w14:paraId="4D092FC2" w14:textId="77777777">
        <w:tc>
          <w:tcPr>
            <w:tcW w:w="5040" w:type="dxa"/>
          </w:tcPr>
          <w:p w14:paraId="3035E7C7"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Servicio / componente</w:t>
            </w:r>
          </w:p>
        </w:tc>
        <w:tc>
          <w:tcPr>
            <w:tcW w:w="5040" w:type="dxa"/>
          </w:tcPr>
          <w:p w14:paraId="1F0990EA"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Función</w:t>
            </w:r>
          </w:p>
        </w:tc>
      </w:tr>
      <w:tr w:rsidR="002338BA" w:rsidRPr="009B45EB" w14:paraId="52118BE7" w14:textId="77777777">
        <w:tc>
          <w:tcPr>
            <w:tcW w:w="5040" w:type="dxa"/>
          </w:tcPr>
          <w:p w14:paraId="7479FBA4" w14:textId="77777777" w:rsidR="002338BA" w:rsidRPr="00306F09" w:rsidRDefault="002F3653">
            <w:pPr>
              <w:rPr>
                <w:rFonts w:ascii="Times New Roman" w:hAnsi="Times New Roman" w:cs="Times New Roman"/>
              </w:rPr>
            </w:pPr>
            <w:r w:rsidRPr="00306F09">
              <w:rPr>
                <w:rFonts w:ascii="Times New Roman" w:hAnsi="Times New Roman" w:cs="Times New Roman"/>
                <w:sz w:val="18"/>
              </w:rPr>
              <w:t>Autenticación y perfiles</w:t>
            </w:r>
          </w:p>
        </w:tc>
        <w:tc>
          <w:tcPr>
            <w:tcW w:w="5040" w:type="dxa"/>
          </w:tcPr>
          <w:p w14:paraId="06B7BE70"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Registro, login, JWT, perfiles y protección de rutas privadas.</w:t>
            </w:r>
          </w:p>
        </w:tc>
      </w:tr>
      <w:tr w:rsidR="002338BA" w:rsidRPr="009B45EB" w14:paraId="0B9450C9" w14:textId="77777777">
        <w:tc>
          <w:tcPr>
            <w:tcW w:w="5040" w:type="dxa"/>
          </w:tcPr>
          <w:p w14:paraId="0631061F" w14:textId="77777777" w:rsidR="002338BA" w:rsidRPr="00306F09" w:rsidRDefault="002F3653">
            <w:pPr>
              <w:rPr>
                <w:rFonts w:ascii="Times New Roman" w:hAnsi="Times New Roman" w:cs="Times New Roman"/>
              </w:rPr>
            </w:pPr>
            <w:proofErr w:type="spellStart"/>
            <w:r w:rsidRPr="00306F09">
              <w:rPr>
                <w:rFonts w:ascii="Times New Roman" w:hAnsi="Times New Roman" w:cs="Times New Roman"/>
                <w:sz w:val="18"/>
              </w:rPr>
              <w:t>Publicaciones</w:t>
            </w:r>
            <w:proofErr w:type="spellEnd"/>
          </w:p>
        </w:tc>
        <w:tc>
          <w:tcPr>
            <w:tcW w:w="5040" w:type="dxa"/>
          </w:tcPr>
          <w:p w14:paraId="21C487A4"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Gestión de artículos ofrecidos y artículos buscados.</w:t>
            </w:r>
          </w:p>
        </w:tc>
      </w:tr>
      <w:tr w:rsidR="002338BA" w:rsidRPr="009B45EB" w14:paraId="01A6726E" w14:textId="77777777">
        <w:tc>
          <w:tcPr>
            <w:tcW w:w="5040" w:type="dxa"/>
          </w:tcPr>
          <w:p w14:paraId="53EBD6F5" w14:textId="77777777" w:rsidR="002338BA" w:rsidRPr="00306F09" w:rsidRDefault="002F3653">
            <w:pPr>
              <w:rPr>
                <w:rFonts w:ascii="Times New Roman" w:hAnsi="Times New Roman" w:cs="Times New Roman"/>
              </w:rPr>
            </w:pPr>
            <w:r w:rsidRPr="00306F09">
              <w:rPr>
                <w:rFonts w:ascii="Times New Roman" w:hAnsi="Times New Roman" w:cs="Times New Roman"/>
                <w:sz w:val="18"/>
              </w:rPr>
              <w:t>Matching</w:t>
            </w:r>
          </w:p>
        </w:tc>
        <w:tc>
          <w:tcPr>
            <w:tcW w:w="5040" w:type="dxa"/>
          </w:tcPr>
          <w:p w14:paraId="19A247BA"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Identificación de coincidencias entre lo que un usuario ofrece y lo que otro busca.</w:t>
            </w:r>
          </w:p>
        </w:tc>
      </w:tr>
      <w:tr w:rsidR="002338BA" w:rsidRPr="009B45EB" w14:paraId="6CDFB473" w14:textId="77777777">
        <w:tc>
          <w:tcPr>
            <w:tcW w:w="5040" w:type="dxa"/>
          </w:tcPr>
          <w:p w14:paraId="6980A0DA" w14:textId="77777777" w:rsidR="002338BA" w:rsidRPr="00306F09" w:rsidRDefault="002F3653">
            <w:pPr>
              <w:rPr>
                <w:rFonts w:ascii="Times New Roman" w:hAnsi="Times New Roman" w:cs="Times New Roman"/>
              </w:rPr>
            </w:pPr>
            <w:proofErr w:type="spellStart"/>
            <w:r w:rsidRPr="00306F09">
              <w:rPr>
                <w:rFonts w:ascii="Times New Roman" w:hAnsi="Times New Roman" w:cs="Times New Roman"/>
                <w:sz w:val="18"/>
              </w:rPr>
              <w:t>Trueques</w:t>
            </w:r>
            <w:proofErr w:type="spellEnd"/>
          </w:p>
        </w:tc>
        <w:tc>
          <w:tcPr>
            <w:tcW w:w="5040" w:type="dxa"/>
          </w:tcPr>
          <w:p w14:paraId="06A7C290"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Gestión del intercambio y su estado hasta completarlo.</w:t>
            </w:r>
          </w:p>
        </w:tc>
      </w:tr>
      <w:tr w:rsidR="002338BA" w:rsidRPr="009B45EB" w14:paraId="2C601074" w14:textId="77777777">
        <w:tc>
          <w:tcPr>
            <w:tcW w:w="5040" w:type="dxa"/>
          </w:tcPr>
          <w:p w14:paraId="5D1A8B13" w14:textId="77777777" w:rsidR="002338BA" w:rsidRPr="00306F09" w:rsidRDefault="002F3653">
            <w:pPr>
              <w:rPr>
                <w:rFonts w:ascii="Times New Roman" w:hAnsi="Times New Roman" w:cs="Times New Roman"/>
              </w:rPr>
            </w:pPr>
            <w:proofErr w:type="spellStart"/>
            <w:r w:rsidRPr="00306F09">
              <w:rPr>
                <w:rFonts w:ascii="Times New Roman" w:hAnsi="Times New Roman" w:cs="Times New Roman"/>
                <w:sz w:val="18"/>
              </w:rPr>
              <w:t>Valoraciones</w:t>
            </w:r>
            <w:proofErr w:type="spellEnd"/>
            <w:r w:rsidRPr="00306F09">
              <w:rPr>
                <w:rFonts w:ascii="Times New Roman" w:hAnsi="Times New Roman" w:cs="Times New Roman"/>
                <w:sz w:val="18"/>
              </w:rPr>
              <w:t xml:space="preserve"> y </w:t>
            </w:r>
            <w:proofErr w:type="spellStart"/>
            <w:r w:rsidRPr="00306F09">
              <w:rPr>
                <w:rFonts w:ascii="Times New Roman" w:hAnsi="Times New Roman" w:cs="Times New Roman"/>
                <w:sz w:val="18"/>
              </w:rPr>
              <w:t>reputación</w:t>
            </w:r>
            <w:proofErr w:type="spellEnd"/>
          </w:p>
        </w:tc>
        <w:tc>
          <w:tcPr>
            <w:tcW w:w="5040" w:type="dxa"/>
          </w:tcPr>
          <w:p w14:paraId="5E5635F0"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Registro de valoraciones posteriores al trueque y construcción de reputación.</w:t>
            </w:r>
          </w:p>
        </w:tc>
      </w:tr>
      <w:tr w:rsidR="002338BA" w:rsidRPr="009B45EB" w14:paraId="2CA5797B" w14:textId="77777777">
        <w:tc>
          <w:tcPr>
            <w:tcW w:w="5040" w:type="dxa"/>
          </w:tcPr>
          <w:p w14:paraId="7C640AED" w14:textId="77777777" w:rsidR="002338BA" w:rsidRPr="00306F09" w:rsidRDefault="002F3653">
            <w:pPr>
              <w:rPr>
                <w:rFonts w:ascii="Times New Roman" w:hAnsi="Times New Roman" w:cs="Times New Roman"/>
              </w:rPr>
            </w:pPr>
            <w:r w:rsidRPr="00306F09">
              <w:rPr>
                <w:rFonts w:ascii="Times New Roman" w:hAnsi="Times New Roman" w:cs="Times New Roman"/>
                <w:sz w:val="18"/>
              </w:rPr>
              <w:t>API REST</w:t>
            </w:r>
          </w:p>
        </w:tc>
        <w:tc>
          <w:tcPr>
            <w:tcW w:w="5040" w:type="dxa"/>
          </w:tcPr>
          <w:p w14:paraId="25042FAB" w14:textId="77777777" w:rsidR="002338BA" w:rsidRPr="009B45EB" w:rsidRDefault="002F3653">
            <w:pPr>
              <w:rPr>
                <w:rFonts w:ascii="Times New Roman" w:hAnsi="Times New Roman" w:cs="Times New Roman"/>
                <w:lang w:val="es-CO"/>
              </w:rPr>
            </w:pPr>
            <w:r w:rsidRPr="009B45EB">
              <w:rPr>
                <w:rFonts w:ascii="Times New Roman" w:hAnsi="Times New Roman" w:cs="Times New Roman"/>
                <w:sz w:val="18"/>
                <w:lang w:val="es-CO"/>
              </w:rPr>
              <w:t xml:space="preserve">Canal de comunicación entre el </w:t>
            </w:r>
            <w:proofErr w:type="spellStart"/>
            <w:r w:rsidRPr="009B45EB">
              <w:rPr>
                <w:rFonts w:ascii="Times New Roman" w:hAnsi="Times New Roman" w:cs="Times New Roman"/>
                <w:sz w:val="18"/>
                <w:lang w:val="es-CO"/>
              </w:rPr>
              <w:t>frontend</w:t>
            </w:r>
            <w:proofErr w:type="spellEnd"/>
            <w:r w:rsidRPr="009B45EB">
              <w:rPr>
                <w:rFonts w:ascii="Times New Roman" w:hAnsi="Times New Roman" w:cs="Times New Roman"/>
                <w:sz w:val="18"/>
                <w:lang w:val="es-CO"/>
              </w:rPr>
              <w:t xml:space="preserve"> y el </w:t>
            </w:r>
            <w:proofErr w:type="spellStart"/>
            <w:r w:rsidRPr="009B45EB">
              <w:rPr>
                <w:rFonts w:ascii="Times New Roman" w:hAnsi="Times New Roman" w:cs="Times New Roman"/>
                <w:sz w:val="18"/>
                <w:lang w:val="es-CO"/>
              </w:rPr>
              <w:t>backend</w:t>
            </w:r>
            <w:proofErr w:type="spellEnd"/>
            <w:r w:rsidRPr="009B45EB">
              <w:rPr>
                <w:rFonts w:ascii="Times New Roman" w:hAnsi="Times New Roman" w:cs="Times New Roman"/>
                <w:sz w:val="18"/>
                <w:lang w:val="es-CO"/>
              </w:rPr>
              <w:t>.</w:t>
            </w:r>
          </w:p>
        </w:tc>
      </w:tr>
    </w:tbl>
    <w:p w14:paraId="63322CA9" w14:textId="77777777" w:rsidR="002338BA" w:rsidRPr="009B45EB" w:rsidRDefault="002F3653">
      <w:pPr>
        <w:pStyle w:val="Ttulo1"/>
        <w:rPr>
          <w:rFonts w:ascii="Times New Roman" w:hAnsi="Times New Roman" w:cs="Times New Roman"/>
          <w:color w:val="auto"/>
          <w:lang w:val="es-CO"/>
        </w:rPr>
      </w:pPr>
      <w:r w:rsidRPr="009B45EB">
        <w:rPr>
          <w:rFonts w:ascii="Times New Roman" w:hAnsi="Times New Roman" w:cs="Times New Roman"/>
          <w:color w:val="auto"/>
          <w:lang w:val="es-CO"/>
        </w:rPr>
        <w:t>Beneficios para el usuario y el negocio</w:t>
      </w:r>
    </w:p>
    <w:p w14:paraId="16E84C74"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Ahorro de dinero al facilitar intercambios sin pagos monetarios.</w:t>
      </w:r>
    </w:p>
    <w:p w14:paraId="68C9B7AF" w14:textId="549FABC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 xml:space="preserve">Reutilización de libros, apuntes, </w:t>
      </w:r>
      <w:r w:rsidR="00D459F6">
        <w:rPr>
          <w:rFonts w:ascii="Times New Roman" w:hAnsi="Times New Roman" w:cs="Times New Roman"/>
          <w:lang w:val="es-CO"/>
        </w:rPr>
        <w:t>y</w:t>
      </w:r>
      <w:r w:rsidRPr="009B45EB">
        <w:rPr>
          <w:rFonts w:ascii="Times New Roman" w:hAnsi="Times New Roman" w:cs="Times New Roman"/>
          <w:lang w:val="es-CO"/>
        </w:rPr>
        <w:t xml:space="preserve"> otros artículos que pueden ser útiles para otros estudiantes.</w:t>
      </w:r>
    </w:p>
    <w:p w14:paraId="1D98A199"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Reducción del tiempo de búsqueda gracias a las coincidencias automáticas.</w:t>
      </w:r>
    </w:p>
    <w:p w14:paraId="037C2914"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Mayor confianza al poder consultar valoraciones y reputación antes de realizar un trueque.</w:t>
      </w:r>
    </w:p>
    <w:p w14:paraId="4D40841C" w14:textId="77777777" w:rsidR="002338BA" w:rsidRPr="009B45EB" w:rsidRDefault="002F3653">
      <w:pPr>
        <w:pStyle w:val="Listaconvietas"/>
        <w:rPr>
          <w:rFonts w:ascii="Times New Roman" w:hAnsi="Times New Roman" w:cs="Times New Roman"/>
          <w:lang w:val="es-CO"/>
        </w:rPr>
      </w:pPr>
      <w:r w:rsidRPr="009B45EB">
        <w:rPr>
          <w:rFonts w:ascii="Times New Roman" w:hAnsi="Times New Roman" w:cs="Times New Roman"/>
          <w:lang w:val="es-CO"/>
        </w:rPr>
        <w:t>Centralización de ofertas y búsquedas en un entorno diseñado para la comunidad estudiantil.</w:t>
      </w:r>
    </w:p>
    <w:p w14:paraId="3F190794" w14:textId="77777777" w:rsidR="002338BA" w:rsidRPr="009B45EB" w:rsidRDefault="002F3653">
      <w:pPr>
        <w:pStyle w:val="Ttulo1"/>
        <w:rPr>
          <w:rFonts w:ascii="Times New Roman" w:hAnsi="Times New Roman" w:cs="Times New Roman"/>
          <w:lang w:val="es-CO"/>
        </w:rPr>
      </w:pPr>
      <w:r w:rsidRPr="009B45EB">
        <w:rPr>
          <w:rFonts w:ascii="Times New Roman" w:hAnsi="Times New Roman" w:cs="Times New Roman"/>
          <w:color w:val="auto"/>
          <w:lang w:val="es-CO"/>
        </w:rPr>
        <w:t>Valor agregado</w:t>
      </w:r>
    </w:p>
    <w:p w14:paraId="3E4497B3" w14:textId="77777777" w:rsidR="002338BA" w:rsidRPr="009B45EB" w:rsidRDefault="002F3653">
      <w:pPr>
        <w:rPr>
          <w:rFonts w:ascii="Times New Roman" w:hAnsi="Times New Roman" w:cs="Times New Roman"/>
          <w:lang w:val="es-CO"/>
        </w:rPr>
      </w:pPr>
      <w:r w:rsidRPr="009B45EB">
        <w:rPr>
          <w:rFonts w:ascii="Times New Roman" w:hAnsi="Times New Roman" w:cs="Times New Roman"/>
          <w:lang w:val="es-CO"/>
        </w:rPr>
        <w:t>El sistema analiza lo que cada usuario ofrece y busca para mostrarle opciones de intercambio relevantes, evitando que tenga que revisar publicaciones una por una. Además, incorpora un sistema de valoraciones que permite conocer la confiabilidad de otros usuarios antes de realizar un trueque, generando así mayor confianza y seguridad dentro de la comunidad estudiantil.</w:t>
      </w:r>
      <w:bookmarkStart w:id="0" w:name="_GoBack"/>
      <w:bookmarkEnd w:id="0"/>
    </w:p>
    <w:p w14:paraId="687C8D2F" w14:textId="77777777" w:rsidR="002338BA" w:rsidRPr="00306F09" w:rsidRDefault="002F3653">
      <w:pPr>
        <w:pStyle w:val="Ttulo1"/>
        <w:rPr>
          <w:rFonts w:ascii="Times New Roman" w:hAnsi="Times New Roman" w:cs="Times New Roman"/>
          <w:color w:val="auto"/>
        </w:rPr>
      </w:pPr>
      <w:proofErr w:type="spellStart"/>
      <w:r w:rsidRPr="00306F09">
        <w:rPr>
          <w:rFonts w:ascii="Times New Roman" w:hAnsi="Times New Roman" w:cs="Times New Roman"/>
          <w:color w:val="auto"/>
        </w:rPr>
        <w:t>Propuesta</w:t>
      </w:r>
      <w:proofErr w:type="spellEnd"/>
      <w:r w:rsidRPr="00306F09">
        <w:rPr>
          <w:rFonts w:ascii="Times New Roman" w:hAnsi="Times New Roman" w:cs="Times New Roman"/>
          <w:color w:val="auto"/>
        </w:rPr>
        <w:t xml:space="preserve"> </w:t>
      </w:r>
      <w:proofErr w:type="spellStart"/>
      <w:r w:rsidRPr="00306F09">
        <w:rPr>
          <w:rFonts w:ascii="Times New Roman" w:hAnsi="Times New Roman" w:cs="Times New Roman"/>
          <w:color w:val="auto"/>
        </w:rPr>
        <w:t>técnica</w:t>
      </w:r>
      <w:proofErr w:type="spellEnd"/>
      <w:r w:rsidRPr="00306F09">
        <w:rPr>
          <w:rFonts w:ascii="Times New Roman" w:hAnsi="Times New Roman" w:cs="Times New Roman"/>
          <w:color w:val="auto"/>
        </w:rPr>
        <w:t xml:space="preserve"> </w:t>
      </w:r>
      <w:proofErr w:type="spellStart"/>
      <w:r w:rsidRPr="00306F09">
        <w:rPr>
          <w:rFonts w:ascii="Times New Roman" w:hAnsi="Times New Roman" w:cs="Times New Roman"/>
          <w:color w:val="auto"/>
        </w:rPr>
        <w:t>resumida</w:t>
      </w:r>
      <w:proofErr w:type="spellEnd"/>
    </w:p>
    <w:tbl>
      <w:tblPr>
        <w:tblStyle w:val="Tablaconcuadrcula"/>
        <w:tblW w:w="0" w:type="auto"/>
        <w:tblLook w:val="04A0" w:firstRow="1" w:lastRow="0" w:firstColumn="1" w:lastColumn="0" w:noHBand="0" w:noVBand="1"/>
      </w:tblPr>
      <w:tblGrid>
        <w:gridCol w:w="5040"/>
        <w:gridCol w:w="5040"/>
      </w:tblGrid>
      <w:tr w:rsidR="002338BA" w:rsidRPr="00306F09" w14:paraId="78E59154" w14:textId="77777777">
        <w:tc>
          <w:tcPr>
            <w:tcW w:w="5040" w:type="dxa"/>
          </w:tcPr>
          <w:p w14:paraId="0D413824"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Elemento</w:t>
            </w:r>
          </w:p>
        </w:tc>
        <w:tc>
          <w:tcPr>
            <w:tcW w:w="5040" w:type="dxa"/>
          </w:tcPr>
          <w:p w14:paraId="1A137E6B" w14:textId="77777777" w:rsidR="002338BA" w:rsidRPr="00306F09" w:rsidRDefault="002F3653">
            <w:pPr>
              <w:rPr>
                <w:rFonts w:ascii="Times New Roman" w:hAnsi="Times New Roman" w:cs="Times New Roman"/>
              </w:rPr>
            </w:pPr>
            <w:r w:rsidRPr="00306F09">
              <w:rPr>
                <w:rFonts w:ascii="Times New Roman" w:hAnsi="Times New Roman" w:cs="Times New Roman"/>
                <w:b/>
                <w:sz w:val="18"/>
              </w:rPr>
              <w:t>Tecnología / enfoque</w:t>
            </w:r>
          </w:p>
        </w:tc>
      </w:tr>
      <w:tr w:rsidR="002338BA" w:rsidRPr="00306F09" w14:paraId="2F7DB7A2" w14:textId="77777777">
        <w:tc>
          <w:tcPr>
            <w:tcW w:w="5040" w:type="dxa"/>
          </w:tcPr>
          <w:p w14:paraId="1A054824" w14:textId="77777777" w:rsidR="002338BA" w:rsidRPr="00306F09" w:rsidRDefault="002F3653">
            <w:pPr>
              <w:rPr>
                <w:rFonts w:ascii="Times New Roman" w:hAnsi="Times New Roman" w:cs="Times New Roman"/>
              </w:rPr>
            </w:pPr>
            <w:r w:rsidRPr="00306F09">
              <w:rPr>
                <w:rFonts w:ascii="Times New Roman" w:hAnsi="Times New Roman" w:cs="Times New Roman"/>
                <w:sz w:val="18"/>
              </w:rPr>
              <w:t>Backend</w:t>
            </w:r>
          </w:p>
        </w:tc>
        <w:tc>
          <w:tcPr>
            <w:tcW w:w="5040" w:type="dxa"/>
          </w:tcPr>
          <w:p w14:paraId="57AD5409" w14:textId="77777777" w:rsidR="002338BA" w:rsidRPr="00306F09" w:rsidRDefault="002F3653">
            <w:pPr>
              <w:rPr>
                <w:rFonts w:ascii="Times New Roman" w:hAnsi="Times New Roman" w:cs="Times New Roman"/>
              </w:rPr>
            </w:pPr>
            <w:r w:rsidRPr="00306F09">
              <w:rPr>
                <w:rFonts w:ascii="Times New Roman" w:hAnsi="Times New Roman" w:cs="Times New Roman"/>
                <w:sz w:val="18"/>
              </w:rPr>
              <w:t>FastAPI</w:t>
            </w:r>
          </w:p>
        </w:tc>
      </w:tr>
      <w:tr w:rsidR="002338BA" w:rsidRPr="00306F09" w14:paraId="4DD9E091" w14:textId="77777777">
        <w:tc>
          <w:tcPr>
            <w:tcW w:w="5040" w:type="dxa"/>
          </w:tcPr>
          <w:p w14:paraId="04FA9DF1" w14:textId="77777777" w:rsidR="002338BA" w:rsidRPr="00306F09" w:rsidRDefault="002F3653">
            <w:pPr>
              <w:rPr>
                <w:rFonts w:ascii="Times New Roman" w:hAnsi="Times New Roman" w:cs="Times New Roman"/>
              </w:rPr>
            </w:pPr>
            <w:r w:rsidRPr="00306F09">
              <w:rPr>
                <w:rFonts w:ascii="Times New Roman" w:hAnsi="Times New Roman" w:cs="Times New Roman"/>
                <w:sz w:val="18"/>
              </w:rPr>
              <w:t>Base de datos</w:t>
            </w:r>
          </w:p>
        </w:tc>
        <w:tc>
          <w:tcPr>
            <w:tcW w:w="5040" w:type="dxa"/>
          </w:tcPr>
          <w:p w14:paraId="1D89E318" w14:textId="77777777" w:rsidR="002338BA" w:rsidRPr="00306F09" w:rsidRDefault="002F3653">
            <w:pPr>
              <w:rPr>
                <w:rFonts w:ascii="Times New Roman" w:hAnsi="Times New Roman" w:cs="Times New Roman"/>
              </w:rPr>
            </w:pPr>
            <w:r w:rsidRPr="00306F09">
              <w:rPr>
                <w:rFonts w:ascii="Times New Roman" w:hAnsi="Times New Roman" w:cs="Times New Roman"/>
                <w:sz w:val="18"/>
              </w:rPr>
              <w:t>PostgreSQL</w:t>
            </w:r>
          </w:p>
        </w:tc>
      </w:tr>
      <w:tr w:rsidR="002338BA" w:rsidRPr="00306F09" w14:paraId="42FDEB10" w14:textId="77777777">
        <w:tc>
          <w:tcPr>
            <w:tcW w:w="5040" w:type="dxa"/>
          </w:tcPr>
          <w:p w14:paraId="3A88F424" w14:textId="77777777" w:rsidR="002338BA" w:rsidRPr="00306F09" w:rsidRDefault="002F3653">
            <w:pPr>
              <w:rPr>
                <w:rFonts w:ascii="Times New Roman" w:hAnsi="Times New Roman" w:cs="Times New Roman"/>
              </w:rPr>
            </w:pPr>
            <w:r w:rsidRPr="00306F09">
              <w:rPr>
                <w:rFonts w:ascii="Times New Roman" w:hAnsi="Times New Roman" w:cs="Times New Roman"/>
                <w:sz w:val="18"/>
              </w:rPr>
              <w:t>ORM</w:t>
            </w:r>
          </w:p>
        </w:tc>
        <w:tc>
          <w:tcPr>
            <w:tcW w:w="5040" w:type="dxa"/>
          </w:tcPr>
          <w:p w14:paraId="330ADE46" w14:textId="77777777" w:rsidR="002338BA" w:rsidRPr="00306F09" w:rsidRDefault="002F3653">
            <w:pPr>
              <w:rPr>
                <w:rFonts w:ascii="Times New Roman" w:hAnsi="Times New Roman" w:cs="Times New Roman"/>
              </w:rPr>
            </w:pPr>
            <w:r w:rsidRPr="00306F09">
              <w:rPr>
                <w:rFonts w:ascii="Times New Roman" w:hAnsi="Times New Roman" w:cs="Times New Roman"/>
                <w:sz w:val="18"/>
              </w:rPr>
              <w:t>SQLAlchemy Async</w:t>
            </w:r>
          </w:p>
        </w:tc>
      </w:tr>
      <w:tr w:rsidR="002338BA" w:rsidRPr="00306F09" w14:paraId="6D6FF4AC" w14:textId="77777777">
        <w:tc>
          <w:tcPr>
            <w:tcW w:w="5040" w:type="dxa"/>
          </w:tcPr>
          <w:p w14:paraId="222F912B" w14:textId="77777777" w:rsidR="002338BA" w:rsidRPr="00306F09" w:rsidRDefault="002F3653">
            <w:pPr>
              <w:rPr>
                <w:rFonts w:ascii="Times New Roman" w:hAnsi="Times New Roman" w:cs="Times New Roman"/>
              </w:rPr>
            </w:pPr>
            <w:r w:rsidRPr="00306F09">
              <w:rPr>
                <w:rFonts w:ascii="Times New Roman" w:hAnsi="Times New Roman" w:cs="Times New Roman"/>
                <w:sz w:val="18"/>
              </w:rPr>
              <w:t>Validación</w:t>
            </w:r>
          </w:p>
        </w:tc>
        <w:tc>
          <w:tcPr>
            <w:tcW w:w="5040" w:type="dxa"/>
          </w:tcPr>
          <w:p w14:paraId="15E0D59F" w14:textId="77777777" w:rsidR="002338BA" w:rsidRPr="00306F09" w:rsidRDefault="002F3653">
            <w:pPr>
              <w:rPr>
                <w:rFonts w:ascii="Times New Roman" w:hAnsi="Times New Roman" w:cs="Times New Roman"/>
              </w:rPr>
            </w:pPr>
            <w:r w:rsidRPr="00306F09">
              <w:rPr>
                <w:rFonts w:ascii="Times New Roman" w:hAnsi="Times New Roman" w:cs="Times New Roman"/>
                <w:sz w:val="18"/>
              </w:rPr>
              <w:t>Pydantic v2</w:t>
            </w:r>
          </w:p>
        </w:tc>
      </w:tr>
      <w:tr w:rsidR="002338BA" w:rsidRPr="00306F09" w14:paraId="508F6E86" w14:textId="77777777">
        <w:tc>
          <w:tcPr>
            <w:tcW w:w="5040" w:type="dxa"/>
          </w:tcPr>
          <w:p w14:paraId="7B0A685C" w14:textId="77777777" w:rsidR="002338BA" w:rsidRPr="00306F09" w:rsidRDefault="002F3653">
            <w:pPr>
              <w:rPr>
                <w:rFonts w:ascii="Times New Roman" w:hAnsi="Times New Roman" w:cs="Times New Roman"/>
              </w:rPr>
            </w:pPr>
            <w:r w:rsidRPr="00306F09">
              <w:rPr>
                <w:rFonts w:ascii="Times New Roman" w:hAnsi="Times New Roman" w:cs="Times New Roman"/>
                <w:sz w:val="18"/>
              </w:rPr>
              <w:t>Autenticación</w:t>
            </w:r>
          </w:p>
        </w:tc>
        <w:tc>
          <w:tcPr>
            <w:tcW w:w="5040" w:type="dxa"/>
          </w:tcPr>
          <w:p w14:paraId="5952979E" w14:textId="77777777" w:rsidR="002338BA" w:rsidRPr="00306F09" w:rsidRDefault="002F3653">
            <w:pPr>
              <w:rPr>
                <w:rFonts w:ascii="Times New Roman" w:hAnsi="Times New Roman" w:cs="Times New Roman"/>
              </w:rPr>
            </w:pPr>
            <w:r w:rsidRPr="00306F09">
              <w:rPr>
                <w:rFonts w:ascii="Times New Roman" w:hAnsi="Times New Roman" w:cs="Times New Roman"/>
                <w:sz w:val="18"/>
              </w:rPr>
              <w:t>JWT</w:t>
            </w:r>
          </w:p>
        </w:tc>
      </w:tr>
      <w:tr w:rsidR="002338BA" w:rsidRPr="00306F09" w14:paraId="5EE4300B" w14:textId="77777777">
        <w:tc>
          <w:tcPr>
            <w:tcW w:w="5040" w:type="dxa"/>
          </w:tcPr>
          <w:p w14:paraId="298FFAA0" w14:textId="77777777" w:rsidR="002338BA" w:rsidRPr="00306F09" w:rsidRDefault="002F3653">
            <w:pPr>
              <w:rPr>
                <w:rFonts w:ascii="Times New Roman" w:hAnsi="Times New Roman" w:cs="Times New Roman"/>
              </w:rPr>
            </w:pPr>
            <w:r w:rsidRPr="00306F09">
              <w:rPr>
                <w:rFonts w:ascii="Times New Roman" w:hAnsi="Times New Roman" w:cs="Times New Roman"/>
                <w:sz w:val="18"/>
              </w:rPr>
              <w:t>Comunicación</w:t>
            </w:r>
          </w:p>
        </w:tc>
        <w:tc>
          <w:tcPr>
            <w:tcW w:w="5040" w:type="dxa"/>
          </w:tcPr>
          <w:p w14:paraId="138E8DD7" w14:textId="77777777" w:rsidR="002338BA" w:rsidRPr="00306F09" w:rsidRDefault="002F3653">
            <w:pPr>
              <w:rPr>
                <w:rFonts w:ascii="Times New Roman" w:hAnsi="Times New Roman" w:cs="Times New Roman"/>
              </w:rPr>
            </w:pPr>
            <w:r w:rsidRPr="00306F09">
              <w:rPr>
                <w:rFonts w:ascii="Times New Roman" w:hAnsi="Times New Roman" w:cs="Times New Roman"/>
                <w:sz w:val="18"/>
              </w:rPr>
              <w:t>API REST</w:t>
            </w:r>
          </w:p>
        </w:tc>
      </w:tr>
      <w:tr w:rsidR="002338BA" w:rsidRPr="00306F09" w14:paraId="08A149B0" w14:textId="77777777">
        <w:tc>
          <w:tcPr>
            <w:tcW w:w="5040" w:type="dxa"/>
          </w:tcPr>
          <w:p w14:paraId="73140603" w14:textId="77777777" w:rsidR="002338BA" w:rsidRPr="00306F09" w:rsidRDefault="002F3653">
            <w:pPr>
              <w:rPr>
                <w:rFonts w:ascii="Times New Roman" w:hAnsi="Times New Roman" w:cs="Times New Roman"/>
              </w:rPr>
            </w:pPr>
            <w:r w:rsidRPr="00306F09">
              <w:rPr>
                <w:rFonts w:ascii="Times New Roman" w:hAnsi="Times New Roman" w:cs="Times New Roman"/>
                <w:sz w:val="18"/>
              </w:rPr>
              <w:t>Gestión del trabajo</w:t>
            </w:r>
          </w:p>
        </w:tc>
        <w:tc>
          <w:tcPr>
            <w:tcW w:w="5040" w:type="dxa"/>
          </w:tcPr>
          <w:p w14:paraId="62379022" w14:textId="77777777" w:rsidR="002338BA" w:rsidRPr="00306F09" w:rsidRDefault="002F3653">
            <w:pPr>
              <w:rPr>
                <w:rFonts w:ascii="Times New Roman" w:hAnsi="Times New Roman" w:cs="Times New Roman"/>
              </w:rPr>
            </w:pPr>
            <w:r w:rsidRPr="00306F09">
              <w:rPr>
                <w:rFonts w:ascii="Times New Roman" w:hAnsi="Times New Roman" w:cs="Times New Roman"/>
                <w:sz w:val="18"/>
              </w:rPr>
              <w:t>Trello — Kanban</w:t>
            </w:r>
          </w:p>
        </w:tc>
      </w:tr>
      <w:tr w:rsidR="002338BA" w:rsidRPr="00306F09" w14:paraId="213C22D6" w14:textId="77777777">
        <w:tc>
          <w:tcPr>
            <w:tcW w:w="5040" w:type="dxa"/>
          </w:tcPr>
          <w:p w14:paraId="2E94968B" w14:textId="77777777" w:rsidR="002338BA" w:rsidRPr="00306F09" w:rsidRDefault="002F3653">
            <w:pPr>
              <w:rPr>
                <w:rFonts w:ascii="Times New Roman" w:hAnsi="Times New Roman" w:cs="Times New Roman"/>
              </w:rPr>
            </w:pPr>
            <w:r w:rsidRPr="00306F09">
              <w:rPr>
                <w:rFonts w:ascii="Times New Roman" w:hAnsi="Times New Roman" w:cs="Times New Roman"/>
                <w:sz w:val="18"/>
              </w:rPr>
              <w:t>Control de versiones</w:t>
            </w:r>
          </w:p>
        </w:tc>
        <w:tc>
          <w:tcPr>
            <w:tcW w:w="5040" w:type="dxa"/>
          </w:tcPr>
          <w:p w14:paraId="15600F6A" w14:textId="77777777" w:rsidR="002338BA" w:rsidRPr="00306F09" w:rsidRDefault="002F3653">
            <w:pPr>
              <w:rPr>
                <w:rFonts w:ascii="Times New Roman" w:hAnsi="Times New Roman" w:cs="Times New Roman"/>
              </w:rPr>
            </w:pPr>
            <w:r w:rsidRPr="00306F09">
              <w:rPr>
                <w:rFonts w:ascii="Times New Roman" w:hAnsi="Times New Roman" w:cs="Times New Roman"/>
                <w:sz w:val="18"/>
              </w:rPr>
              <w:t>GitHub</w:t>
            </w:r>
          </w:p>
        </w:tc>
      </w:tr>
      <w:tr w:rsidR="002338BA" w:rsidRPr="00306F09" w14:paraId="0CEA5E7B" w14:textId="77777777">
        <w:tc>
          <w:tcPr>
            <w:tcW w:w="5040" w:type="dxa"/>
          </w:tcPr>
          <w:p w14:paraId="1B11309B" w14:textId="77777777" w:rsidR="002338BA" w:rsidRPr="00306F09" w:rsidRDefault="002F3653">
            <w:pPr>
              <w:rPr>
                <w:rFonts w:ascii="Times New Roman" w:hAnsi="Times New Roman" w:cs="Times New Roman"/>
              </w:rPr>
            </w:pPr>
            <w:r w:rsidRPr="00306F09">
              <w:rPr>
                <w:rFonts w:ascii="Times New Roman" w:hAnsi="Times New Roman" w:cs="Times New Roman"/>
                <w:sz w:val="18"/>
              </w:rPr>
              <w:t>Pruebas</w:t>
            </w:r>
          </w:p>
        </w:tc>
        <w:tc>
          <w:tcPr>
            <w:tcW w:w="5040" w:type="dxa"/>
          </w:tcPr>
          <w:p w14:paraId="7D825B02" w14:textId="77777777" w:rsidR="002338BA" w:rsidRPr="00306F09" w:rsidRDefault="002F3653">
            <w:pPr>
              <w:rPr>
                <w:rFonts w:ascii="Times New Roman" w:hAnsi="Times New Roman" w:cs="Times New Roman"/>
              </w:rPr>
            </w:pPr>
            <w:r w:rsidRPr="00306F09">
              <w:rPr>
                <w:rFonts w:ascii="Times New Roman" w:hAnsi="Times New Roman" w:cs="Times New Roman"/>
                <w:sz w:val="18"/>
              </w:rPr>
              <w:t>Pytest + HTTPX</w:t>
            </w:r>
          </w:p>
        </w:tc>
      </w:tr>
    </w:tbl>
    <w:p w14:paraId="163746D0" w14:textId="77777777" w:rsidR="002338BA" w:rsidRPr="00306F09" w:rsidRDefault="002F3653">
      <w:pPr>
        <w:pStyle w:val="Ttulo1"/>
        <w:rPr>
          <w:rFonts w:ascii="Times New Roman" w:hAnsi="Times New Roman" w:cs="Times New Roman"/>
          <w:color w:val="auto"/>
        </w:rPr>
      </w:pPr>
      <w:proofErr w:type="spellStart"/>
      <w:r w:rsidRPr="00306F09">
        <w:rPr>
          <w:rFonts w:ascii="Times New Roman" w:hAnsi="Times New Roman" w:cs="Times New Roman"/>
          <w:color w:val="auto"/>
        </w:rPr>
        <w:lastRenderedPageBreak/>
        <w:t>Cierre</w:t>
      </w:r>
      <w:proofErr w:type="spellEnd"/>
      <w:r w:rsidRPr="00306F09">
        <w:rPr>
          <w:rFonts w:ascii="Times New Roman" w:hAnsi="Times New Roman" w:cs="Times New Roman"/>
          <w:color w:val="auto"/>
        </w:rPr>
        <w:t xml:space="preserve"> de la </w:t>
      </w:r>
      <w:proofErr w:type="spellStart"/>
      <w:r w:rsidRPr="00306F09">
        <w:rPr>
          <w:rFonts w:ascii="Times New Roman" w:hAnsi="Times New Roman" w:cs="Times New Roman"/>
          <w:color w:val="auto"/>
        </w:rPr>
        <w:t>propuesta</w:t>
      </w:r>
      <w:proofErr w:type="spellEnd"/>
    </w:p>
    <w:p w14:paraId="61A460E4" w14:textId="77777777" w:rsidR="002338BA" w:rsidRPr="009B45EB" w:rsidRDefault="002F3653">
      <w:pPr>
        <w:rPr>
          <w:rFonts w:ascii="Times New Roman" w:hAnsi="Times New Roman" w:cs="Times New Roman"/>
          <w:lang w:val="es-CO"/>
        </w:rPr>
      </w:pPr>
      <w:r w:rsidRPr="009B45EB">
        <w:rPr>
          <w:rFonts w:ascii="Times New Roman" w:hAnsi="Times New Roman" w:cs="Times New Roman"/>
          <w:lang w:val="es-CO"/>
        </w:rPr>
        <w:t xml:space="preserve">La propuesta para la Semana 0 queda definida como una plataforma de trueque enfocada en la comunidad estudiantil, con </w:t>
      </w:r>
      <w:proofErr w:type="spellStart"/>
      <w:r w:rsidRPr="009B45EB">
        <w:rPr>
          <w:rFonts w:ascii="Times New Roman" w:hAnsi="Times New Roman" w:cs="Times New Roman"/>
          <w:lang w:val="es-CO"/>
        </w:rPr>
        <w:t>matching</w:t>
      </w:r>
      <w:proofErr w:type="spellEnd"/>
      <w:r w:rsidRPr="009B45EB">
        <w:rPr>
          <w:rFonts w:ascii="Times New Roman" w:hAnsi="Times New Roman" w:cs="Times New Roman"/>
          <w:lang w:val="es-CO"/>
        </w:rPr>
        <w:t xml:space="preserve"> y reputación como elementos diferenciadores. Se trabajará con una metodología Ágil basada en Kanban y una arquitectura hexagonal, manteniendo una API REST como mecanismo de comunicación. Esta combinación permite organizar el desarrollo de manera flexible y mantener separada la lógica de negocio de la infraestructura tecnológica.</w:t>
      </w:r>
    </w:p>
    <w:p w14:paraId="7A260808" w14:textId="77777777" w:rsidR="002338BA" w:rsidRPr="009B45EB" w:rsidRDefault="002F3653">
      <w:pPr>
        <w:pStyle w:val="Ttulo1"/>
        <w:rPr>
          <w:rFonts w:ascii="Times New Roman" w:hAnsi="Times New Roman" w:cs="Times New Roman"/>
          <w:color w:val="auto"/>
          <w:lang w:val="es-CO"/>
        </w:rPr>
      </w:pPr>
      <w:r w:rsidRPr="009B45EB">
        <w:rPr>
          <w:rFonts w:ascii="Times New Roman" w:hAnsi="Times New Roman" w:cs="Times New Roman"/>
          <w:color w:val="auto"/>
          <w:lang w:val="es-CO"/>
        </w:rPr>
        <w:t>Fuente base utilizada</w:t>
      </w:r>
    </w:p>
    <w:p w14:paraId="200F08C1" w14:textId="77777777" w:rsidR="00306F09" w:rsidRPr="009B45EB" w:rsidRDefault="002F3653">
      <w:pPr>
        <w:rPr>
          <w:rFonts w:ascii="Times New Roman" w:hAnsi="Times New Roman" w:cs="Times New Roman"/>
          <w:lang w:val="es-CO"/>
        </w:rPr>
      </w:pPr>
      <w:r w:rsidRPr="009B45EB">
        <w:rPr>
          <w:rFonts w:ascii="Times New Roman" w:hAnsi="Times New Roman" w:cs="Times New Roman"/>
          <w:lang w:val="es-CO"/>
        </w:rPr>
        <w:t xml:space="preserve">Plan de Pruebas — Plataforma de Trueque Estudiantil (documento del equipo). Se conservaron los elementos ya definidos allí: público objetivo, funcionalidades, tecnologías, componentes críticos, Kanban, API REST, JWT, PostgreSQL, </w:t>
      </w:r>
      <w:proofErr w:type="spellStart"/>
      <w:r w:rsidRPr="009B45EB">
        <w:rPr>
          <w:rFonts w:ascii="Times New Roman" w:hAnsi="Times New Roman" w:cs="Times New Roman"/>
          <w:lang w:val="es-CO"/>
        </w:rPr>
        <w:t>FastAPI</w:t>
      </w:r>
      <w:proofErr w:type="spellEnd"/>
      <w:r w:rsidRPr="009B45EB">
        <w:rPr>
          <w:rFonts w:ascii="Times New Roman" w:hAnsi="Times New Roman" w:cs="Times New Roman"/>
          <w:lang w:val="es-CO"/>
        </w:rPr>
        <w:t>, Trello, GitHub y sistema de valoraciones.</w:t>
      </w:r>
    </w:p>
    <w:p w14:paraId="7BCF92AD" w14:textId="77777777" w:rsidR="00306F09" w:rsidRPr="009B45EB" w:rsidRDefault="00306F09">
      <w:pPr>
        <w:rPr>
          <w:rFonts w:ascii="Times New Roman" w:hAnsi="Times New Roman" w:cs="Times New Roman"/>
          <w:lang w:val="es-CO"/>
        </w:rPr>
      </w:pPr>
      <w:r w:rsidRPr="009B45EB">
        <w:rPr>
          <w:rFonts w:ascii="Times New Roman" w:hAnsi="Times New Roman" w:cs="Times New Roman"/>
          <w:lang w:val="es-CO"/>
        </w:rPr>
        <w:t xml:space="preserve">En conjunto, los objetivos de negocio, los servicios ofrecidos por el sistema (autenticación, </w:t>
      </w:r>
      <w:proofErr w:type="spellStart"/>
      <w:r w:rsidRPr="009B45EB">
        <w:rPr>
          <w:rFonts w:ascii="Times New Roman" w:hAnsi="Times New Roman" w:cs="Times New Roman"/>
          <w:lang w:val="es-CO"/>
        </w:rPr>
        <w:t>matching</w:t>
      </w:r>
      <w:proofErr w:type="spellEnd"/>
      <w:r w:rsidRPr="009B45EB">
        <w:rPr>
          <w:rFonts w:ascii="Times New Roman" w:hAnsi="Times New Roman" w:cs="Times New Roman"/>
          <w:lang w:val="es-CO"/>
        </w:rPr>
        <w:t>, valoraciones) y los beneficios generados para el usuario y la comunidad estudiantil convergen en una misma propuesta de valor: facilitar intercambios confiables sin necesidad de dinero.</w:t>
      </w:r>
    </w:p>
    <w:sectPr w:rsidR="00306F09" w:rsidRPr="009B45E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0E2E32" w14:textId="77777777" w:rsidR="00D14F45" w:rsidRDefault="00D14F45">
      <w:pPr>
        <w:spacing w:after="0" w:line="240" w:lineRule="auto"/>
      </w:pPr>
      <w:r>
        <w:separator/>
      </w:r>
    </w:p>
  </w:endnote>
  <w:endnote w:type="continuationSeparator" w:id="0">
    <w:p w14:paraId="31F840CA" w14:textId="77777777" w:rsidR="00D14F45" w:rsidRDefault="00D14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DC2E7" w14:textId="77777777" w:rsidR="002338BA" w:rsidRPr="009B45EB" w:rsidRDefault="002F3653">
    <w:pPr>
      <w:pStyle w:val="Piedepgina"/>
      <w:jc w:val="center"/>
      <w:rPr>
        <w:lang w:val="es-CO"/>
      </w:rPr>
    </w:pPr>
    <w:r w:rsidRPr="009B45EB">
      <w:rPr>
        <w:sz w:val="16"/>
        <w:lang w:val="es-CO"/>
      </w:rPr>
      <w:t>Universidad de San Buenaventura · Ingeniería de Datos y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A8A4E" w14:textId="77777777" w:rsidR="00D14F45" w:rsidRDefault="00D14F45">
      <w:pPr>
        <w:spacing w:after="0" w:line="240" w:lineRule="auto"/>
      </w:pPr>
      <w:r>
        <w:separator/>
      </w:r>
    </w:p>
  </w:footnote>
  <w:footnote w:type="continuationSeparator" w:id="0">
    <w:p w14:paraId="6F026D71" w14:textId="77777777" w:rsidR="00D14F45" w:rsidRDefault="00D14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8A5D25" w14:textId="77777777" w:rsidR="002338BA" w:rsidRDefault="002F3653">
    <w:pPr>
      <w:pStyle w:val="Encabezado"/>
      <w:jc w:val="right"/>
    </w:pPr>
    <w:r>
      <w:rPr>
        <w:sz w:val="16"/>
      </w:rPr>
      <w:t>TRUEQUE ESTUDIANTIL  |  SEMANA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2EE9C7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FA1366A"/>
    <w:multiLevelType w:val="multilevel"/>
    <w:tmpl w:val="7AEA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EF0"/>
    <w:rsid w:val="002338BA"/>
    <w:rsid w:val="0029639D"/>
    <w:rsid w:val="002F3653"/>
    <w:rsid w:val="00306F09"/>
    <w:rsid w:val="00326F90"/>
    <w:rsid w:val="004D359A"/>
    <w:rsid w:val="006237D1"/>
    <w:rsid w:val="006408BA"/>
    <w:rsid w:val="006A7E61"/>
    <w:rsid w:val="006C7E42"/>
    <w:rsid w:val="00986C0A"/>
    <w:rsid w:val="009B45EB"/>
    <w:rsid w:val="00A9702E"/>
    <w:rsid w:val="00AA1D8D"/>
    <w:rsid w:val="00B23530"/>
    <w:rsid w:val="00B47730"/>
    <w:rsid w:val="00CB0664"/>
    <w:rsid w:val="00D14F45"/>
    <w:rsid w:val="00D371CF"/>
    <w:rsid w:val="00D459F6"/>
    <w:rsid w:val="00DF24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F4C8C"/>
  <w14:defaultImageDpi w14:val="300"/>
  <w15:docId w15:val="{3F46C812-B186-45C9-BFBC-CD99263C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6DBB7-9F49-43A3-85F8-9492E2A52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Pages>
  <Words>1204</Words>
  <Characters>6624</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LUJ�N BORRAEZ JUAN PABLO</cp:lastModifiedBy>
  <cp:revision>9</cp:revision>
  <dcterms:created xsi:type="dcterms:W3CDTF">2013-12-23T23:15:00Z</dcterms:created>
  <dcterms:modified xsi:type="dcterms:W3CDTF">2026-09-08T20:29:00Z</dcterms:modified>
  <cp:category/>
</cp:coreProperties>
</file>