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526" w:rsidRDefault="00633ADA" w:rsidP="00A50526">
      <w:pPr>
        <w:pStyle w:val="Summary1"/>
        <w:spacing w:after="120" w:line="240" w:lineRule="auto"/>
        <w:rPr>
          <w:w w:val="100"/>
        </w:rPr>
      </w:pPr>
      <w:r>
        <w:rPr>
          <w:w w:val="100"/>
        </w:rPr>
        <w:t>James R. Kubricht</w:t>
      </w:r>
      <w:r w:rsidR="00280B79">
        <w:rPr>
          <w:w w:val="100"/>
        </w:rPr>
        <w:t>, Ph.D.</w:t>
      </w:r>
    </w:p>
    <w:p w:rsidR="00A50526" w:rsidRDefault="00A50526" w:rsidP="00A50526">
      <w:pPr>
        <w:pStyle w:val="Summary1"/>
        <w:spacing w:after="120" w:line="240" w:lineRule="auto"/>
        <w:rPr>
          <w:w w:val="100"/>
        </w:rPr>
      </w:pPr>
      <w:r>
        <w:rPr>
          <w:w w:val="100"/>
        </w:rPr>
        <w:t>Postdoctoral Researcher</w:t>
      </w:r>
    </w:p>
    <w:p w:rsidR="00A50526" w:rsidRDefault="00A50526" w:rsidP="00A50526">
      <w:pPr>
        <w:pStyle w:val="Summary1"/>
        <w:spacing w:after="120" w:line="240" w:lineRule="auto"/>
        <w:rPr>
          <w:w w:val="100"/>
        </w:rPr>
      </w:pPr>
      <w:r>
        <w:rPr>
          <w:w w:val="100"/>
        </w:rPr>
        <w:t>AI – Computer Vision</w:t>
      </w:r>
    </w:p>
    <w:p w:rsidR="006672F7" w:rsidRDefault="00B77CF5" w:rsidP="00A50526">
      <w:pPr>
        <w:pStyle w:val="Summary1"/>
        <w:spacing w:after="120" w:line="240" w:lineRule="auto"/>
        <w:rPr>
          <w:w w:val="100"/>
        </w:rPr>
      </w:pPr>
      <w:r>
        <w:rPr>
          <w:w w:val="100"/>
        </w:rPr>
        <w:t xml:space="preserve">GE </w:t>
      </w:r>
      <w:r w:rsidR="00633ADA">
        <w:rPr>
          <w:w w:val="100"/>
        </w:rPr>
        <w:t>Research</w:t>
      </w:r>
    </w:p>
    <w:p w:rsidR="00B77CF5" w:rsidRPr="006672F7" w:rsidRDefault="00633ADA" w:rsidP="00280B79">
      <w:pPr>
        <w:pStyle w:val="Summary1"/>
        <w:rPr>
          <w:b/>
          <w:i w:val="0"/>
          <w:w w:val="100"/>
        </w:rPr>
      </w:pPr>
      <w:r>
        <w:rPr>
          <w:w w:val="100"/>
        </w:rPr>
        <w:t xml:space="preserve"> </w:t>
      </w:r>
      <w:r w:rsidR="00280B79">
        <w:rPr>
          <w:w w:val="100"/>
        </w:rPr>
        <w:br/>
      </w:r>
      <w:r w:rsidR="006672F7">
        <w:rPr>
          <w:b/>
          <w:i w:val="0"/>
          <w:w w:val="100"/>
        </w:rPr>
        <w:t>EDUCATION</w:t>
      </w:r>
    </w:p>
    <w:p w:rsidR="006672F7" w:rsidRPr="00A50526" w:rsidRDefault="001D21EA" w:rsidP="001D21EA">
      <w:pPr>
        <w:pStyle w:val="ListParagraph"/>
        <w:numPr>
          <w:ilvl w:val="0"/>
          <w:numId w:val="8"/>
        </w:numPr>
        <w:rPr>
          <w:rFonts w:ascii="Times" w:hAnsi="Times" w:cs="Calibri"/>
          <w:sz w:val="24"/>
          <w:szCs w:val="24"/>
        </w:rPr>
      </w:pPr>
      <w:r w:rsidRPr="00A50526">
        <w:rPr>
          <w:rFonts w:ascii="Times" w:hAnsi="Times" w:cs="Calibri"/>
          <w:sz w:val="24"/>
          <w:szCs w:val="24"/>
        </w:rPr>
        <w:t xml:space="preserve">Ph.D. </w:t>
      </w:r>
      <w:r w:rsidR="006672F7" w:rsidRPr="00A50526">
        <w:rPr>
          <w:rFonts w:ascii="Times" w:hAnsi="Times" w:cs="Calibri"/>
          <w:sz w:val="24"/>
          <w:szCs w:val="24"/>
        </w:rPr>
        <w:t xml:space="preserve">Computational Cognition, </w:t>
      </w:r>
      <w:r w:rsidRPr="00A50526">
        <w:rPr>
          <w:rFonts w:ascii="Times" w:hAnsi="Times" w:cs="Calibri"/>
          <w:sz w:val="24"/>
          <w:szCs w:val="24"/>
        </w:rPr>
        <w:t>20</w:t>
      </w:r>
      <w:r w:rsidR="00633ADA" w:rsidRPr="00A50526">
        <w:rPr>
          <w:rFonts w:ascii="Times" w:hAnsi="Times" w:cs="Calibri"/>
          <w:sz w:val="24"/>
          <w:szCs w:val="24"/>
        </w:rPr>
        <w:t>18</w:t>
      </w:r>
      <w:r w:rsidRPr="00A50526">
        <w:rPr>
          <w:rFonts w:ascii="Times" w:hAnsi="Times" w:cs="Calibri"/>
          <w:sz w:val="24"/>
          <w:szCs w:val="24"/>
        </w:rPr>
        <w:t>,</w:t>
      </w:r>
      <w:r w:rsidRPr="00A50526">
        <w:rPr>
          <w:rFonts w:ascii="Times" w:hAnsi="Times" w:cs="Calibri"/>
          <w:color w:val="000000"/>
          <w:sz w:val="24"/>
          <w:szCs w:val="24"/>
        </w:rPr>
        <w:t xml:space="preserve"> </w:t>
      </w:r>
      <w:r w:rsidR="00633ADA" w:rsidRPr="00A50526">
        <w:rPr>
          <w:rFonts w:ascii="Times" w:hAnsi="Times" w:cs="Calibri"/>
          <w:color w:val="000000"/>
          <w:sz w:val="24"/>
          <w:szCs w:val="24"/>
        </w:rPr>
        <w:t>UCLA</w:t>
      </w:r>
    </w:p>
    <w:p w:rsidR="001D21EA" w:rsidRPr="00A50526" w:rsidRDefault="006672F7" w:rsidP="001D21EA">
      <w:pPr>
        <w:pStyle w:val="ListParagraph"/>
        <w:numPr>
          <w:ilvl w:val="0"/>
          <w:numId w:val="8"/>
        </w:numPr>
        <w:rPr>
          <w:rFonts w:ascii="Times" w:hAnsi="Times" w:cs="Calibri"/>
          <w:sz w:val="24"/>
          <w:szCs w:val="24"/>
        </w:rPr>
      </w:pPr>
      <w:r w:rsidRPr="00A50526">
        <w:rPr>
          <w:rFonts w:ascii="Times" w:hAnsi="Times" w:cs="Calibri"/>
          <w:sz w:val="24"/>
          <w:szCs w:val="24"/>
        </w:rPr>
        <w:t>M.S. Psychology, 2014, UCLA</w:t>
      </w:r>
      <w:r w:rsidR="001D21EA" w:rsidRPr="00A50526">
        <w:rPr>
          <w:rFonts w:ascii="Times" w:hAnsi="Times" w:cs="Calibri"/>
          <w:sz w:val="24"/>
          <w:szCs w:val="24"/>
        </w:rPr>
        <w:t xml:space="preserve"> </w:t>
      </w:r>
    </w:p>
    <w:p w:rsidR="001D21EA" w:rsidRPr="00A50526" w:rsidRDefault="001D21EA" w:rsidP="001D21EA">
      <w:pPr>
        <w:pStyle w:val="ListParagraph"/>
        <w:numPr>
          <w:ilvl w:val="0"/>
          <w:numId w:val="8"/>
        </w:numPr>
        <w:rPr>
          <w:rFonts w:ascii="Times" w:hAnsi="Times" w:cs="Calibri"/>
          <w:sz w:val="24"/>
          <w:szCs w:val="24"/>
        </w:rPr>
      </w:pPr>
      <w:r w:rsidRPr="00A50526">
        <w:rPr>
          <w:rFonts w:ascii="Times" w:hAnsi="Times" w:cs="Calibri"/>
          <w:sz w:val="24"/>
          <w:szCs w:val="24"/>
        </w:rPr>
        <w:t>B</w:t>
      </w:r>
      <w:r w:rsidR="00633ADA" w:rsidRPr="00A50526">
        <w:rPr>
          <w:rFonts w:ascii="Times" w:hAnsi="Times" w:cs="Calibri"/>
          <w:sz w:val="24"/>
          <w:szCs w:val="24"/>
        </w:rPr>
        <w:t>.</w:t>
      </w:r>
      <w:r w:rsidRPr="00A50526">
        <w:rPr>
          <w:rFonts w:ascii="Times" w:hAnsi="Times" w:cs="Calibri"/>
          <w:sz w:val="24"/>
          <w:szCs w:val="24"/>
        </w:rPr>
        <w:t>S.</w:t>
      </w:r>
      <w:r w:rsidR="006672F7" w:rsidRPr="00A50526">
        <w:rPr>
          <w:rFonts w:ascii="Times" w:hAnsi="Times" w:cs="Calibri"/>
          <w:sz w:val="24"/>
          <w:szCs w:val="24"/>
        </w:rPr>
        <w:t xml:space="preserve"> Physics,</w:t>
      </w:r>
      <w:r w:rsidRPr="00A50526">
        <w:rPr>
          <w:rFonts w:ascii="Times" w:hAnsi="Times" w:cs="Calibri"/>
          <w:sz w:val="24"/>
          <w:szCs w:val="24"/>
        </w:rPr>
        <w:t xml:space="preserve"> 20</w:t>
      </w:r>
      <w:r w:rsidR="00633ADA" w:rsidRPr="00A50526">
        <w:rPr>
          <w:rFonts w:ascii="Times" w:hAnsi="Times" w:cs="Calibri"/>
          <w:sz w:val="24"/>
          <w:szCs w:val="24"/>
        </w:rPr>
        <w:t>13</w:t>
      </w:r>
      <w:r w:rsidRPr="00A50526">
        <w:rPr>
          <w:rFonts w:ascii="Times" w:hAnsi="Times" w:cs="Calibri"/>
          <w:sz w:val="24"/>
          <w:szCs w:val="24"/>
        </w:rPr>
        <w:t xml:space="preserve">, </w:t>
      </w:r>
      <w:r w:rsidR="00633ADA" w:rsidRPr="00A50526">
        <w:rPr>
          <w:rFonts w:ascii="Times" w:hAnsi="Times" w:cs="Calibri"/>
          <w:color w:val="000000"/>
          <w:sz w:val="24"/>
          <w:szCs w:val="24"/>
        </w:rPr>
        <w:t>UT Austin</w:t>
      </w:r>
      <w:bookmarkStart w:id="0" w:name="_GoBack"/>
      <w:bookmarkEnd w:id="0"/>
    </w:p>
    <w:p w:rsidR="00B77CF5" w:rsidRDefault="00B77CF5">
      <w:pPr>
        <w:pStyle w:val="BioHeading2"/>
        <w:rPr>
          <w:w w:val="100"/>
        </w:rPr>
      </w:pPr>
      <w:r>
        <w:rPr>
          <w:w w:val="100"/>
        </w:rPr>
        <w:t>Research Experience</w:t>
      </w:r>
    </w:p>
    <w:p w:rsidR="00633ADA" w:rsidRDefault="00633ADA" w:rsidP="001D21EA">
      <w:pPr>
        <w:pStyle w:val="BodyText"/>
        <w:jc w:val="both"/>
      </w:pPr>
    </w:p>
    <w:p w:rsidR="00A50526" w:rsidRDefault="00A50526" w:rsidP="001D21EA">
      <w:pPr>
        <w:pStyle w:val="BodyText"/>
        <w:jc w:val="both"/>
      </w:pPr>
      <w:r>
        <w:t xml:space="preserve">Dr. Kubricht has conducted research on human perception and reasoning from a </w:t>
      </w:r>
      <w:r w:rsidR="00BE5F74">
        <w:t xml:space="preserve">primarily </w:t>
      </w:r>
      <w:r>
        <w:t xml:space="preserve">Bayesian computational perspective. His work explores how dynamic perceptual information is utilized by the human brain, and when this type of information is particularly useful as an input to neurally encoded reasoning systems in the human brain. His work has explored human predictions and judgments about physical situations in 2D experiments as well as in 3D virtual environments where properties of the world are controlled and manipulated. He has applied probabilistic simulation models to explain human predictions about the dynamics of non-solid substances and has investigated causal models </w:t>
      </w:r>
      <w:r w:rsidR="00BE5F74">
        <w:t xml:space="preserve">as a framework for explaining </w:t>
      </w:r>
      <w:r>
        <w:t>spontaneous analogical transfer</w:t>
      </w:r>
      <w:r w:rsidR="00BE5F74">
        <w:t xml:space="preserve"> performance</w:t>
      </w:r>
      <w:r>
        <w:t xml:space="preserve"> based on </w:t>
      </w:r>
      <w:r w:rsidR="00BE5F74">
        <w:t>concepts in</w:t>
      </w:r>
      <w:r>
        <w:t xml:space="preserve"> dynamic graphical displays.</w:t>
      </w:r>
      <w:r w:rsidR="00BE5F74">
        <w:t xml:space="preserve"> Dr. Kubricht has also studied the influence of relative motion information on physical and causal judgments in object collision displays and has worked on projects examining mechanical reasoning through active causal learning.  </w:t>
      </w:r>
    </w:p>
    <w:p w:rsidR="00A50526" w:rsidRPr="00A50526" w:rsidRDefault="00BE5F74" w:rsidP="00A50526">
      <w:pPr>
        <w:autoSpaceDE/>
        <w:autoSpaceDN/>
        <w:adjustRightInd/>
        <w:spacing w:before="0" w:line="240" w:lineRule="auto"/>
        <w:ind w:firstLine="0"/>
        <w:rPr>
          <w:rFonts w:ascii="Times" w:eastAsia="Times New Roman" w:hAnsi="Times" w:cs="Times New Roman"/>
          <w:color w:val="auto"/>
          <w:w w:val="100"/>
        </w:rPr>
      </w:pPr>
      <w:r>
        <w:rPr>
          <w:rFonts w:ascii="Times" w:eastAsia="Times New Roman" w:hAnsi="Times" w:cs="Times New Roman"/>
          <w:color w:val="auto"/>
          <w:w w:val="100"/>
          <w:shd w:val="clear" w:color="auto" w:fill="FFFFFF"/>
        </w:rPr>
        <w:t>Dr. Kubricht</w:t>
      </w:r>
      <w:r w:rsidR="00A50526" w:rsidRPr="00A50526">
        <w:rPr>
          <w:rFonts w:ascii="Times" w:eastAsia="Times New Roman" w:hAnsi="Times" w:cs="Times New Roman"/>
          <w:color w:val="auto"/>
          <w:w w:val="100"/>
          <w:shd w:val="clear" w:color="auto" w:fill="FFFFFF"/>
        </w:rPr>
        <w:t xml:space="preserve"> </w:t>
      </w:r>
      <w:r>
        <w:rPr>
          <w:rFonts w:ascii="Times" w:eastAsia="Times New Roman" w:hAnsi="Times" w:cs="Times New Roman"/>
          <w:color w:val="auto"/>
          <w:w w:val="100"/>
          <w:shd w:val="clear" w:color="auto" w:fill="FFFFFF"/>
        </w:rPr>
        <w:t>is</w:t>
      </w:r>
      <w:r w:rsidR="00A50526" w:rsidRPr="00A50526">
        <w:rPr>
          <w:rFonts w:ascii="Times" w:eastAsia="Times New Roman" w:hAnsi="Times" w:cs="Times New Roman"/>
          <w:color w:val="auto"/>
          <w:w w:val="100"/>
          <w:shd w:val="clear" w:color="auto" w:fill="FFFFFF"/>
        </w:rPr>
        <w:t xml:space="preserve"> currently working as a postdoctoral researcher in computer vision at GE Research. Specifically, </w:t>
      </w:r>
      <w:r>
        <w:rPr>
          <w:rFonts w:ascii="Times" w:eastAsia="Times New Roman" w:hAnsi="Times" w:cs="Times New Roman"/>
          <w:color w:val="auto"/>
          <w:w w:val="100"/>
          <w:shd w:val="clear" w:color="auto" w:fill="FFFFFF"/>
        </w:rPr>
        <w:t>he</w:t>
      </w:r>
      <w:r w:rsidR="00A50526" w:rsidRPr="00A50526">
        <w:rPr>
          <w:rFonts w:ascii="Times" w:eastAsia="Times New Roman" w:hAnsi="Times" w:cs="Times New Roman"/>
          <w:color w:val="auto"/>
          <w:w w:val="100"/>
          <w:shd w:val="clear" w:color="auto" w:fill="FFFFFF"/>
        </w:rPr>
        <w:t xml:space="preserve"> </w:t>
      </w:r>
      <w:r>
        <w:rPr>
          <w:rFonts w:ascii="Times" w:eastAsia="Times New Roman" w:hAnsi="Times" w:cs="Times New Roman"/>
          <w:color w:val="auto"/>
          <w:w w:val="100"/>
          <w:shd w:val="clear" w:color="auto" w:fill="FFFFFF"/>
        </w:rPr>
        <w:t>is</w:t>
      </w:r>
      <w:r w:rsidR="00A50526" w:rsidRPr="00A50526">
        <w:rPr>
          <w:rFonts w:ascii="Times" w:eastAsia="Times New Roman" w:hAnsi="Times" w:cs="Times New Roman"/>
          <w:color w:val="auto"/>
          <w:w w:val="100"/>
          <w:shd w:val="clear" w:color="auto" w:fill="FFFFFF"/>
        </w:rPr>
        <w:t xml:space="preserve"> interested in how computer vision systems can be utilized to extract meaningful information and infer latent properties in dynamic physical (and social) scenes. </w:t>
      </w:r>
      <w:r>
        <w:rPr>
          <w:rFonts w:ascii="Times" w:eastAsia="Times New Roman" w:hAnsi="Times" w:cs="Times New Roman"/>
          <w:color w:val="auto"/>
          <w:w w:val="100"/>
          <w:shd w:val="clear" w:color="auto" w:fill="FFFFFF"/>
        </w:rPr>
        <w:t xml:space="preserve">Following previous research directions, Dr. Kubricht is interested in </w:t>
      </w:r>
      <w:r w:rsidR="00A50526" w:rsidRPr="00A50526">
        <w:rPr>
          <w:rFonts w:ascii="Times" w:eastAsia="Times New Roman" w:hAnsi="Times" w:cs="Times New Roman"/>
          <w:color w:val="auto"/>
          <w:w w:val="100"/>
          <w:shd w:val="clear" w:color="auto" w:fill="FFFFFF"/>
        </w:rPr>
        <w:t>how the brain combines noisy perceptual inputs with intuitive knowledge about physical principles to make predictions about how a system might behave in the future.</w:t>
      </w:r>
      <w:r>
        <w:rPr>
          <w:rFonts w:ascii="Times" w:eastAsia="Times New Roman" w:hAnsi="Times" w:cs="Times New Roman"/>
          <w:color w:val="auto"/>
          <w:w w:val="100"/>
          <w:shd w:val="clear" w:color="auto" w:fill="FFFFFF"/>
        </w:rPr>
        <w:t xml:space="preserve"> Moreover, he is interested in how computational systems can be designed to reflect this remarkable capacity.</w:t>
      </w:r>
    </w:p>
    <w:p w:rsidR="00B77CF5" w:rsidRDefault="00B77CF5">
      <w:pPr>
        <w:pStyle w:val="BioHeading2"/>
        <w:rPr>
          <w:w w:val="100"/>
        </w:rPr>
      </w:pPr>
      <w:r>
        <w:rPr>
          <w:w w:val="100"/>
        </w:rPr>
        <w:t>Publications</w:t>
      </w:r>
    </w:p>
    <w:p w:rsidR="00633ADA" w:rsidRDefault="00633ADA" w:rsidP="00633ADA">
      <w:pPr>
        <w:ind w:firstLine="0"/>
      </w:pPr>
    </w:p>
    <w:p w:rsidR="006672F7" w:rsidRPr="00A50526" w:rsidRDefault="006672F7" w:rsidP="006672F7">
      <w:pPr>
        <w:pStyle w:val="zfr3q"/>
        <w:numPr>
          <w:ilvl w:val="0"/>
          <w:numId w:val="18"/>
        </w:numPr>
        <w:spacing w:before="0" w:beforeAutospacing="0" w:after="120" w:afterAutospacing="0"/>
        <w:rPr>
          <w:rFonts w:ascii="Calibri" w:hAnsi="Calibri" w:cs="Calibri"/>
          <w:color w:val="000000" w:themeColor="text1"/>
        </w:rPr>
      </w:pPr>
      <w:r w:rsidRPr="00A50526">
        <w:rPr>
          <w:rFonts w:ascii="Calibri" w:hAnsi="Calibri" w:cs="Calibri"/>
          <w:b/>
          <w:color w:val="000000" w:themeColor="text1"/>
        </w:rPr>
        <w:t>Kubricht, J. R.</w:t>
      </w:r>
      <w:r w:rsidRPr="00A50526">
        <w:rPr>
          <w:rFonts w:ascii="Calibri" w:hAnsi="Calibri" w:cs="Calibri"/>
          <w:color w:val="000000" w:themeColor="text1"/>
        </w:rPr>
        <w:t xml:space="preserve">, &amp; Lu, H. (2018). Physical and causal judgments for object collisions depend on relative motion. In </w:t>
      </w:r>
      <w:r w:rsidRPr="00A50526">
        <w:rPr>
          <w:rFonts w:ascii="Calibri" w:hAnsi="Calibri" w:cs="Calibri"/>
          <w:i/>
          <w:color w:val="000000" w:themeColor="text1"/>
        </w:rPr>
        <w:t>Proceedings of the 40th annual conference of the cognitive science society</w:t>
      </w:r>
      <w:r w:rsidRPr="00A50526">
        <w:rPr>
          <w:rFonts w:ascii="Calibri" w:hAnsi="Calibri" w:cs="Calibri"/>
          <w:color w:val="000000" w:themeColor="text1"/>
        </w:rPr>
        <w:t>.</w:t>
      </w:r>
    </w:p>
    <w:p w:rsidR="006672F7" w:rsidRPr="00A50526" w:rsidRDefault="006672F7" w:rsidP="006672F7">
      <w:pPr>
        <w:pStyle w:val="zfr3q"/>
        <w:numPr>
          <w:ilvl w:val="0"/>
          <w:numId w:val="18"/>
        </w:numPr>
        <w:spacing w:before="0" w:beforeAutospacing="0" w:after="120" w:afterAutospacing="0"/>
        <w:rPr>
          <w:rFonts w:ascii="Calibri" w:hAnsi="Calibri" w:cs="Calibri"/>
          <w:color w:val="000000" w:themeColor="text1"/>
        </w:rPr>
      </w:pPr>
      <w:r w:rsidRPr="00A50526">
        <w:rPr>
          <w:rFonts w:ascii="Calibri" w:hAnsi="Calibri" w:cs="Calibri"/>
          <w:color w:val="000000" w:themeColor="text1"/>
        </w:rPr>
        <w:t xml:space="preserve">Edmonds, M., </w:t>
      </w:r>
      <w:r w:rsidRPr="00A50526">
        <w:rPr>
          <w:rFonts w:ascii="Calibri" w:hAnsi="Calibri" w:cs="Calibri"/>
          <w:b/>
          <w:color w:val="000000" w:themeColor="text1"/>
        </w:rPr>
        <w:t>Kubricht, J. R.</w:t>
      </w:r>
      <w:r w:rsidRPr="00A50526">
        <w:rPr>
          <w:rFonts w:ascii="Calibri" w:hAnsi="Calibri" w:cs="Calibri"/>
          <w:color w:val="000000" w:themeColor="text1"/>
        </w:rPr>
        <w:t xml:space="preserve">, Summers, C., Zhu, Y., Rothrock, B., Zhu, S. C., &amp; Lu, H. (2018). Human causal transfer: Challenges for deep reinforcement learning. In </w:t>
      </w:r>
      <w:r w:rsidRPr="00A50526">
        <w:rPr>
          <w:rFonts w:ascii="Calibri" w:hAnsi="Calibri" w:cs="Calibri"/>
          <w:i/>
          <w:color w:val="000000" w:themeColor="text1"/>
        </w:rPr>
        <w:t>Proceedings of the 40th annual conference of the cognitive science society</w:t>
      </w:r>
      <w:r w:rsidRPr="00A50526">
        <w:rPr>
          <w:rFonts w:ascii="Calibri" w:hAnsi="Calibri" w:cs="Calibri"/>
          <w:color w:val="000000" w:themeColor="text1"/>
        </w:rPr>
        <w:t>.</w:t>
      </w:r>
    </w:p>
    <w:p w:rsidR="006672F7" w:rsidRPr="00A50526" w:rsidRDefault="006672F7" w:rsidP="006672F7">
      <w:pPr>
        <w:pStyle w:val="zfr3q"/>
        <w:numPr>
          <w:ilvl w:val="0"/>
          <w:numId w:val="18"/>
        </w:numPr>
        <w:spacing w:before="0" w:beforeAutospacing="0" w:after="120" w:afterAutospacing="0"/>
        <w:rPr>
          <w:rFonts w:ascii="Calibri" w:hAnsi="Calibri" w:cs="Calibri"/>
          <w:color w:val="000000" w:themeColor="text1"/>
        </w:rPr>
      </w:pPr>
      <w:r w:rsidRPr="00A50526">
        <w:rPr>
          <w:rFonts w:ascii="Calibri" w:hAnsi="Calibri" w:cs="Calibri"/>
          <w:color w:val="000000" w:themeColor="text1"/>
        </w:rPr>
        <w:lastRenderedPageBreak/>
        <w:t xml:space="preserve">Wang, D., </w:t>
      </w:r>
      <w:r w:rsidRPr="00A50526">
        <w:rPr>
          <w:rFonts w:ascii="Calibri" w:hAnsi="Calibri" w:cs="Calibri"/>
          <w:b/>
          <w:color w:val="000000" w:themeColor="text1"/>
        </w:rPr>
        <w:t>Kubricht, J. R.</w:t>
      </w:r>
      <w:r w:rsidRPr="00A50526">
        <w:rPr>
          <w:rFonts w:ascii="Calibri" w:hAnsi="Calibri" w:cs="Calibri"/>
          <w:color w:val="000000" w:themeColor="text1"/>
        </w:rPr>
        <w:t xml:space="preserve">, Zhu, Y., Liang, W., Zhu, S. C., Jiang, C., &amp; Lu, H. (2018). Spatially perturbed collision sounds attenuate perceived causality in 3D launching events. In </w:t>
      </w:r>
      <w:r w:rsidRPr="00A50526">
        <w:rPr>
          <w:rFonts w:ascii="Calibri" w:hAnsi="Calibri" w:cs="Calibri"/>
          <w:i/>
          <w:color w:val="000000" w:themeColor="text1"/>
        </w:rPr>
        <w:t>IEEE conference on virtual reality and 3D user interface</w:t>
      </w:r>
      <w:r w:rsidRPr="00A50526">
        <w:rPr>
          <w:rFonts w:ascii="Calibri" w:hAnsi="Calibri" w:cs="Calibri"/>
          <w:color w:val="000000" w:themeColor="text1"/>
        </w:rPr>
        <w:t>.</w:t>
      </w:r>
    </w:p>
    <w:p w:rsidR="00633ADA" w:rsidRPr="00A50526" w:rsidRDefault="00633ADA" w:rsidP="006672F7">
      <w:pPr>
        <w:pStyle w:val="ListParagraph"/>
        <w:numPr>
          <w:ilvl w:val="0"/>
          <w:numId w:val="18"/>
        </w:numPr>
        <w:spacing w:after="120" w:line="240" w:lineRule="auto"/>
        <w:rPr>
          <w:rFonts w:cs="Calibri"/>
          <w:sz w:val="24"/>
          <w:szCs w:val="24"/>
        </w:rPr>
      </w:pPr>
      <w:r w:rsidRPr="00A50526">
        <w:rPr>
          <w:rFonts w:cs="Calibri"/>
          <w:b/>
          <w:sz w:val="24"/>
          <w:szCs w:val="24"/>
        </w:rPr>
        <w:t>Kubricht, J. R.</w:t>
      </w:r>
      <w:r w:rsidRPr="00A50526">
        <w:rPr>
          <w:rFonts w:cs="Calibri"/>
          <w:sz w:val="24"/>
          <w:szCs w:val="24"/>
        </w:rPr>
        <w:t xml:space="preserve">, </w:t>
      </w:r>
      <w:proofErr w:type="spellStart"/>
      <w:r w:rsidRPr="00A50526">
        <w:rPr>
          <w:rFonts w:cs="Calibri"/>
          <w:sz w:val="24"/>
          <w:szCs w:val="24"/>
        </w:rPr>
        <w:t>Holyoak</w:t>
      </w:r>
      <w:proofErr w:type="spellEnd"/>
      <w:r w:rsidRPr="00A50526">
        <w:rPr>
          <w:rFonts w:cs="Calibri"/>
          <w:sz w:val="24"/>
          <w:szCs w:val="24"/>
        </w:rPr>
        <w:t>, K. J., &amp; Lu, H. (2017). Intuitive physics: Current research and controve</w:t>
      </w:r>
      <w:r w:rsidRPr="00A50526">
        <w:rPr>
          <w:rFonts w:cs="Calibri"/>
          <w:sz w:val="24"/>
          <w:szCs w:val="24"/>
        </w:rPr>
        <w:t>r</w:t>
      </w:r>
      <w:r w:rsidRPr="00A50526">
        <w:rPr>
          <w:rFonts w:cs="Calibri"/>
          <w:sz w:val="24"/>
          <w:szCs w:val="24"/>
        </w:rPr>
        <w:t xml:space="preserve">sies. </w:t>
      </w:r>
      <w:r w:rsidRPr="00A50526">
        <w:rPr>
          <w:rFonts w:cs="Calibri"/>
          <w:i/>
          <w:sz w:val="24"/>
          <w:szCs w:val="24"/>
        </w:rPr>
        <w:t>Trends in Cognitive Sciences, 21</w:t>
      </w:r>
      <w:r w:rsidRPr="00A50526">
        <w:rPr>
          <w:rFonts w:cs="Calibri"/>
          <w:sz w:val="24"/>
          <w:szCs w:val="24"/>
        </w:rPr>
        <w:t xml:space="preserve">(10), 749-759. </w:t>
      </w:r>
      <w:proofErr w:type="gramStart"/>
      <w:r w:rsidRPr="00A50526">
        <w:rPr>
          <w:rFonts w:cs="Calibri"/>
          <w:sz w:val="24"/>
          <w:szCs w:val="24"/>
        </w:rPr>
        <w:t>doi:10.1016/j.tics</w:t>
      </w:r>
      <w:proofErr w:type="gramEnd"/>
      <w:r w:rsidRPr="00A50526">
        <w:rPr>
          <w:rFonts w:cs="Calibri"/>
          <w:sz w:val="24"/>
          <w:szCs w:val="24"/>
        </w:rPr>
        <w:t>.2017.06.002</w:t>
      </w:r>
    </w:p>
    <w:p w:rsidR="00633ADA" w:rsidRPr="00A50526" w:rsidRDefault="00633ADA" w:rsidP="006672F7">
      <w:pPr>
        <w:pStyle w:val="zfr3q"/>
        <w:numPr>
          <w:ilvl w:val="0"/>
          <w:numId w:val="18"/>
        </w:numPr>
        <w:spacing w:before="0" w:beforeAutospacing="0" w:after="120" w:afterAutospacing="0"/>
        <w:rPr>
          <w:rFonts w:ascii="Calibri" w:hAnsi="Calibri" w:cs="Calibri"/>
          <w:color w:val="000000" w:themeColor="text1"/>
        </w:rPr>
      </w:pPr>
      <w:r w:rsidRPr="00A50526">
        <w:rPr>
          <w:rStyle w:val="Strong"/>
          <w:rFonts w:ascii="Calibri" w:hAnsi="Calibri" w:cs="Calibri"/>
          <w:b/>
          <w:color w:val="000000" w:themeColor="text1"/>
        </w:rPr>
        <w:t>Kubricht, J. R.</w:t>
      </w:r>
      <w:r w:rsidRPr="00A50526">
        <w:rPr>
          <w:rFonts w:ascii="Calibri" w:eastAsiaTheme="majorEastAsia" w:hAnsi="Calibri" w:cs="Calibri"/>
          <w:color w:val="000000" w:themeColor="text1"/>
          <w:lang w:eastAsia="x-none"/>
        </w:rPr>
        <w:t xml:space="preserve">, Jiang, C., Zhu, Y., Zhu, S. C., </w:t>
      </w:r>
      <w:proofErr w:type="spellStart"/>
      <w:r w:rsidRPr="00A50526">
        <w:rPr>
          <w:rFonts w:ascii="Calibri" w:eastAsiaTheme="majorEastAsia" w:hAnsi="Calibri" w:cs="Calibri"/>
          <w:color w:val="000000" w:themeColor="text1"/>
          <w:lang w:eastAsia="x-none"/>
        </w:rPr>
        <w:t>Terzopoulos</w:t>
      </w:r>
      <w:proofErr w:type="spellEnd"/>
      <w:r w:rsidRPr="00A50526">
        <w:rPr>
          <w:rFonts w:ascii="Calibri" w:eastAsiaTheme="majorEastAsia" w:hAnsi="Calibri" w:cs="Calibri"/>
          <w:color w:val="000000" w:themeColor="text1"/>
          <w:lang w:eastAsia="x-none"/>
        </w:rPr>
        <w:t xml:space="preserve">, D., &amp; Lu, H. (2017). Consistent probabilistic simulation underlying human judgment in substance dynamics. In </w:t>
      </w:r>
      <w:r w:rsidRPr="00A50526">
        <w:rPr>
          <w:rStyle w:val="Emphasis"/>
          <w:rFonts w:ascii="Calibri" w:hAnsi="Calibri" w:cs="Calibri"/>
          <w:color w:val="000000" w:themeColor="text1"/>
        </w:rPr>
        <w:t>Proceedings of the 39th annual conference of the cognitive science society</w:t>
      </w:r>
      <w:r w:rsidRPr="00A50526">
        <w:rPr>
          <w:rFonts w:ascii="Calibri" w:eastAsiaTheme="majorEastAsia" w:hAnsi="Calibri" w:cs="Calibri"/>
          <w:color w:val="000000" w:themeColor="text1"/>
          <w:lang w:eastAsia="x-none"/>
        </w:rPr>
        <w:t>.</w:t>
      </w:r>
    </w:p>
    <w:p w:rsidR="006672F7" w:rsidRPr="00A50526" w:rsidRDefault="006672F7" w:rsidP="006672F7">
      <w:pPr>
        <w:pStyle w:val="zfr3q"/>
        <w:numPr>
          <w:ilvl w:val="0"/>
          <w:numId w:val="18"/>
        </w:numPr>
        <w:spacing w:before="0" w:beforeAutospacing="0" w:after="120" w:afterAutospacing="0"/>
        <w:rPr>
          <w:rFonts w:ascii="Calibri" w:hAnsi="Calibri" w:cs="Calibri"/>
          <w:color w:val="000000" w:themeColor="text1"/>
        </w:rPr>
      </w:pPr>
      <w:r w:rsidRPr="00A50526">
        <w:rPr>
          <w:rFonts w:ascii="Calibri" w:eastAsiaTheme="majorEastAsia" w:hAnsi="Calibri" w:cs="Calibri"/>
          <w:color w:val="000000" w:themeColor="text1"/>
          <w:lang w:eastAsia="x-none"/>
        </w:rPr>
        <w:t xml:space="preserve">Lin, J., Zhu, Y., </w:t>
      </w:r>
      <w:r w:rsidRPr="00A50526">
        <w:rPr>
          <w:rStyle w:val="Strong"/>
          <w:rFonts w:ascii="Calibri" w:hAnsi="Calibri" w:cs="Calibri"/>
          <w:b/>
          <w:color w:val="000000" w:themeColor="text1"/>
        </w:rPr>
        <w:t>Kubricht, J. R.</w:t>
      </w:r>
      <w:r w:rsidRPr="00A50526">
        <w:rPr>
          <w:rFonts w:ascii="Calibri" w:eastAsiaTheme="majorEastAsia" w:hAnsi="Calibri" w:cs="Calibri"/>
          <w:color w:val="000000" w:themeColor="text1"/>
          <w:lang w:eastAsia="x-none"/>
        </w:rPr>
        <w:t xml:space="preserve">, Zhu, S. C., &amp; Lu, H. (2017). Visuomotor adaptation and sensory recalibration in reversed hand movement task. In </w:t>
      </w:r>
      <w:r w:rsidRPr="00A50526">
        <w:rPr>
          <w:rStyle w:val="Emphasis"/>
          <w:rFonts w:ascii="Calibri" w:hAnsi="Calibri" w:cs="Calibri"/>
          <w:color w:val="000000" w:themeColor="text1"/>
        </w:rPr>
        <w:t>Proceedings of the 39th annual conference of the cognitive science society</w:t>
      </w:r>
      <w:r w:rsidRPr="00A50526">
        <w:rPr>
          <w:rFonts w:ascii="Calibri" w:eastAsiaTheme="majorEastAsia" w:hAnsi="Calibri" w:cs="Calibri"/>
          <w:color w:val="000000" w:themeColor="text1"/>
          <w:lang w:eastAsia="x-none"/>
        </w:rPr>
        <w:t>.</w:t>
      </w:r>
    </w:p>
    <w:p w:rsidR="006672F7" w:rsidRPr="00A50526" w:rsidRDefault="00633ADA" w:rsidP="006672F7">
      <w:pPr>
        <w:pStyle w:val="zfr3q"/>
        <w:numPr>
          <w:ilvl w:val="0"/>
          <w:numId w:val="18"/>
        </w:numPr>
        <w:spacing w:before="0" w:beforeAutospacing="0" w:after="120" w:afterAutospacing="0"/>
        <w:rPr>
          <w:rFonts w:ascii="Calibri" w:hAnsi="Calibri" w:cs="Calibri"/>
          <w:color w:val="000000" w:themeColor="text1"/>
        </w:rPr>
      </w:pPr>
      <w:r w:rsidRPr="00A50526">
        <w:rPr>
          <w:rFonts w:ascii="Calibri" w:hAnsi="Calibri" w:cs="Calibri"/>
        </w:rPr>
        <w:t xml:space="preserve">Ye, T., Qi, S., </w:t>
      </w:r>
      <w:r w:rsidRPr="00A50526">
        <w:rPr>
          <w:rFonts w:ascii="Calibri" w:hAnsi="Calibri" w:cs="Calibri"/>
          <w:b/>
        </w:rPr>
        <w:t>Kubricht, J. R.</w:t>
      </w:r>
      <w:r w:rsidRPr="00A50526">
        <w:rPr>
          <w:rFonts w:ascii="Calibri" w:hAnsi="Calibri" w:cs="Calibri"/>
        </w:rPr>
        <w:t>, Zhu, Y., Lu, H., &amp; Zhu, S. C. (2017). The Martian: Examining huma</w:t>
      </w:r>
      <w:r w:rsidRPr="00A50526">
        <w:rPr>
          <w:rFonts w:ascii="Calibri" w:hAnsi="Calibri" w:cs="Calibri"/>
        </w:rPr>
        <w:t xml:space="preserve">n </w:t>
      </w:r>
      <w:r w:rsidRPr="00A50526">
        <w:rPr>
          <w:rFonts w:ascii="Calibri" w:hAnsi="Calibri" w:cs="Calibri"/>
        </w:rPr>
        <w:t xml:space="preserve">physical judgments across virtual gravity fields. </w:t>
      </w:r>
      <w:r w:rsidRPr="00A50526">
        <w:rPr>
          <w:rFonts w:ascii="Calibri" w:hAnsi="Calibri" w:cs="Calibri"/>
          <w:i/>
        </w:rPr>
        <w:t>IEEE Transactions on Visualization and Compute</w:t>
      </w:r>
      <w:r w:rsidRPr="00A50526">
        <w:rPr>
          <w:rFonts w:ascii="Calibri" w:hAnsi="Calibri" w:cs="Calibri"/>
          <w:i/>
        </w:rPr>
        <w:t xml:space="preserve">r </w:t>
      </w:r>
      <w:r w:rsidRPr="00A50526">
        <w:rPr>
          <w:rFonts w:ascii="Calibri" w:hAnsi="Calibri" w:cs="Calibri"/>
          <w:i/>
        </w:rPr>
        <w:t>Graphics, 23</w:t>
      </w:r>
      <w:r w:rsidRPr="00A50526">
        <w:rPr>
          <w:rFonts w:ascii="Calibri" w:hAnsi="Calibri" w:cs="Calibri"/>
        </w:rPr>
        <w:t>(4), 1399-1408. doi:10.1109/TVCG.2017.2657235</w:t>
      </w:r>
    </w:p>
    <w:p w:rsidR="00633ADA" w:rsidRPr="00A50526" w:rsidRDefault="00633ADA" w:rsidP="006672F7">
      <w:pPr>
        <w:pStyle w:val="ListParagraph"/>
        <w:numPr>
          <w:ilvl w:val="0"/>
          <w:numId w:val="18"/>
        </w:numPr>
        <w:spacing w:after="120" w:line="240" w:lineRule="auto"/>
        <w:rPr>
          <w:rFonts w:cs="Calibri"/>
          <w:sz w:val="24"/>
          <w:szCs w:val="24"/>
        </w:rPr>
      </w:pPr>
      <w:r w:rsidRPr="00A50526">
        <w:rPr>
          <w:rFonts w:cs="Calibri"/>
          <w:b/>
          <w:sz w:val="24"/>
          <w:szCs w:val="24"/>
        </w:rPr>
        <w:t>Kubricht, J. R.</w:t>
      </w:r>
      <w:r w:rsidRPr="00A50526">
        <w:rPr>
          <w:rFonts w:cs="Calibri"/>
          <w:sz w:val="24"/>
          <w:szCs w:val="24"/>
        </w:rPr>
        <w:t xml:space="preserve">, Lu, H., &amp; </w:t>
      </w:r>
      <w:proofErr w:type="spellStart"/>
      <w:r w:rsidRPr="00A50526">
        <w:rPr>
          <w:rFonts w:cs="Calibri"/>
          <w:sz w:val="24"/>
          <w:szCs w:val="24"/>
        </w:rPr>
        <w:t>Holyoak</w:t>
      </w:r>
      <w:proofErr w:type="spellEnd"/>
      <w:r w:rsidRPr="00A50526">
        <w:rPr>
          <w:rFonts w:cs="Calibri"/>
          <w:sz w:val="24"/>
          <w:szCs w:val="24"/>
        </w:rPr>
        <w:t>, K. J. (2016). Individual differences in spontaneous analogical</w:t>
      </w:r>
      <w:r w:rsidRPr="00A50526">
        <w:rPr>
          <w:rFonts w:cs="Calibri"/>
          <w:sz w:val="24"/>
          <w:szCs w:val="24"/>
        </w:rPr>
        <w:t xml:space="preserve"> </w:t>
      </w:r>
      <w:r w:rsidRPr="00A50526">
        <w:rPr>
          <w:rFonts w:cs="Calibri"/>
          <w:sz w:val="24"/>
          <w:szCs w:val="24"/>
        </w:rPr>
        <w:t xml:space="preserve">transfer. </w:t>
      </w:r>
      <w:r w:rsidRPr="00A50526">
        <w:rPr>
          <w:rFonts w:cs="Calibri"/>
          <w:i/>
          <w:sz w:val="24"/>
          <w:szCs w:val="24"/>
        </w:rPr>
        <w:t>Memory &amp; Cognition, 45</w:t>
      </w:r>
      <w:r w:rsidRPr="00A50526">
        <w:rPr>
          <w:rFonts w:cs="Calibri"/>
          <w:sz w:val="24"/>
          <w:szCs w:val="24"/>
        </w:rPr>
        <w:t>(4), 576-588. doi:10.3758/s13421-016-0687-7</w:t>
      </w:r>
    </w:p>
    <w:p w:rsidR="00633ADA" w:rsidRPr="00A50526" w:rsidRDefault="00633ADA" w:rsidP="006672F7">
      <w:pPr>
        <w:pStyle w:val="zfr3q"/>
        <w:numPr>
          <w:ilvl w:val="0"/>
          <w:numId w:val="18"/>
        </w:numPr>
        <w:spacing w:before="0" w:beforeAutospacing="0" w:after="120" w:afterAutospacing="0"/>
        <w:rPr>
          <w:rFonts w:ascii="Calibri" w:hAnsi="Calibri" w:cs="Calibri"/>
          <w:color w:val="000000" w:themeColor="text1"/>
        </w:rPr>
      </w:pPr>
      <w:r w:rsidRPr="00A50526">
        <w:rPr>
          <w:rStyle w:val="Strong"/>
          <w:rFonts w:ascii="Calibri" w:hAnsi="Calibri" w:cs="Calibri"/>
          <w:b/>
          <w:color w:val="000000" w:themeColor="text1"/>
        </w:rPr>
        <w:t>Kubricht, J. R.</w:t>
      </w:r>
      <w:r w:rsidRPr="00A50526">
        <w:rPr>
          <w:rFonts w:ascii="Calibri" w:eastAsiaTheme="majorEastAsia" w:hAnsi="Calibri" w:cs="Calibri"/>
          <w:color w:val="000000" w:themeColor="text1"/>
          <w:lang w:eastAsia="x-none"/>
        </w:rPr>
        <w:t xml:space="preserve">, Jiang, C., Zhu, Y., Zhu, S. C., </w:t>
      </w:r>
      <w:proofErr w:type="spellStart"/>
      <w:r w:rsidRPr="00A50526">
        <w:rPr>
          <w:rFonts w:ascii="Calibri" w:eastAsiaTheme="majorEastAsia" w:hAnsi="Calibri" w:cs="Calibri"/>
          <w:color w:val="000000" w:themeColor="text1"/>
          <w:lang w:eastAsia="x-none"/>
        </w:rPr>
        <w:t>Terzopoulos</w:t>
      </w:r>
      <w:proofErr w:type="spellEnd"/>
      <w:r w:rsidRPr="00A50526">
        <w:rPr>
          <w:rFonts w:ascii="Calibri" w:eastAsiaTheme="majorEastAsia" w:hAnsi="Calibri" w:cs="Calibri"/>
          <w:color w:val="000000" w:themeColor="text1"/>
          <w:lang w:eastAsia="x-none"/>
        </w:rPr>
        <w:t xml:space="preserve">, D., &amp; Lu, H. (2016). Probabilistic simulation predicts human performance on viscous fluid-pouring problem. In </w:t>
      </w:r>
      <w:r w:rsidRPr="00A50526">
        <w:rPr>
          <w:rStyle w:val="Emphasis"/>
          <w:rFonts w:ascii="Calibri" w:hAnsi="Calibri" w:cs="Calibri"/>
          <w:color w:val="000000" w:themeColor="text1"/>
        </w:rPr>
        <w:t>Proceedings of the 38th annual conference of the cognitive science society</w:t>
      </w:r>
      <w:r w:rsidRPr="00A50526">
        <w:rPr>
          <w:rFonts w:ascii="Calibri" w:eastAsiaTheme="majorEastAsia" w:hAnsi="Calibri" w:cs="Calibri"/>
          <w:color w:val="000000" w:themeColor="text1"/>
          <w:lang w:eastAsia="x-none"/>
        </w:rPr>
        <w:t>.</w:t>
      </w:r>
    </w:p>
    <w:p w:rsidR="00B77CF5" w:rsidRPr="00A50526" w:rsidRDefault="00633ADA" w:rsidP="006672F7">
      <w:pPr>
        <w:pStyle w:val="zfr3q"/>
        <w:numPr>
          <w:ilvl w:val="0"/>
          <w:numId w:val="18"/>
        </w:numPr>
        <w:spacing w:before="0" w:beforeAutospacing="0" w:after="120" w:afterAutospacing="0"/>
        <w:rPr>
          <w:rFonts w:ascii="Calibri" w:hAnsi="Calibri" w:cs="Calibri"/>
          <w:color w:val="000000" w:themeColor="text1"/>
        </w:rPr>
      </w:pPr>
      <w:r w:rsidRPr="00A50526">
        <w:rPr>
          <w:rStyle w:val="Strong"/>
          <w:rFonts w:ascii="Calibri" w:hAnsi="Calibri" w:cs="Calibri"/>
          <w:b/>
          <w:color w:val="000000" w:themeColor="text1"/>
        </w:rPr>
        <w:t>Kubricht, J. R.</w:t>
      </w:r>
      <w:r w:rsidRPr="00A50526">
        <w:rPr>
          <w:rFonts w:ascii="Calibri" w:eastAsiaTheme="majorEastAsia" w:hAnsi="Calibri" w:cs="Calibri"/>
          <w:color w:val="000000" w:themeColor="text1"/>
          <w:lang w:eastAsia="x-none"/>
        </w:rPr>
        <w:t xml:space="preserve">, Lu, H., &amp; </w:t>
      </w:r>
      <w:proofErr w:type="spellStart"/>
      <w:r w:rsidRPr="00A50526">
        <w:rPr>
          <w:rFonts w:ascii="Calibri" w:eastAsiaTheme="majorEastAsia" w:hAnsi="Calibri" w:cs="Calibri"/>
          <w:color w:val="000000" w:themeColor="text1"/>
          <w:lang w:eastAsia="x-none"/>
        </w:rPr>
        <w:t>Holyoak</w:t>
      </w:r>
      <w:proofErr w:type="spellEnd"/>
      <w:r w:rsidRPr="00A50526">
        <w:rPr>
          <w:rFonts w:ascii="Calibri" w:eastAsiaTheme="majorEastAsia" w:hAnsi="Calibri" w:cs="Calibri"/>
          <w:color w:val="000000" w:themeColor="text1"/>
          <w:lang w:eastAsia="x-none"/>
        </w:rPr>
        <w:t xml:space="preserve">, K. J. (2015). Animation facilitates source understanding and spontaneous analogical transfer. In </w:t>
      </w:r>
      <w:r w:rsidRPr="00A50526">
        <w:rPr>
          <w:rStyle w:val="Emphasis"/>
          <w:rFonts w:ascii="Calibri" w:hAnsi="Calibri" w:cs="Calibri"/>
          <w:color w:val="000000" w:themeColor="text1"/>
        </w:rPr>
        <w:t>Proceedings of the 37th annual conference of the cognitive science society</w:t>
      </w:r>
      <w:r w:rsidRPr="00A50526">
        <w:rPr>
          <w:rFonts w:ascii="Calibri" w:eastAsiaTheme="majorEastAsia" w:hAnsi="Calibri" w:cs="Calibri"/>
          <w:color w:val="000000" w:themeColor="text1"/>
          <w:lang w:eastAsia="x-none"/>
        </w:rPr>
        <w:t>.</w:t>
      </w:r>
    </w:p>
    <w:p w:rsidR="00421F24" w:rsidRDefault="006672F7" w:rsidP="00421F24">
      <w:pPr>
        <w:pStyle w:val="Heading2"/>
        <w:rPr>
          <w:color w:val="000000"/>
          <w:w w:val="100"/>
          <w:sz w:val="24"/>
          <w:szCs w:val="24"/>
        </w:rPr>
      </w:pPr>
      <w:r>
        <w:rPr>
          <w:color w:val="000000"/>
          <w:w w:val="100"/>
          <w:sz w:val="24"/>
          <w:szCs w:val="24"/>
        </w:rPr>
        <w:t>awards</w:t>
      </w:r>
    </w:p>
    <w:p w:rsidR="00633ADA" w:rsidRPr="00633ADA" w:rsidRDefault="00633ADA" w:rsidP="00633ADA">
      <w:pPr>
        <w:pStyle w:val="Normal1"/>
      </w:pPr>
    </w:p>
    <w:p w:rsidR="006672F7" w:rsidRPr="00A50526" w:rsidRDefault="006672F7" w:rsidP="006672F7">
      <w:pPr>
        <w:pStyle w:val="DataField11pt-Single"/>
        <w:numPr>
          <w:ilvl w:val="0"/>
          <w:numId w:val="19"/>
        </w:numPr>
        <w:spacing w:after="120"/>
        <w:rPr>
          <w:rFonts w:ascii="Times" w:hAnsi="Times" w:cs="Calibri"/>
          <w:sz w:val="24"/>
          <w:szCs w:val="24"/>
        </w:rPr>
      </w:pPr>
      <w:bookmarkStart w:id="1" w:name="_Hlk516734924"/>
      <w:r w:rsidRPr="00A50526">
        <w:rPr>
          <w:rFonts w:ascii="Times" w:hAnsi="Times" w:cs="Calibri"/>
          <w:sz w:val="24"/>
          <w:szCs w:val="24"/>
        </w:rPr>
        <w:t>Dissertation Year Fellowship</w:t>
      </w:r>
      <w:r w:rsidRPr="00A50526">
        <w:rPr>
          <w:rFonts w:ascii="Times" w:hAnsi="Times" w:cs="Calibri"/>
          <w:sz w:val="24"/>
          <w:szCs w:val="24"/>
        </w:rPr>
        <w:t>, UCLA Graduate Division,</w:t>
      </w:r>
      <w:r w:rsidRPr="00A50526">
        <w:rPr>
          <w:rFonts w:ascii="Times" w:hAnsi="Times" w:cs="Calibri"/>
          <w:sz w:val="24"/>
          <w:szCs w:val="24"/>
        </w:rPr>
        <w:t xml:space="preserve"> 2017-2018</w:t>
      </w:r>
    </w:p>
    <w:p w:rsidR="006672F7" w:rsidRPr="00A50526" w:rsidRDefault="006672F7" w:rsidP="006672F7">
      <w:pPr>
        <w:pStyle w:val="DataField11pt-Single"/>
        <w:numPr>
          <w:ilvl w:val="0"/>
          <w:numId w:val="19"/>
        </w:numPr>
        <w:spacing w:after="120"/>
        <w:rPr>
          <w:rFonts w:ascii="Times" w:hAnsi="Times" w:cs="Calibri"/>
          <w:sz w:val="24"/>
          <w:szCs w:val="24"/>
        </w:rPr>
      </w:pPr>
      <w:r w:rsidRPr="00A50526">
        <w:rPr>
          <w:rFonts w:ascii="Times" w:hAnsi="Times" w:cs="Calibri"/>
          <w:sz w:val="24"/>
          <w:szCs w:val="24"/>
        </w:rPr>
        <w:t>Graduate Research Fellowship</w:t>
      </w:r>
      <w:r w:rsidRPr="00A50526">
        <w:rPr>
          <w:rFonts w:ascii="Times" w:hAnsi="Times" w:cs="Calibri"/>
          <w:sz w:val="24"/>
          <w:szCs w:val="24"/>
        </w:rPr>
        <w:t>, National Science Foundation,</w:t>
      </w:r>
      <w:r w:rsidRPr="00A50526">
        <w:rPr>
          <w:rFonts w:ascii="Times" w:hAnsi="Times" w:cs="Calibri"/>
          <w:sz w:val="24"/>
          <w:szCs w:val="24"/>
        </w:rPr>
        <w:t xml:space="preserve"> 2014-2017</w:t>
      </w:r>
    </w:p>
    <w:p w:rsidR="006672F7" w:rsidRPr="00A50526" w:rsidRDefault="006672F7" w:rsidP="006672F7">
      <w:pPr>
        <w:pStyle w:val="DataField11pt-Single"/>
        <w:numPr>
          <w:ilvl w:val="0"/>
          <w:numId w:val="19"/>
        </w:numPr>
        <w:spacing w:after="120"/>
        <w:rPr>
          <w:rFonts w:ascii="Times" w:hAnsi="Times" w:cs="Calibri"/>
          <w:sz w:val="24"/>
          <w:szCs w:val="24"/>
        </w:rPr>
      </w:pPr>
      <w:r w:rsidRPr="00A50526">
        <w:rPr>
          <w:rFonts w:ascii="Times" w:hAnsi="Times" w:cs="Calibri"/>
          <w:sz w:val="24"/>
          <w:szCs w:val="24"/>
        </w:rPr>
        <w:t>Dean’s Scholar Award</w:t>
      </w:r>
      <w:r w:rsidRPr="00A50526">
        <w:rPr>
          <w:rFonts w:ascii="Times" w:hAnsi="Times" w:cs="Calibri"/>
          <w:sz w:val="24"/>
          <w:szCs w:val="24"/>
        </w:rPr>
        <w:t>, UCLA,</w:t>
      </w:r>
      <w:r w:rsidRPr="00A50526">
        <w:rPr>
          <w:rFonts w:ascii="Times" w:hAnsi="Times" w:cs="Calibri"/>
          <w:sz w:val="24"/>
          <w:szCs w:val="24"/>
        </w:rPr>
        <w:t xml:space="preserve"> 2013-2015</w:t>
      </w:r>
    </w:p>
    <w:p w:rsidR="006672F7" w:rsidRPr="00A50526" w:rsidRDefault="006672F7" w:rsidP="006672F7">
      <w:pPr>
        <w:pStyle w:val="DataField11pt-Single"/>
        <w:numPr>
          <w:ilvl w:val="0"/>
          <w:numId w:val="19"/>
        </w:numPr>
        <w:spacing w:after="120"/>
        <w:rPr>
          <w:rFonts w:ascii="Times" w:hAnsi="Times" w:cs="Calibri"/>
          <w:sz w:val="24"/>
          <w:szCs w:val="24"/>
        </w:rPr>
      </w:pPr>
      <w:r w:rsidRPr="00A50526">
        <w:rPr>
          <w:rFonts w:ascii="Times" w:hAnsi="Times" w:cs="Calibri"/>
          <w:sz w:val="24"/>
          <w:szCs w:val="24"/>
        </w:rPr>
        <w:t>Distinguished University Fellowship</w:t>
      </w:r>
      <w:r w:rsidRPr="00A50526">
        <w:rPr>
          <w:rFonts w:ascii="Times" w:hAnsi="Times" w:cs="Calibri"/>
          <w:sz w:val="24"/>
          <w:szCs w:val="24"/>
        </w:rPr>
        <w:t>, UCLA,</w:t>
      </w:r>
      <w:r w:rsidRPr="00A50526">
        <w:rPr>
          <w:rFonts w:ascii="Times" w:hAnsi="Times" w:cs="Calibri"/>
          <w:sz w:val="24"/>
          <w:szCs w:val="24"/>
        </w:rPr>
        <w:t xml:space="preserve"> 2013-2014</w:t>
      </w:r>
    </w:p>
    <w:p w:rsidR="006672F7" w:rsidRPr="00A50526" w:rsidRDefault="006672F7" w:rsidP="006672F7">
      <w:pPr>
        <w:pStyle w:val="DataField11pt-Single"/>
        <w:numPr>
          <w:ilvl w:val="0"/>
          <w:numId w:val="19"/>
        </w:numPr>
        <w:spacing w:after="120"/>
        <w:rPr>
          <w:rFonts w:ascii="Times" w:hAnsi="Times" w:cs="Calibri"/>
          <w:sz w:val="24"/>
          <w:szCs w:val="24"/>
        </w:rPr>
      </w:pPr>
      <w:r w:rsidRPr="00A50526">
        <w:rPr>
          <w:rFonts w:ascii="Times" w:hAnsi="Times" w:cs="Calibri"/>
          <w:sz w:val="24"/>
          <w:szCs w:val="24"/>
        </w:rPr>
        <w:t>National Undergraduate</w:t>
      </w:r>
      <w:r w:rsidRPr="00A50526">
        <w:rPr>
          <w:rFonts w:ascii="Times" w:hAnsi="Times" w:cs="Calibri"/>
          <w:sz w:val="24"/>
          <w:szCs w:val="24"/>
        </w:rPr>
        <w:t xml:space="preserve"> Fellowship, DOE,</w:t>
      </w:r>
      <w:r w:rsidRPr="00A50526">
        <w:rPr>
          <w:rFonts w:ascii="Times" w:hAnsi="Times" w:cs="Calibri"/>
          <w:sz w:val="24"/>
          <w:szCs w:val="24"/>
        </w:rPr>
        <w:t xml:space="preserve"> 2011</w:t>
      </w:r>
    </w:p>
    <w:p w:rsidR="006672F7" w:rsidRPr="00A50526" w:rsidRDefault="006672F7" w:rsidP="006672F7">
      <w:pPr>
        <w:pStyle w:val="DataField11pt-Single"/>
        <w:numPr>
          <w:ilvl w:val="0"/>
          <w:numId w:val="19"/>
        </w:numPr>
        <w:spacing w:after="120"/>
        <w:rPr>
          <w:rFonts w:ascii="Times" w:hAnsi="Times" w:cs="Calibri"/>
          <w:sz w:val="24"/>
          <w:szCs w:val="24"/>
        </w:rPr>
      </w:pPr>
      <w:r w:rsidRPr="00A50526">
        <w:rPr>
          <w:rFonts w:ascii="Times" w:hAnsi="Times" w:cs="Calibri"/>
          <w:sz w:val="24"/>
          <w:szCs w:val="24"/>
        </w:rPr>
        <w:t>Distinguished College Scholar</w:t>
      </w:r>
      <w:r w:rsidRPr="00A50526">
        <w:rPr>
          <w:rFonts w:ascii="Times" w:hAnsi="Times" w:cs="Calibri"/>
          <w:sz w:val="24"/>
          <w:szCs w:val="24"/>
        </w:rPr>
        <w:t>, UT Austin,</w:t>
      </w:r>
      <w:r w:rsidRPr="00A50526">
        <w:rPr>
          <w:rFonts w:ascii="Times" w:hAnsi="Times" w:cs="Calibri"/>
          <w:sz w:val="24"/>
          <w:szCs w:val="24"/>
        </w:rPr>
        <w:t xml:space="preserve"> 2010-2013</w:t>
      </w:r>
    </w:p>
    <w:p w:rsidR="006672F7" w:rsidRPr="00A50526" w:rsidRDefault="006672F7" w:rsidP="006672F7">
      <w:pPr>
        <w:pStyle w:val="DataField11pt-Single"/>
        <w:numPr>
          <w:ilvl w:val="0"/>
          <w:numId w:val="19"/>
        </w:numPr>
        <w:spacing w:after="120"/>
        <w:rPr>
          <w:rFonts w:ascii="Times" w:hAnsi="Times" w:cs="Calibri"/>
          <w:sz w:val="24"/>
          <w:szCs w:val="24"/>
        </w:rPr>
      </w:pPr>
      <w:r w:rsidRPr="00A50526">
        <w:rPr>
          <w:rFonts w:ascii="Times" w:hAnsi="Times" w:cs="Calibri"/>
          <w:sz w:val="24"/>
          <w:szCs w:val="24"/>
        </w:rPr>
        <w:t>President’s Scholarship</w:t>
      </w:r>
      <w:r w:rsidRPr="00A50526">
        <w:rPr>
          <w:rFonts w:ascii="Times" w:hAnsi="Times" w:cs="Calibri"/>
          <w:sz w:val="24"/>
          <w:szCs w:val="24"/>
        </w:rPr>
        <w:t>, UT Austin,</w:t>
      </w:r>
      <w:r w:rsidRPr="00A50526">
        <w:rPr>
          <w:rFonts w:ascii="Times" w:hAnsi="Times" w:cs="Calibri"/>
          <w:sz w:val="24"/>
          <w:szCs w:val="24"/>
        </w:rPr>
        <w:t xml:space="preserve"> 2008-2012</w:t>
      </w:r>
    </w:p>
    <w:p w:rsidR="00B77CF5" w:rsidRPr="00A50526" w:rsidRDefault="006672F7" w:rsidP="006672F7">
      <w:pPr>
        <w:pStyle w:val="DataField11pt-Single"/>
        <w:numPr>
          <w:ilvl w:val="0"/>
          <w:numId w:val="19"/>
        </w:numPr>
        <w:spacing w:after="120"/>
        <w:rPr>
          <w:rFonts w:ascii="Times" w:hAnsi="Times" w:cs="Calibri"/>
          <w:sz w:val="24"/>
          <w:szCs w:val="24"/>
        </w:rPr>
      </w:pPr>
      <w:r w:rsidRPr="00A50526">
        <w:rPr>
          <w:rFonts w:ascii="Times" w:hAnsi="Times" w:cs="Calibri"/>
          <w:sz w:val="24"/>
          <w:szCs w:val="24"/>
        </w:rPr>
        <w:t>Houston Endowment Scholarship</w:t>
      </w:r>
      <w:r w:rsidRPr="00A50526">
        <w:rPr>
          <w:rFonts w:ascii="Times" w:hAnsi="Times" w:cs="Calibri"/>
          <w:sz w:val="24"/>
          <w:szCs w:val="24"/>
        </w:rPr>
        <w:t xml:space="preserve">, </w:t>
      </w:r>
      <w:r w:rsidRPr="00A50526">
        <w:rPr>
          <w:rFonts w:ascii="Times" w:hAnsi="Times" w:cs="Calibri"/>
          <w:sz w:val="24"/>
          <w:szCs w:val="24"/>
        </w:rPr>
        <w:t>Jesse H. &amp; Mary Gibbs Jones Foundation</w:t>
      </w:r>
      <w:r w:rsidRPr="00A50526">
        <w:rPr>
          <w:rFonts w:ascii="Times" w:hAnsi="Times" w:cs="Calibri"/>
          <w:sz w:val="24"/>
          <w:szCs w:val="24"/>
        </w:rPr>
        <w:t>,</w:t>
      </w:r>
      <w:r w:rsidRPr="00A50526">
        <w:rPr>
          <w:rFonts w:ascii="Times" w:hAnsi="Times" w:cs="Calibri"/>
          <w:sz w:val="24"/>
          <w:szCs w:val="24"/>
        </w:rPr>
        <w:t xml:space="preserve"> 2008-2012</w:t>
      </w:r>
      <w:bookmarkEnd w:id="1"/>
    </w:p>
    <w:sectPr w:rsidR="00B77CF5" w:rsidRPr="00A50526">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E12" w:rsidRDefault="00F53E12">
      <w:pPr>
        <w:spacing w:before="0" w:line="240" w:lineRule="auto"/>
      </w:pPr>
      <w:r>
        <w:separator/>
      </w:r>
    </w:p>
  </w:endnote>
  <w:endnote w:type="continuationSeparator" w:id="0">
    <w:p w:rsidR="00F53E12" w:rsidRDefault="00F53E1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 Inspira Sans">
    <w:altName w:val="Calibri"/>
    <w:panose1 w:val="020B0503060000000003"/>
    <w:charset w:val="00"/>
    <w:family w:val="swiss"/>
    <w:pitch w:val="variable"/>
    <w:sig w:usb0="00000007" w:usb1="00000000" w:usb2="00000000" w:usb3="00000000" w:csb0="00000093" w:csb1="00000000"/>
  </w:font>
  <w:font w:name="GE Inspira Serif">
    <w:panose1 w:val="02060502070000000003"/>
    <w:charset w:val="00"/>
    <w:family w:val="roman"/>
    <w:notTrueType/>
    <w:pitch w:val="variable"/>
    <w:sig w:usb0="A000006F" w:usb1="40002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 Inspira Book">
    <w:altName w:val="Calibri"/>
    <w:panose1 w:val="020B0604020202020204"/>
    <w:charset w:val="00"/>
    <w:family w:val="swiss"/>
    <w:notTrueType/>
    <w:pitch w:val="variable"/>
    <w:sig w:usb0="00000003" w:usb1="00000000" w:usb2="00000000" w:usb3="00000000" w:csb0="00000001" w:csb1="00000000"/>
  </w:font>
  <w:font w:name="GE Inspira">
    <w:altName w:val="Calibri"/>
    <w:panose1 w:val="02060502070000000003"/>
    <w:charset w:val="4D"/>
    <w:family w:val="roman"/>
    <w:notTrueType/>
    <w:pitch w:val="variable"/>
    <w:sig w:usb0="A000006F" w:usb1="4000204B" w:usb2="00000000" w:usb3="00000000" w:csb0="00000093" w:csb1="00000000"/>
  </w:font>
  <w:font w:name="GE Inspira Cond">
    <w:altName w:val="Calibri"/>
    <w:panose1 w:val="020B0604020202020204"/>
    <w:charset w:val="00"/>
    <w:family w:val="swiss"/>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F74" w:rsidRDefault="00BE5F74">
    <w:pPr>
      <w:pStyle w:val="Footer"/>
      <w:rPr>
        <w:w w:val="100"/>
      </w:rPr>
    </w:pPr>
  </w:p>
  <w:p w:rsidR="00B77CF5" w:rsidRDefault="00B77CF5">
    <w:pPr>
      <w:pStyle w:val="Footer"/>
      <w:rPr>
        <w:w w:val="100"/>
      </w:rPr>
    </w:pPr>
    <w:r>
      <w:rPr>
        <w:w w:val="100"/>
      </w:rPr>
      <w:t xml:space="preserve">The recipient of this bid/proposal agrees to use the personal information enclosed solely for the purposes of </w:t>
    </w:r>
  </w:p>
  <w:p w:rsidR="00633ADA" w:rsidRDefault="00B77CF5">
    <w:pPr>
      <w:pStyle w:val="Footer"/>
      <w:rPr>
        <w:w w:val="100"/>
      </w:rPr>
    </w:pPr>
    <w:r>
      <w:rPr>
        <w:w w:val="100"/>
      </w:rPr>
      <w:t>evaluating this bid. Further dissemination or publication, if inconsistent with these purposes, is not authorized by GE.</w:t>
    </w:r>
  </w:p>
  <w:p w:rsidR="00633ADA" w:rsidRDefault="00633ADA">
    <w:pPr>
      <w:pStyle w:val="Footer"/>
      <w:rPr>
        <w:w w:val="100"/>
      </w:rPr>
    </w:pPr>
  </w:p>
  <w:p w:rsidR="00B77CF5" w:rsidRDefault="00B77CF5" w:rsidP="00633ADA">
    <w:pPr>
      <w:pStyle w:val="Footer"/>
      <w:jc w:val="center"/>
      <w:rPr>
        <w:w w:val="100"/>
      </w:rPr>
    </w:pPr>
    <w:r>
      <w:rPr>
        <w:w w:val="100"/>
      </w:rPr>
      <w:fldChar w:fldCharType="begin"/>
    </w:r>
    <w:r>
      <w:rPr>
        <w:w w:val="100"/>
      </w:rPr>
      <w:instrText xml:space="preserve"> PAGE </w:instrText>
    </w:r>
    <w:r>
      <w:rPr>
        <w:w w:val="100"/>
      </w:rPr>
      <w:fldChar w:fldCharType="separate"/>
    </w:r>
    <w:r>
      <w:rPr>
        <w:w w:val="100"/>
      </w:rPr>
      <w:t>9</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E12" w:rsidRDefault="00F53E12">
      <w:pPr>
        <w:spacing w:before="0" w:line="240" w:lineRule="auto"/>
      </w:pPr>
      <w:r>
        <w:separator/>
      </w:r>
    </w:p>
  </w:footnote>
  <w:footnote w:type="continuationSeparator" w:id="0">
    <w:p w:rsidR="00F53E12" w:rsidRDefault="00F53E1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D90E41E"/>
    <w:lvl w:ilvl="0">
      <w:start w:val="1"/>
      <w:numFmt w:val="decimal"/>
      <w:lvlText w:val="%1."/>
      <w:lvlJc w:val="left"/>
      <w:pPr>
        <w:tabs>
          <w:tab w:val="num" w:pos="360"/>
        </w:tabs>
        <w:ind w:left="360" w:hanging="360"/>
      </w:pPr>
      <w:rPr>
        <w:rFonts w:cs="Times New Roman"/>
      </w:rPr>
    </w:lvl>
  </w:abstractNum>
  <w:abstractNum w:abstractNumId="1" w15:restartNumberingAfterBreak="0">
    <w:nsid w:val="FFFFFF89"/>
    <w:multiLevelType w:val="singleLevel"/>
    <w:tmpl w:val="0DA4A17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B3F65B6C"/>
    <w:lvl w:ilvl="0">
      <w:numFmt w:val="bullet"/>
      <w:lvlText w:val="*"/>
      <w:lvlJc w:val="left"/>
    </w:lvl>
  </w:abstractNum>
  <w:abstractNum w:abstractNumId="3" w15:restartNumberingAfterBreak="0">
    <w:nsid w:val="00000002"/>
    <w:multiLevelType w:val="multilevel"/>
    <w:tmpl w:val="15A25BB4"/>
    <w:name w:val="WW8Num1"/>
    <w:lvl w:ilvl="0">
      <w:start w:val="1"/>
      <w:numFmt w:val="lowerLetter"/>
      <w:lvlText w:val="%1)"/>
      <w:lvlJc w:val="left"/>
      <w:pPr>
        <w:tabs>
          <w:tab w:val="num" w:pos="720"/>
        </w:tabs>
        <w:ind w:left="720" w:hanging="360"/>
      </w:pPr>
      <w:rPr>
        <w:rFonts w:cs="Times New Roman"/>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03323F04"/>
    <w:multiLevelType w:val="hybridMultilevel"/>
    <w:tmpl w:val="834A3430"/>
    <w:lvl w:ilvl="0" w:tplc="080C2E32">
      <w:start w:val="1"/>
      <w:numFmt w:val="upperLetter"/>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A103C95"/>
    <w:multiLevelType w:val="hybridMultilevel"/>
    <w:tmpl w:val="B96A85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435617B"/>
    <w:multiLevelType w:val="multilevel"/>
    <w:tmpl w:val="7C6A60DE"/>
    <w:lvl w:ilvl="0">
      <w:start w:val="1"/>
      <w:numFmt w:val="decimal"/>
      <w:lvlText w:val="%1."/>
      <w:lvlJc w:val="left"/>
      <w:pPr>
        <w:tabs>
          <w:tab w:val="num" w:pos="720"/>
        </w:tabs>
        <w:ind w:left="720" w:hanging="360"/>
      </w:pPr>
      <w:rPr>
        <w:rFonts w:cs="Times New Roman"/>
        <w:sz w:val="20"/>
        <w:szCs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15:restartNumberingAfterBreak="0">
    <w:nsid w:val="1D904505"/>
    <w:multiLevelType w:val="hybridMultilevel"/>
    <w:tmpl w:val="72769C38"/>
    <w:lvl w:ilvl="0" w:tplc="3508FCF2">
      <w:start w:val="1"/>
      <w:numFmt w:val="upperLetter"/>
      <w:lvlText w:val="%1."/>
      <w:lvlJc w:val="left"/>
      <w:pPr>
        <w:ind w:left="450" w:hanging="360"/>
      </w:pPr>
      <w:rPr>
        <w:rFonts w:cs="Times New Roman" w:hint="default"/>
        <w:b/>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8" w15:restartNumberingAfterBreak="0">
    <w:nsid w:val="2E1219DC"/>
    <w:multiLevelType w:val="hybridMultilevel"/>
    <w:tmpl w:val="B756E360"/>
    <w:lvl w:ilvl="0" w:tplc="17707C30">
      <w:start w:val="1"/>
      <w:numFmt w:val="upperLetter"/>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9" w15:restartNumberingAfterBreak="0">
    <w:nsid w:val="2F9B010C"/>
    <w:multiLevelType w:val="hybridMultilevel"/>
    <w:tmpl w:val="65CCB0DE"/>
    <w:lvl w:ilvl="0" w:tplc="E40C667E">
      <w:start w:val="1"/>
      <w:numFmt w:val="upperLetter"/>
      <w:lvlText w:val="%1."/>
      <w:lvlJc w:val="left"/>
      <w:pPr>
        <w:ind w:left="1170" w:hanging="360"/>
      </w:pPr>
      <w:rPr>
        <w:rFonts w:cs="Times New Roman" w:hint="default"/>
        <w:b/>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10" w15:restartNumberingAfterBreak="0">
    <w:nsid w:val="412D280E"/>
    <w:multiLevelType w:val="hybridMultilevel"/>
    <w:tmpl w:val="08DA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43E9A"/>
    <w:multiLevelType w:val="hybridMultilevel"/>
    <w:tmpl w:val="E8E2C086"/>
    <w:lvl w:ilvl="0" w:tplc="FE6C34F4">
      <w:start w:val="1"/>
      <w:numFmt w:val="upperLetter"/>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2" w15:restartNumberingAfterBreak="0">
    <w:nsid w:val="559B67E9"/>
    <w:multiLevelType w:val="hybridMultilevel"/>
    <w:tmpl w:val="24A6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53F12"/>
    <w:multiLevelType w:val="hybridMultilevel"/>
    <w:tmpl w:val="C9BE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2"/>
    <w:lvlOverride w:ilvl="0">
      <w:lvl w:ilvl="0">
        <w:start w:val="1"/>
        <w:numFmt w:val="bullet"/>
        <w:lvlText w:val="Appendix B.  "/>
        <w:legacy w:legacy="1" w:legacySpace="0" w:legacyIndent="0"/>
        <w:lvlJc w:val="left"/>
        <w:rPr>
          <w:rFonts w:ascii="GE Inspira Sans" w:hAnsi="GE Inspira Sans" w:hint="default"/>
          <w:b/>
          <w:i w:val="0"/>
          <w:strike w:val="0"/>
          <w:color w:val="005CB9"/>
          <w:sz w:val="40"/>
          <w:u w:val="none"/>
        </w:rPr>
      </w:lvl>
    </w:lvlOverride>
  </w:num>
  <w:num w:numId="8">
    <w:abstractNumId w:val="2"/>
    <w:lvlOverride w:ilvl="0">
      <w:lvl w:ilvl="0">
        <w:start w:val="1"/>
        <w:numFmt w:val="bullet"/>
        <w:lvlText w:val="• "/>
        <w:legacy w:legacy="1" w:legacySpace="0" w:legacyIndent="0"/>
        <w:lvlJc w:val="left"/>
        <w:pPr>
          <w:ind w:left="140"/>
        </w:pPr>
        <w:rPr>
          <w:rFonts w:ascii="GE Inspira Serif" w:hAnsi="GE Inspira Serif" w:hint="default"/>
          <w:b w:val="0"/>
          <w:i w:val="0"/>
          <w:strike w:val="0"/>
          <w:color w:val="000000"/>
          <w:sz w:val="24"/>
          <w:u w:val="none"/>
        </w:rPr>
      </w:lvl>
    </w:lvlOverride>
  </w:num>
  <w:num w:numId="9">
    <w:abstractNumId w:val="12"/>
  </w:num>
  <w:num w:numId="10">
    <w:abstractNumId w:val="6"/>
  </w:num>
  <w:num w:numId="11">
    <w:abstractNumId w:val="8"/>
  </w:num>
  <w:num w:numId="12">
    <w:abstractNumId w:val="5"/>
  </w:num>
  <w:num w:numId="13">
    <w:abstractNumId w:val="7"/>
  </w:num>
  <w:num w:numId="14">
    <w:abstractNumId w:val="11"/>
  </w:num>
  <w:num w:numId="15">
    <w:abstractNumId w:val="4"/>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EA"/>
    <w:rsid w:val="000A1AFA"/>
    <w:rsid w:val="001D21EA"/>
    <w:rsid w:val="001F4EEA"/>
    <w:rsid w:val="002402BF"/>
    <w:rsid w:val="00280B79"/>
    <w:rsid w:val="002B747D"/>
    <w:rsid w:val="00392A5F"/>
    <w:rsid w:val="00421F24"/>
    <w:rsid w:val="004659F5"/>
    <w:rsid w:val="004807D5"/>
    <w:rsid w:val="005269E3"/>
    <w:rsid w:val="00633ADA"/>
    <w:rsid w:val="006672F7"/>
    <w:rsid w:val="00784B95"/>
    <w:rsid w:val="00794714"/>
    <w:rsid w:val="00A50526"/>
    <w:rsid w:val="00B02AD6"/>
    <w:rsid w:val="00B77CF5"/>
    <w:rsid w:val="00BE5F74"/>
    <w:rsid w:val="00E90100"/>
    <w:rsid w:val="00F53E12"/>
    <w:rsid w:val="00F6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3C6B21"/>
  <w14:defaultImageDpi w14:val="0"/>
  <w15:docId w15:val="{73F3D3B2-C320-4082-9A74-6E082C45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adjustRightInd w:val="0"/>
      <w:spacing w:before="60" w:after="0" w:line="280" w:lineRule="atLeast"/>
      <w:ind w:firstLine="420"/>
    </w:pPr>
    <w:rPr>
      <w:rFonts w:ascii="GE Inspira Serif" w:hAnsi="GE Inspira Serif" w:cs="GE Inspira Serif"/>
      <w:color w:val="000000"/>
      <w:w w:val="0"/>
      <w:sz w:val="24"/>
      <w:szCs w:val="24"/>
    </w:rPr>
  </w:style>
  <w:style w:type="paragraph" w:styleId="Heading1">
    <w:name w:val="heading 1"/>
    <w:basedOn w:val="Normal"/>
    <w:next w:val="Summary1"/>
    <w:link w:val="Heading1Char"/>
    <w:uiPriority w:val="99"/>
    <w:qFormat/>
    <w:pPr>
      <w:keepNext/>
      <w:pageBreakBefore/>
      <w:suppressAutoHyphens/>
      <w:spacing w:before="180" w:line="440" w:lineRule="atLeast"/>
      <w:ind w:firstLine="0"/>
      <w:outlineLvl w:val="0"/>
    </w:pPr>
    <w:rPr>
      <w:rFonts w:ascii="GE Inspira Sans" w:hAnsi="GE Inspira Sans" w:cs="GE Inspira Sans"/>
      <w:b/>
      <w:bCs/>
      <w:color w:val="005CB9"/>
      <w:sz w:val="36"/>
      <w:szCs w:val="36"/>
    </w:rPr>
  </w:style>
  <w:style w:type="paragraph" w:styleId="Heading2">
    <w:name w:val="heading 2"/>
    <w:basedOn w:val="Normal"/>
    <w:next w:val="Normal1"/>
    <w:link w:val="Heading2Char"/>
    <w:uiPriority w:val="99"/>
    <w:qFormat/>
    <w:pPr>
      <w:keepNext/>
      <w:tabs>
        <w:tab w:val="left" w:pos="360"/>
      </w:tabs>
      <w:suppressAutoHyphens/>
      <w:spacing w:before="340" w:line="340" w:lineRule="atLeast"/>
      <w:ind w:firstLine="0"/>
      <w:outlineLvl w:val="1"/>
    </w:pPr>
    <w:rPr>
      <w:rFonts w:ascii="GE Inspira Sans" w:hAnsi="GE Inspira Sans" w:cs="GE Inspira Sans"/>
      <w:b/>
      <w:bCs/>
      <w:caps/>
      <w:color w:val="005CB9"/>
      <w:sz w:val="28"/>
      <w:szCs w:val="28"/>
    </w:rPr>
  </w:style>
  <w:style w:type="paragraph" w:styleId="Heading3">
    <w:name w:val="heading 3"/>
    <w:basedOn w:val="Normal"/>
    <w:next w:val="Normal1"/>
    <w:link w:val="Heading3Char"/>
    <w:uiPriority w:val="99"/>
    <w:qFormat/>
    <w:pPr>
      <w:keepNext/>
      <w:suppressAutoHyphens/>
      <w:spacing w:before="140"/>
      <w:ind w:firstLine="0"/>
      <w:outlineLvl w:val="2"/>
    </w:pPr>
    <w:rPr>
      <w:rFonts w:ascii="GE Inspira Sans" w:hAnsi="GE Inspira Sans" w:cs="GE Inspira Sans"/>
      <w:b/>
      <w:bCs/>
    </w:rPr>
  </w:style>
  <w:style w:type="paragraph" w:styleId="Heading4">
    <w:name w:val="heading 4"/>
    <w:basedOn w:val="Normal"/>
    <w:next w:val="Normal1"/>
    <w:link w:val="Heading4Char"/>
    <w:uiPriority w:val="99"/>
    <w:qFormat/>
    <w:pPr>
      <w:keepNext/>
      <w:suppressAutoHyphens/>
      <w:spacing w:before="120" w:line="260" w:lineRule="atLeast"/>
      <w:ind w:firstLine="0"/>
      <w:outlineLvl w:val="3"/>
    </w:pPr>
    <w:rPr>
      <w:rFonts w:ascii="GE Inspira Sans" w:hAnsi="GE Inspira Sans" w:cs="GE Inspira Sans"/>
      <w:b/>
      <w:bCs/>
      <w:i/>
      <w:iCs/>
      <w:sz w:val="22"/>
      <w:szCs w:val="22"/>
    </w:rPr>
  </w:style>
  <w:style w:type="paragraph" w:styleId="Heading5">
    <w:name w:val="heading 5"/>
    <w:basedOn w:val="Normal"/>
    <w:next w:val="Normal"/>
    <w:link w:val="Heading5Char"/>
    <w:uiPriority w:val="99"/>
    <w:qFormat/>
    <w:pPr>
      <w:spacing w:before="120"/>
      <w:ind w:firstLine="0"/>
      <w:outlineLvl w:val="4"/>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color w:val="000000"/>
      <w:w w:val="0"/>
      <w:sz w:val="26"/>
      <w:szCs w:val="26"/>
    </w:rPr>
  </w:style>
  <w:style w:type="paragraph" w:customStyle="1" w:styleId="Summary1">
    <w:name w:val="Summary1"/>
    <w:next w:val="Normal1"/>
    <w:pPr>
      <w:tabs>
        <w:tab w:val="left" w:pos="2880"/>
      </w:tabs>
      <w:autoSpaceDE w:val="0"/>
      <w:autoSpaceDN w:val="0"/>
      <w:adjustRightInd w:val="0"/>
      <w:spacing w:after="240" w:line="280" w:lineRule="atLeast"/>
      <w:ind w:right="1440"/>
    </w:pPr>
    <w:rPr>
      <w:rFonts w:ascii="GE Inspira Sans" w:hAnsi="GE Inspira Sans" w:cs="GE Inspira Sans"/>
      <w:i/>
      <w:iCs/>
      <w:color w:val="000000"/>
      <w:w w:val="0"/>
      <w:sz w:val="24"/>
      <w:szCs w:val="24"/>
    </w:rPr>
  </w:style>
  <w:style w:type="paragraph" w:styleId="Footer">
    <w:name w:val="footer"/>
    <w:basedOn w:val="Normal"/>
    <w:link w:val="FooterChar"/>
    <w:uiPriority w:val="99"/>
    <w:pPr>
      <w:widowControl w:val="0"/>
      <w:tabs>
        <w:tab w:val="center" w:pos="4700"/>
        <w:tab w:val="right" w:pos="9360"/>
      </w:tabs>
      <w:suppressAutoHyphens/>
      <w:spacing w:before="0" w:line="220" w:lineRule="atLeast"/>
      <w:ind w:firstLine="0"/>
    </w:pPr>
    <w:rPr>
      <w:rFonts w:ascii="GE Inspira Sans" w:hAnsi="GE Inspira Sans" w:cs="GE Inspira Sans"/>
      <w:color w:val="005CB9"/>
      <w:sz w:val="18"/>
      <w:szCs w:val="18"/>
    </w:rPr>
  </w:style>
  <w:style w:type="character" w:customStyle="1" w:styleId="FooterChar">
    <w:name w:val="Footer Char"/>
    <w:basedOn w:val="DefaultParagraphFont"/>
    <w:link w:val="Footer"/>
    <w:uiPriority w:val="99"/>
    <w:semiHidden/>
    <w:locked/>
    <w:rPr>
      <w:rFonts w:cs="Times New Roman"/>
    </w:rPr>
  </w:style>
  <w:style w:type="paragraph" w:customStyle="1" w:styleId="BioHeading3">
    <w:name w:val="BioHeading 3"/>
    <w:next w:val="Normal1"/>
    <w:uiPriority w:val="99"/>
    <w:pPr>
      <w:keepNext/>
      <w:suppressAutoHyphens/>
      <w:autoSpaceDE w:val="0"/>
      <w:autoSpaceDN w:val="0"/>
      <w:adjustRightInd w:val="0"/>
      <w:spacing w:before="240" w:after="0" w:line="280" w:lineRule="atLeast"/>
    </w:pPr>
    <w:rPr>
      <w:rFonts w:ascii="GE Inspira Sans" w:hAnsi="GE Inspira Sans" w:cs="GE Inspira Sans"/>
      <w:b/>
      <w:bCs/>
      <w:color w:val="000000"/>
      <w:w w:val="0"/>
      <w:sz w:val="24"/>
      <w:szCs w:val="24"/>
    </w:rPr>
  </w:style>
  <w:style w:type="paragraph" w:customStyle="1" w:styleId="Heading1-Appx">
    <w:name w:val="Heading 1-Appx"/>
    <w:uiPriority w:val="99"/>
    <w:pPr>
      <w:keepNext/>
      <w:pageBreakBefore/>
      <w:suppressAutoHyphens/>
      <w:autoSpaceDE w:val="0"/>
      <w:autoSpaceDN w:val="0"/>
      <w:adjustRightInd w:val="0"/>
      <w:spacing w:before="360" w:after="0" w:line="480" w:lineRule="atLeast"/>
    </w:pPr>
    <w:rPr>
      <w:rFonts w:ascii="GE Inspira Sans" w:hAnsi="GE Inspira Sans" w:cs="GE Inspira Sans"/>
      <w:b/>
      <w:bCs/>
      <w:color w:val="005CB9"/>
      <w:w w:val="0"/>
      <w:sz w:val="40"/>
      <w:szCs w:val="40"/>
    </w:rPr>
  </w:style>
  <w:style w:type="paragraph" w:customStyle="1" w:styleId="Heading2-Appx">
    <w:name w:val="Heading 2-Appx"/>
    <w:uiPriority w:val="99"/>
    <w:pPr>
      <w:keepNext/>
      <w:tabs>
        <w:tab w:val="left" w:pos="360"/>
      </w:tabs>
      <w:suppressAutoHyphens/>
      <w:autoSpaceDE w:val="0"/>
      <w:autoSpaceDN w:val="0"/>
      <w:adjustRightInd w:val="0"/>
      <w:spacing w:before="320" w:after="0" w:line="320" w:lineRule="atLeast"/>
      <w:ind w:left="360" w:hanging="360"/>
    </w:pPr>
    <w:rPr>
      <w:rFonts w:ascii="GE Inspira Sans" w:hAnsi="GE Inspira Sans" w:cs="GE Inspira Sans"/>
      <w:b/>
      <w:bCs/>
      <w:caps/>
      <w:color w:val="005CB9"/>
      <w:w w:val="0"/>
      <w:sz w:val="26"/>
      <w:szCs w:val="26"/>
    </w:rPr>
  </w:style>
  <w:style w:type="paragraph" w:customStyle="1" w:styleId="TA2Task">
    <w:name w:val="TA2 Task"/>
    <w:uiPriority w:val="99"/>
    <w:pPr>
      <w:keepNext/>
      <w:autoSpaceDE w:val="0"/>
      <w:autoSpaceDN w:val="0"/>
      <w:adjustRightInd w:val="0"/>
      <w:spacing w:before="280" w:after="0" w:line="280" w:lineRule="atLeast"/>
    </w:pPr>
    <w:rPr>
      <w:rFonts w:ascii="GE Inspira Sans" w:hAnsi="GE Inspira Sans" w:cs="GE Inspira Sans"/>
      <w:b/>
      <w:bCs/>
      <w:color w:val="000000"/>
      <w:w w:val="0"/>
      <w:sz w:val="24"/>
      <w:szCs w:val="24"/>
    </w:rPr>
  </w:style>
  <w:style w:type="paragraph" w:customStyle="1" w:styleId="Specs">
    <w:name w:val="Specs"/>
    <w:uiPriority w:val="99"/>
    <w:pPr>
      <w:autoSpaceDE w:val="0"/>
      <w:autoSpaceDN w:val="0"/>
      <w:adjustRightInd w:val="0"/>
      <w:spacing w:before="60" w:after="0" w:line="240" w:lineRule="atLeast"/>
    </w:pPr>
    <w:rPr>
      <w:rFonts w:ascii="GE Inspira Book" w:hAnsi="GE Inspira Book" w:cs="GE Inspira Book"/>
      <w:color w:val="0000FF"/>
      <w:w w:val="0"/>
      <w:sz w:val="20"/>
      <w:szCs w:val="20"/>
    </w:rPr>
  </w:style>
  <w:style w:type="paragraph" w:customStyle="1" w:styleId="TA2Task1">
    <w:name w:val="TA2 Task 1"/>
    <w:uiPriority w:val="99"/>
    <w:pPr>
      <w:keepNext/>
      <w:autoSpaceDE w:val="0"/>
      <w:autoSpaceDN w:val="0"/>
      <w:adjustRightInd w:val="0"/>
      <w:spacing w:before="280" w:after="0" w:line="280" w:lineRule="atLeast"/>
    </w:pPr>
    <w:rPr>
      <w:rFonts w:ascii="GE Inspira Sans" w:hAnsi="GE Inspira Sans" w:cs="GE Inspira Sans"/>
      <w:b/>
      <w:bCs/>
      <w:color w:val="000000"/>
      <w:w w:val="0"/>
      <w:sz w:val="24"/>
      <w:szCs w:val="24"/>
    </w:rPr>
  </w:style>
  <w:style w:type="paragraph" w:customStyle="1" w:styleId="Heading4SOW">
    <w:name w:val="Heading 4 SOW"/>
    <w:next w:val="Normal1"/>
    <w:uiPriority w:val="99"/>
    <w:pPr>
      <w:keepNext/>
      <w:suppressAutoHyphens/>
      <w:autoSpaceDE w:val="0"/>
      <w:autoSpaceDN w:val="0"/>
      <w:adjustRightInd w:val="0"/>
      <w:spacing w:before="120" w:after="0" w:line="280" w:lineRule="atLeast"/>
    </w:pPr>
    <w:rPr>
      <w:rFonts w:ascii="Times New Roman" w:hAnsi="Times New Roman"/>
      <w:i/>
      <w:iCs/>
      <w:color w:val="000000"/>
      <w:w w:val="0"/>
      <w:sz w:val="24"/>
      <w:szCs w:val="24"/>
    </w:rPr>
  </w:style>
  <w:style w:type="paragraph" w:customStyle="1" w:styleId="Task2">
    <w:name w:val="Task 2"/>
    <w:next w:val="Normal1"/>
    <w:uiPriority w:val="99"/>
    <w:pPr>
      <w:tabs>
        <w:tab w:val="left" w:pos="1440"/>
      </w:tabs>
      <w:suppressAutoHyphens/>
      <w:autoSpaceDE w:val="0"/>
      <w:autoSpaceDN w:val="0"/>
      <w:adjustRightInd w:val="0"/>
      <w:spacing w:before="280" w:after="0" w:line="280" w:lineRule="atLeast"/>
    </w:pPr>
    <w:rPr>
      <w:rFonts w:ascii="GE Inspira Sans" w:hAnsi="GE Inspira Sans" w:cs="GE Inspira Sans"/>
      <w:color w:val="000000"/>
      <w:w w:val="0"/>
      <w:sz w:val="24"/>
      <w:szCs w:val="24"/>
    </w:rPr>
  </w:style>
  <w:style w:type="paragraph" w:customStyle="1" w:styleId="TA3Task1">
    <w:name w:val="TA3 Task 1"/>
    <w:uiPriority w:val="99"/>
    <w:pPr>
      <w:keepNext/>
      <w:autoSpaceDE w:val="0"/>
      <w:autoSpaceDN w:val="0"/>
      <w:adjustRightInd w:val="0"/>
      <w:spacing w:before="280" w:after="0" w:line="280" w:lineRule="atLeast"/>
    </w:pPr>
    <w:rPr>
      <w:rFonts w:ascii="GE Inspira Sans" w:hAnsi="GE Inspira Sans" w:cs="GE Inspira Sans"/>
      <w:b/>
      <w:bCs/>
      <w:color w:val="000000"/>
      <w:w w:val="0"/>
      <w:sz w:val="24"/>
      <w:szCs w:val="24"/>
    </w:rPr>
  </w:style>
  <w:style w:type="paragraph" w:customStyle="1" w:styleId="ListDash">
    <w:name w:val="List Dash"/>
    <w:uiPriority w:val="99"/>
    <w:pPr>
      <w:tabs>
        <w:tab w:val="left" w:pos="500"/>
      </w:tabs>
      <w:autoSpaceDE w:val="0"/>
      <w:autoSpaceDN w:val="0"/>
      <w:adjustRightInd w:val="0"/>
      <w:spacing w:before="60" w:after="0" w:line="280" w:lineRule="atLeast"/>
      <w:ind w:left="500" w:hanging="220"/>
    </w:pPr>
    <w:rPr>
      <w:rFonts w:ascii="Times New Roman" w:hAnsi="Times New Roman"/>
      <w:color w:val="000000"/>
      <w:w w:val="0"/>
      <w:sz w:val="24"/>
      <w:szCs w:val="24"/>
    </w:rPr>
  </w:style>
  <w:style w:type="paragraph" w:customStyle="1" w:styleId="Footnote">
    <w:name w:val="Footnote"/>
    <w:uiPriority w:val="99"/>
    <w:pPr>
      <w:widowControl w:val="0"/>
      <w:tabs>
        <w:tab w:val="left" w:pos="280"/>
      </w:tabs>
      <w:autoSpaceDE w:val="0"/>
      <w:autoSpaceDN w:val="0"/>
      <w:adjustRightInd w:val="0"/>
      <w:spacing w:before="60" w:after="0" w:line="220" w:lineRule="atLeast"/>
      <w:ind w:left="280" w:hanging="280"/>
      <w:jc w:val="both"/>
    </w:pPr>
    <w:rPr>
      <w:rFonts w:ascii="GE Inspira Sans" w:hAnsi="GE Inspira Sans" w:cs="GE Inspira Sans"/>
      <w:color w:val="000000"/>
      <w:w w:val="0"/>
      <w:sz w:val="18"/>
      <w:szCs w:val="18"/>
    </w:rPr>
  </w:style>
  <w:style w:type="paragraph" w:customStyle="1" w:styleId="CHcellheading">
    <w:name w:val="CH cellheading"/>
    <w:uiPriority w:val="99"/>
    <w:pPr>
      <w:widowControl w:val="0"/>
      <w:suppressAutoHyphens/>
      <w:autoSpaceDE w:val="0"/>
      <w:autoSpaceDN w:val="0"/>
      <w:adjustRightInd w:val="0"/>
      <w:spacing w:after="0" w:line="220" w:lineRule="atLeast"/>
      <w:jc w:val="center"/>
    </w:pPr>
    <w:rPr>
      <w:rFonts w:ascii="GE Inspira Sans" w:hAnsi="GE Inspira Sans" w:cs="GE Inspira Sans"/>
      <w:b/>
      <w:bCs/>
      <w:color w:val="FFFFFF"/>
      <w:w w:val="0"/>
      <w:sz w:val="18"/>
      <w:szCs w:val="18"/>
    </w:rPr>
  </w:style>
  <w:style w:type="paragraph" w:customStyle="1" w:styleId="FNfootnote">
    <w:name w:val="FN footnote"/>
    <w:uiPriority w:val="99"/>
    <w:pPr>
      <w:widowControl w:val="0"/>
      <w:tabs>
        <w:tab w:val="left" w:pos="180"/>
      </w:tabs>
      <w:autoSpaceDE w:val="0"/>
      <w:autoSpaceDN w:val="0"/>
      <w:adjustRightInd w:val="0"/>
      <w:spacing w:before="40" w:after="0" w:line="200" w:lineRule="atLeast"/>
      <w:ind w:left="180" w:hanging="180"/>
      <w:jc w:val="both"/>
    </w:pPr>
    <w:rPr>
      <w:rFonts w:ascii="GE Inspira Sans" w:hAnsi="GE Inspira Sans" w:cs="GE Inspira Sans"/>
      <w:color w:val="000000"/>
      <w:w w:val="0"/>
      <w:sz w:val="18"/>
      <w:szCs w:val="18"/>
    </w:rPr>
  </w:style>
  <w:style w:type="paragraph" w:customStyle="1" w:styleId="CBcellbody">
    <w:name w:val="CB cellbody"/>
    <w:uiPriority w:val="99"/>
    <w:pPr>
      <w:widowControl w:val="0"/>
      <w:tabs>
        <w:tab w:val="decimal" w:pos="460"/>
      </w:tabs>
      <w:suppressAutoHyphens/>
      <w:autoSpaceDE w:val="0"/>
      <w:autoSpaceDN w:val="0"/>
      <w:adjustRightInd w:val="0"/>
      <w:spacing w:after="0" w:line="220" w:lineRule="atLeast"/>
    </w:pPr>
    <w:rPr>
      <w:rFonts w:ascii="GE Inspira Sans" w:hAnsi="GE Inspira Sans" w:cs="GE Inspira Sans"/>
      <w:color w:val="000000"/>
      <w:w w:val="0"/>
      <w:sz w:val="18"/>
      <w:szCs w:val="18"/>
    </w:rPr>
  </w:style>
  <w:style w:type="paragraph" w:customStyle="1" w:styleId="TA3Task">
    <w:name w:val="TA 3 Task"/>
    <w:uiPriority w:val="99"/>
    <w:pPr>
      <w:keepNext/>
      <w:autoSpaceDE w:val="0"/>
      <w:autoSpaceDN w:val="0"/>
      <w:adjustRightInd w:val="0"/>
      <w:spacing w:before="280" w:after="0" w:line="280" w:lineRule="atLeast"/>
    </w:pPr>
    <w:rPr>
      <w:rFonts w:ascii="GE Inspira Sans" w:hAnsi="GE Inspira Sans" w:cs="GE Inspira Sans"/>
      <w:b/>
      <w:bCs/>
      <w:color w:val="000000"/>
      <w:w w:val="0"/>
      <w:sz w:val="24"/>
      <w:szCs w:val="24"/>
    </w:rPr>
  </w:style>
  <w:style w:type="paragraph" w:customStyle="1" w:styleId="Formula">
    <w:name w:val="Formula"/>
    <w:next w:val="Normal"/>
    <w:uiPriority w:val="99"/>
    <w:pPr>
      <w:autoSpaceDE w:val="0"/>
      <w:autoSpaceDN w:val="0"/>
      <w:adjustRightInd w:val="0"/>
      <w:spacing w:before="60" w:after="0" w:line="220" w:lineRule="atLeast"/>
      <w:ind w:left="140"/>
    </w:pPr>
    <w:rPr>
      <w:rFonts w:ascii="GE Inspira Sans" w:hAnsi="GE Inspira Sans" w:cs="GE Inspira Sans"/>
      <w:color w:val="000000"/>
      <w:w w:val="0"/>
      <w:sz w:val="18"/>
      <w:szCs w:val="18"/>
    </w:rPr>
  </w:style>
  <w:style w:type="paragraph" w:customStyle="1" w:styleId="BioName">
    <w:name w:val="BioName"/>
    <w:next w:val="Summary1"/>
    <w:uiPriority w:val="99"/>
    <w:pPr>
      <w:keepNext/>
      <w:pageBreakBefore/>
      <w:widowControl w:val="0"/>
      <w:suppressAutoHyphens/>
      <w:autoSpaceDE w:val="0"/>
      <w:autoSpaceDN w:val="0"/>
      <w:adjustRightInd w:val="0"/>
      <w:spacing w:before="360" w:after="20" w:line="440" w:lineRule="atLeast"/>
    </w:pPr>
    <w:rPr>
      <w:rFonts w:ascii="GE Inspira Sans" w:hAnsi="GE Inspira Sans" w:cs="GE Inspira Sans"/>
      <w:b/>
      <w:bCs/>
      <w:color w:val="005CB9"/>
      <w:w w:val="0"/>
      <w:sz w:val="36"/>
      <w:szCs w:val="36"/>
    </w:rPr>
  </w:style>
  <w:style w:type="paragraph" w:customStyle="1" w:styleId="TTtabletitle">
    <w:name w:val="TT table title"/>
    <w:uiPriority w:val="99"/>
    <w:pPr>
      <w:widowControl w:val="0"/>
      <w:suppressAutoHyphens/>
      <w:autoSpaceDE w:val="0"/>
      <w:autoSpaceDN w:val="0"/>
      <w:adjustRightInd w:val="0"/>
      <w:spacing w:after="0" w:line="240" w:lineRule="atLeast"/>
    </w:pPr>
    <w:rPr>
      <w:rFonts w:ascii="GE Inspira Sans" w:hAnsi="GE Inspira Sans" w:cs="GE Inspira Sans"/>
      <w:b/>
      <w:bCs/>
      <w:color w:val="000000"/>
      <w:w w:val="0"/>
      <w:sz w:val="20"/>
      <w:szCs w:val="20"/>
    </w:rPr>
  </w:style>
  <w:style w:type="paragraph" w:customStyle="1" w:styleId="TA2Task2">
    <w:name w:val="TA 2 Task 2"/>
    <w:uiPriority w:val="99"/>
    <w:pPr>
      <w:suppressAutoHyphens/>
      <w:autoSpaceDE w:val="0"/>
      <w:autoSpaceDN w:val="0"/>
      <w:adjustRightInd w:val="0"/>
      <w:spacing w:before="60" w:after="0" w:line="280" w:lineRule="atLeast"/>
    </w:pPr>
    <w:rPr>
      <w:rFonts w:ascii="Times New Roman" w:hAnsi="Times New Roman"/>
      <w:color w:val="000000"/>
      <w:w w:val="0"/>
      <w:sz w:val="24"/>
      <w:szCs w:val="24"/>
    </w:rPr>
  </w:style>
  <w:style w:type="paragraph" w:customStyle="1" w:styleId="TA3Task2">
    <w:name w:val="TA 3 Task 2"/>
    <w:uiPriority w:val="99"/>
    <w:pPr>
      <w:suppressAutoHyphens/>
      <w:autoSpaceDE w:val="0"/>
      <w:autoSpaceDN w:val="0"/>
      <w:adjustRightInd w:val="0"/>
      <w:spacing w:before="60" w:after="0" w:line="280" w:lineRule="atLeast"/>
    </w:pPr>
    <w:rPr>
      <w:rFonts w:ascii="Times New Roman" w:hAnsi="Times New Roman"/>
      <w:color w:val="000000"/>
      <w:w w:val="0"/>
      <w:sz w:val="24"/>
      <w:szCs w:val="24"/>
    </w:rPr>
  </w:style>
  <w:style w:type="paragraph" w:customStyle="1" w:styleId="Heading1TOC">
    <w:name w:val="Heading 1TOC"/>
    <w:uiPriority w:val="99"/>
    <w:pPr>
      <w:widowControl w:val="0"/>
      <w:tabs>
        <w:tab w:val="right" w:leader="dot" w:pos="9360"/>
      </w:tabs>
      <w:autoSpaceDE w:val="0"/>
      <w:autoSpaceDN w:val="0"/>
      <w:adjustRightInd w:val="0"/>
      <w:spacing w:before="140" w:after="0" w:line="280" w:lineRule="atLeast"/>
    </w:pPr>
    <w:rPr>
      <w:rFonts w:ascii="GE Inspira Sans" w:hAnsi="GE Inspira Sans" w:cs="GE Inspira Sans"/>
      <w:b/>
      <w:bCs/>
      <w:color w:val="000000"/>
      <w:w w:val="0"/>
      <w:sz w:val="24"/>
      <w:szCs w:val="24"/>
    </w:rPr>
  </w:style>
  <w:style w:type="paragraph" w:customStyle="1" w:styleId="BioHeading2">
    <w:name w:val="BioHeading 2"/>
    <w:next w:val="Normal1"/>
    <w:uiPriority w:val="99"/>
    <w:pPr>
      <w:keepNext/>
      <w:tabs>
        <w:tab w:val="left" w:pos="440"/>
      </w:tabs>
      <w:suppressAutoHyphens/>
      <w:autoSpaceDE w:val="0"/>
      <w:autoSpaceDN w:val="0"/>
      <w:adjustRightInd w:val="0"/>
      <w:spacing w:before="280" w:after="0" w:line="280" w:lineRule="atLeast"/>
    </w:pPr>
    <w:rPr>
      <w:rFonts w:ascii="GE Inspira Sans" w:hAnsi="GE Inspira Sans" w:cs="GE Inspira Sans"/>
      <w:b/>
      <w:bCs/>
      <w:caps/>
      <w:color w:val="000000"/>
      <w:w w:val="0"/>
      <w:sz w:val="24"/>
      <w:szCs w:val="24"/>
    </w:rPr>
  </w:style>
  <w:style w:type="paragraph" w:customStyle="1" w:styleId="Normal1">
    <w:name w:val="Normal1"/>
    <w:next w:val="Normal"/>
    <w:uiPriority w:val="99"/>
    <w:pPr>
      <w:autoSpaceDE w:val="0"/>
      <w:autoSpaceDN w:val="0"/>
      <w:adjustRightInd w:val="0"/>
      <w:spacing w:after="0" w:line="280" w:lineRule="atLeast"/>
    </w:pPr>
    <w:rPr>
      <w:rFonts w:ascii="GE Inspira Serif" w:hAnsi="GE Inspira Serif" w:cs="GE Inspira Serif"/>
      <w:color w:val="000000"/>
      <w:w w:val="0"/>
      <w:sz w:val="24"/>
      <w:szCs w:val="24"/>
    </w:rPr>
  </w:style>
  <w:style w:type="paragraph" w:styleId="ListBullet">
    <w:name w:val="List Bullet"/>
    <w:basedOn w:val="Normal"/>
    <w:uiPriority w:val="99"/>
    <w:pPr>
      <w:tabs>
        <w:tab w:val="left" w:pos="280"/>
      </w:tabs>
      <w:ind w:left="280" w:hanging="140"/>
    </w:pPr>
  </w:style>
  <w:style w:type="paragraph" w:customStyle="1" w:styleId="Heading2TOC">
    <w:name w:val="Heading 2TOC"/>
    <w:uiPriority w:val="99"/>
    <w:pPr>
      <w:widowControl w:val="0"/>
      <w:tabs>
        <w:tab w:val="right" w:leader="dot" w:pos="9360"/>
      </w:tabs>
      <w:autoSpaceDE w:val="0"/>
      <w:autoSpaceDN w:val="0"/>
      <w:adjustRightInd w:val="0"/>
      <w:spacing w:after="0" w:line="280" w:lineRule="atLeast"/>
      <w:ind w:left="360"/>
    </w:pPr>
    <w:rPr>
      <w:rFonts w:ascii="GE Inspira Sans" w:hAnsi="GE Inspira Sans" w:cs="GE Inspira Sans"/>
      <w:color w:val="000000"/>
      <w:w w:val="0"/>
      <w:sz w:val="24"/>
      <w:szCs w:val="24"/>
    </w:rPr>
  </w:style>
  <w:style w:type="paragraph" w:customStyle="1" w:styleId="BioListBullet">
    <w:name w:val="Bio List Bullet"/>
    <w:uiPriority w:val="99"/>
    <w:pPr>
      <w:tabs>
        <w:tab w:val="left" w:pos="320"/>
      </w:tabs>
      <w:autoSpaceDE w:val="0"/>
      <w:autoSpaceDN w:val="0"/>
      <w:adjustRightInd w:val="0"/>
      <w:spacing w:before="60" w:after="0" w:line="260" w:lineRule="atLeast"/>
      <w:ind w:left="320" w:hanging="180"/>
    </w:pPr>
    <w:rPr>
      <w:rFonts w:ascii="Times New Roman" w:hAnsi="Times New Roman"/>
      <w:color w:val="000000"/>
      <w:w w:val="0"/>
    </w:rPr>
  </w:style>
  <w:style w:type="paragraph" w:customStyle="1" w:styleId="DTdividerTitle">
    <w:name w:val="DT dividerTitle"/>
    <w:uiPriority w:val="99"/>
    <w:pPr>
      <w:pageBreakBefore/>
      <w:widowControl w:val="0"/>
      <w:suppressAutoHyphens/>
      <w:autoSpaceDE w:val="0"/>
      <w:autoSpaceDN w:val="0"/>
      <w:adjustRightInd w:val="0"/>
      <w:spacing w:before="120" w:after="0" w:line="520" w:lineRule="atLeast"/>
      <w:ind w:left="440" w:hanging="440"/>
    </w:pPr>
    <w:rPr>
      <w:rFonts w:ascii="GE Inspira" w:hAnsi="GE Inspira" w:cs="GE Inspira"/>
      <w:b/>
      <w:bCs/>
      <w:color w:val="005CB9"/>
      <w:w w:val="0"/>
      <w:sz w:val="48"/>
      <w:szCs w:val="48"/>
    </w:rPr>
  </w:style>
  <w:style w:type="paragraph" w:customStyle="1" w:styleId="DTdividerTitleTOC">
    <w:name w:val="DT dividerTitleTOC"/>
    <w:uiPriority w:val="99"/>
    <w:pPr>
      <w:widowControl w:val="0"/>
      <w:autoSpaceDE w:val="0"/>
      <w:autoSpaceDN w:val="0"/>
      <w:adjustRightInd w:val="0"/>
      <w:spacing w:before="240" w:after="0" w:line="280" w:lineRule="atLeast"/>
    </w:pPr>
    <w:rPr>
      <w:rFonts w:ascii="GE Inspira" w:hAnsi="GE Inspira" w:cs="GE Inspira"/>
      <w:color w:val="000000"/>
      <w:w w:val="0"/>
      <w:sz w:val="24"/>
      <w:szCs w:val="24"/>
    </w:rPr>
  </w:style>
  <w:style w:type="paragraph" w:styleId="Header">
    <w:name w:val="header"/>
    <w:basedOn w:val="Normal"/>
    <w:link w:val="HeaderChar"/>
    <w:uiPriority w:val="99"/>
    <w:pPr>
      <w:widowControl w:val="0"/>
      <w:tabs>
        <w:tab w:val="center" w:pos="4700"/>
        <w:tab w:val="right" w:pos="9360"/>
      </w:tabs>
      <w:spacing w:before="0" w:line="240" w:lineRule="atLeast"/>
      <w:ind w:firstLine="0"/>
    </w:pPr>
    <w:rPr>
      <w:rFonts w:ascii="GE Inspira Cond" w:hAnsi="GE Inspira Cond" w:cs="GE Inspira Cond"/>
      <w:sz w:val="20"/>
      <w:szCs w:val="20"/>
    </w:rPr>
  </w:style>
  <w:style w:type="character" w:customStyle="1" w:styleId="HeaderChar">
    <w:name w:val="Header Char"/>
    <w:basedOn w:val="DefaultParagraphFont"/>
    <w:link w:val="Header"/>
    <w:uiPriority w:val="99"/>
    <w:semiHidden/>
    <w:locked/>
    <w:rPr>
      <w:rFonts w:ascii="GE Inspira Serif" w:hAnsi="GE Inspira Serif" w:cs="GE Inspira Serif"/>
      <w:color w:val="000000"/>
      <w:w w:val="0"/>
      <w:sz w:val="24"/>
      <w:szCs w:val="24"/>
    </w:rPr>
  </w:style>
  <w:style w:type="paragraph" w:customStyle="1" w:styleId="Heading1U">
    <w:name w:val="Heading 1U"/>
    <w:next w:val="Summary1"/>
    <w:uiPriority w:val="99"/>
    <w:pPr>
      <w:keepNext/>
      <w:pageBreakBefore/>
      <w:widowControl w:val="0"/>
      <w:suppressAutoHyphens/>
      <w:autoSpaceDE w:val="0"/>
      <w:autoSpaceDN w:val="0"/>
      <w:adjustRightInd w:val="0"/>
      <w:spacing w:before="400" w:after="20" w:line="480" w:lineRule="atLeast"/>
    </w:pPr>
    <w:rPr>
      <w:rFonts w:ascii="GE Inspira Book" w:hAnsi="GE Inspira Book" w:cs="GE Inspira Book"/>
      <w:b/>
      <w:bCs/>
      <w:color w:val="005CB9"/>
      <w:w w:val="0"/>
      <w:sz w:val="40"/>
      <w:szCs w:val="40"/>
    </w:rPr>
  </w:style>
  <w:style w:type="paragraph" w:customStyle="1" w:styleId="Heading1UTOC">
    <w:name w:val="Heading 1UTOC"/>
    <w:uiPriority w:val="99"/>
    <w:pPr>
      <w:widowControl w:val="0"/>
      <w:tabs>
        <w:tab w:val="right" w:leader="dot" w:pos="9360"/>
      </w:tabs>
      <w:autoSpaceDE w:val="0"/>
      <w:autoSpaceDN w:val="0"/>
      <w:adjustRightInd w:val="0"/>
      <w:spacing w:before="140" w:after="0" w:line="280" w:lineRule="atLeast"/>
      <w:ind w:left="240" w:hanging="240"/>
    </w:pPr>
    <w:rPr>
      <w:rFonts w:ascii="GE Inspira Book" w:hAnsi="GE Inspira Book" w:cs="GE Inspira Book"/>
      <w:b/>
      <w:bCs/>
      <w:color w:val="000000"/>
      <w:w w:val="0"/>
      <w:sz w:val="24"/>
      <w:szCs w:val="24"/>
    </w:rPr>
  </w:style>
  <w:style w:type="paragraph" w:customStyle="1" w:styleId="Heading2U">
    <w:name w:val="Heading 2U"/>
    <w:next w:val="Normal1"/>
    <w:uiPriority w:val="99"/>
    <w:pPr>
      <w:keepNext/>
      <w:tabs>
        <w:tab w:val="left" w:pos="440"/>
      </w:tabs>
      <w:suppressAutoHyphens/>
      <w:autoSpaceDE w:val="0"/>
      <w:autoSpaceDN w:val="0"/>
      <w:adjustRightInd w:val="0"/>
      <w:spacing w:before="320" w:after="0" w:line="320" w:lineRule="atLeast"/>
    </w:pPr>
    <w:rPr>
      <w:rFonts w:ascii="GE Inspira Book" w:hAnsi="GE Inspira Book" w:cs="GE Inspira Book"/>
      <w:b/>
      <w:bCs/>
      <w:caps/>
      <w:color w:val="000000"/>
      <w:w w:val="0"/>
      <w:sz w:val="26"/>
      <w:szCs w:val="26"/>
    </w:rPr>
  </w:style>
  <w:style w:type="paragraph" w:customStyle="1" w:styleId="Heading2UTOC">
    <w:name w:val="Heading 2UTOC"/>
    <w:uiPriority w:val="99"/>
    <w:pPr>
      <w:widowControl w:val="0"/>
      <w:tabs>
        <w:tab w:val="right" w:leader="dot" w:pos="9360"/>
      </w:tabs>
      <w:autoSpaceDE w:val="0"/>
      <w:autoSpaceDN w:val="0"/>
      <w:adjustRightInd w:val="0"/>
      <w:spacing w:after="0" w:line="280" w:lineRule="atLeast"/>
      <w:ind w:left="360"/>
    </w:pPr>
    <w:rPr>
      <w:rFonts w:ascii="GE Inspira Book" w:hAnsi="GE Inspira Book" w:cs="GE Inspira Book"/>
      <w:color w:val="000000"/>
      <w:w w:val="0"/>
      <w:sz w:val="24"/>
      <w:szCs w:val="24"/>
    </w:rPr>
  </w:style>
  <w:style w:type="paragraph" w:customStyle="1" w:styleId="Heading3TOC">
    <w:name w:val="Heading 3TOC"/>
    <w:uiPriority w:val="99"/>
    <w:pPr>
      <w:widowControl w:val="0"/>
      <w:autoSpaceDE w:val="0"/>
      <w:autoSpaceDN w:val="0"/>
      <w:adjustRightInd w:val="0"/>
      <w:spacing w:after="0" w:line="280" w:lineRule="atLeast"/>
    </w:pPr>
    <w:rPr>
      <w:rFonts w:ascii="Times New Roman" w:hAnsi="Times New Roman"/>
      <w:color w:val="000000"/>
      <w:w w:val="0"/>
      <w:sz w:val="24"/>
      <w:szCs w:val="24"/>
    </w:rPr>
  </w:style>
  <w:style w:type="paragraph" w:customStyle="1" w:styleId="listreference">
    <w:name w:val="list reference"/>
    <w:uiPriority w:val="99"/>
    <w:pPr>
      <w:tabs>
        <w:tab w:val="left" w:pos="360"/>
      </w:tabs>
      <w:autoSpaceDE w:val="0"/>
      <w:autoSpaceDN w:val="0"/>
      <w:adjustRightInd w:val="0"/>
      <w:spacing w:before="120" w:after="0" w:line="260" w:lineRule="atLeast"/>
      <w:ind w:left="360" w:hanging="360"/>
    </w:pPr>
    <w:rPr>
      <w:rFonts w:ascii="Times New Roman" w:hAnsi="Times New Roman"/>
      <w:color w:val="000000"/>
      <w:w w:val="0"/>
    </w:rPr>
  </w:style>
  <w:style w:type="paragraph" w:customStyle="1" w:styleId="listreferencehanging">
    <w:name w:val="list reference hanging"/>
    <w:uiPriority w:val="99"/>
    <w:pPr>
      <w:tabs>
        <w:tab w:val="left" w:pos="360"/>
      </w:tabs>
      <w:autoSpaceDE w:val="0"/>
      <w:autoSpaceDN w:val="0"/>
      <w:adjustRightInd w:val="0"/>
      <w:spacing w:before="40" w:after="0" w:line="260" w:lineRule="atLeast"/>
      <w:ind w:left="360" w:hanging="360"/>
    </w:pPr>
    <w:rPr>
      <w:rFonts w:ascii="Times New Roman" w:hAnsi="Times New Roman"/>
      <w:color w:val="000000"/>
      <w:w w:val="0"/>
    </w:rPr>
  </w:style>
  <w:style w:type="paragraph" w:customStyle="1" w:styleId="listreference1">
    <w:name w:val="list reference1"/>
    <w:next w:val="listreference"/>
    <w:uiPriority w:val="99"/>
    <w:pPr>
      <w:widowControl w:val="0"/>
      <w:tabs>
        <w:tab w:val="left" w:pos="360"/>
      </w:tabs>
      <w:autoSpaceDE w:val="0"/>
      <w:autoSpaceDN w:val="0"/>
      <w:adjustRightInd w:val="0"/>
      <w:spacing w:after="0" w:line="260" w:lineRule="atLeast"/>
      <w:ind w:left="360" w:hanging="360"/>
    </w:pPr>
    <w:rPr>
      <w:rFonts w:ascii="Times New Roman" w:hAnsi="Times New Roman"/>
      <w:color w:val="000000"/>
      <w:w w:val="0"/>
    </w:rPr>
  </w:style>
  <w:style w:type="paragraph" w:customStyle="1" w:styleId="Milestone">
    <w:name w:val="Milestone"/>
    <w:next w:val="Normal1"/>
    <w:uiPriority w:val="99"/>
    <w:pPr>
      <w:autoSpaceDE w:val="0"/>
      <w:autoSpaceDN w:val="0"/>
      <w:adjustRightInd w:val="0"/>
      <w:spacing w:before="140" w:after="0" w:line="280" w:lineRule="atLeast"/>
    </w:pPr>
    <w:rPr>
      <w:rFonts w:ascii="Times New Roman" w:hAnsi="Times New Roman"/>
      <w:color w:val="000000"/>
      <w:w w:val="0"/>
      <w:sz w:val="24"/>
      <w:szCs w:val="24"/>
    </w:rPr>
  </w:style>
  <w:style w:type="paragraph" w:customStyle="1" w:styleId="specs0">
    <w:name w:val="specs"/>
    <w:uiPriority w:val="99"/>
    <w:pPr>
      <w:autoSpaceDE w:val="0"/>
      <w:autoSpaceDN w:val="0"/>
      <w:adjustRightInd w:val="0"/>
      <w:spacing w:before="60" w:after="0" w:line="240" w:lineRule="atLeast"/>
    </w:pPr>
    <w:rPr>
      <w:rFonts w:ascii="GE Inspira Book" w:hAnsi="GE Inspira Book" w:cs="GE Inspira Book"/>
      <w:color w:val="0000FF"/>
      <w:w w:val="0"/>
      <w:sz w:val="20"/>
      <w:szCs w:val="20"/>
    </w:rPr>
  </w:style>
  <w:style w:type="paragraph" w:customStyle="1" w:styleId="Summary2">
    <w:name w:val="Summary2"/>
    <w:uiPriority w:val="99"/>
    <w:pPr>
      <w:autoSpaceDE w:val="0"/>
      <w:autoSpaceDN w:val="0"/>
      <w:adjustRightInd w:val="0"/>
      <w:spacing w:before="80" w:after="80" w:line="280" w:lineRule="atLeast"/>
      <w:ind w:left="240"/>
    </w:pPr>
    <w:rPr>
      <w:rFonts w:ascii="GE Inspira Cond" w:hAnsi="GE Inspira Cond" w:cs="GE Inspira Cond"/>
      <w:i/>
      <w:iCs/>
      <w:color w:val="000000"/>
      <w:w w:val="0"/>
      <w:sz w:val="24"/>
      <w:szCs w:val="24"/>
    </w:rPr>
  </w:style>
  <w:style w:type="paragraph" w:customStyle="1" w:styleId="TableFootnote">
    <w:name w:val="TableFootnote"/>
    <w:uiPriority w:val="99"/>
    <w:pPr>
      <w:widowControl w:val="0"/>
      <w:tabs>
        <w:tab w:val="left" w:pos="360"/>
      </w:tabs>
      <w:autoSpaceDE w:val="0"/>
      <w:autoSpaceDN w:val="0"/>
      <w:adjustRightInd w:val="0"/>
      <w:spacing w:after="0" w:line="200" w:lineRule="atLeast"/>
      <w:ind w:left="360" w:right="360" w:hanging="180"/>
    </w:pPr>
    <w:rPr>
      <w:rFonts w:ascii="GE Inspira" w:hAnsi="GE Inspira" w:cs="GE Inspira"/>
      <w:color w:val="000000"/>
      <w:w w:val="0"/>
      <w:sz w:val="18"/>
      <w:szCs w:val="18"/>
    </w:rPr>
  </w:style>
  <w:style w:type="paragraph" w:styleId="Title">
    <w:name w:val="Title"/>
    <w:basedOn w:val="Normal"/>
    <w:next w:val="Normal"/>
    <w:link w:val="TitleChar"/>
    <w:uiPriority w:val="99"/>
    <w:qFormat/>
    <w:pPr>
      <w:keepNext/>
      <w:suppressAutoHyphens/>
      <w:spacing w:before="480" w:after="240" w:line="480" w:lineRule="atLeast"/>
      <w:ind w:firstLine="0"/>
      <w:jc w:val="center"/>
    </w:pPr>
    <w:rPr>
      <w:rFonts w:ascii="Times New Roman" w:hAnsi="Times New Roman" w:cs="Times New Roman"/>
      <w:b/>
      <w:bCs/>
      <w:sz w:val="36"/>
      <w:szCs w:val="36"/>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000000"/>
      <w:w w:val="0"/>
      <w:kern w:val="28"/>
      <w:sz w:val="32"/>
      <w:szCs w:val="32"/>
    </w:rPr>
  </w:style>
  <w:style w:type="paragraph" w:customStyle="1" w:styleId="ListNumber1">
    <w:name w:val="List Number 1"/>
    <w:next w:val="ListNumber"/>
    <w:uiPriority w:val="99"/>
    <w:pPr>
      <w:tabs>
        <w:tab w:val="left" w:pos="420"/>
      </w:tabs>
      <w:autoSpaceDE w:val="0"/>
      <w:autoSpaceDN w:val="0"/>
      <w:adjustRightInd w:val="0"/>
      <w:spacing w:before="40" w:after="0" w:line="280" w:lineRule="atLeast"/>
      <w:ind w:left="420" w:hanging="280"/>
    </w:pPr>
    <w:rPr>
      <w:rFonts w:ascii="Times New Roman" w:hAnsi="Times New Roman"/>
      <w:color w:val="000000"/>
      <w:w w:val="0"/>
      <w:sz w:val="24"/>
      <w:szCs w:val="24"/>
    </w:rPr>
  </w:style>
  <w:style w:type="paragraph" w:styleId="ListNumber">
    <w:name w:val="List Number"/>
    <w:basedOn w:val="Normal"/>
    <w:uiPriority w:val="99"/>
    <w:pPr>
      <w:tabs>
        <w:tab w:val="left" w:pos="420"/>
      </w:tabs>
      <w:spacing w:before="40"/>
      <w:ind w:left="420" w:hanging="280"/>
    </w:pPr>
    <w:rPr>
      <w:rFonts w:ascii="Times New Roman" w:hAnsi="Times New Roman" w:cs="Times New Roman"/>
    </w:rPr>
  </w:style>
  <w:style w:type="paragraph" w:customStyle="1" w:styleId="Heading3U">
    <w:name w:val="Heading 3U"/>
    <w:next w:val="Normal1"/>
    <w:pPr>
      <w:keepNext/>
      <w:suppressAutoHyphens/>
      <w:autoSpaceDE w:val="0"/>
      <w:autoSpaceDN w:val="0"/>
      <w:adjustRightInd w:val="0"/>
      <w:spacing w:before="120" w:after="0" w:line="280" w:lineRule="atLeast"/>
    </w:pPr>
    <w:rPr>
      <w:rFonts w:ascii="GE Inspira Sans" w:hAnsi="GE Inspira Sans" w:cs="GE Inspira Sans"/>
      <w:b/>
      <w:bCs/>
      <w:color w:val="000000"/>
      <w:w w:val="0"/>
      <w:sz w:val="24"/>
      <w:szCs w:val="24"/>
    </w:rPr>
  </w:style>
  <w:style w:type="paragraph" w:customStyle="1" w:styleId="C1caption">
    <w:name w:val="C1 caption"/>
    <w:next w:val="C2caption"/>
    <w:uiPriority w:val="99"/>
    <w:pPr>
      <w:widowControl w:val="0"/>
      <w:autoSpaceDE w:val="0"/>
      <w:autoSpaceDN w:val="0"/>
      <w:adjustRightInd w:val="0"/>
      <w:spacing w:before="220" w:after="0" w:line="220" w:lineRule="atLeast"/>
    </w:pPr>
    <w:rPr>
      <w:rFonts w:ascii="GE Inspira Sans" w:hAnsi="GE Inspira Sans" w:cs="GE Inspira Sans"/>
      <w:b/>
      <w:bCs/>
      <w:color w:val="000000"/>
      <w:w w:val="0"/>
      <w:sz w:val="18"/>
      <w:szCs w:val="18"/>
    </w:rPr>
  </w:style>
  <w:style w:type="paragraph" w:customStyle="1" w:styleId="C2caption">
    <w:name w:val="C2 caption"/>
    <w:uiPriority w:val="99"/>
    <w:pPr>
      <w:widowControl w:val="0"/>
      <w:autoSpaceDE w:val="0"/>
      <w:autoSpaceDN w:val="0"/>
      <w:adjustRightInd w:val="0"/>
      <w:spacing w:after="0" w:line="220" w:lineRule="atLeast"/>
    </w:pPr>
    <w:rPr>
      <w:rFonts w:ascii="GE Inspira Sans" w:hAnsi="GE Inspira Sans" w:cs="GE Inspira Sans"/>
      <w:color w:val="000000"/>
      <w:w w:val="0"/>
      <w:sz w:val="18"/>
      <w:szCs w:val="18"/>
    </w:rPr>
  </w:style>
  <w:style w:type="paragraph" w:customStyle="1" w:styleId="Task1">
    <w:name w:val="Task 1"/>
    <w:next w:val="Normal1"/>
    <w:uiPriority w:val="99"/>
    <w:pPr>
      <w:keepNext/>
      <w:suppressAutoHyphens/>
      <w:autoSpaceDE w:val="0"/>
      <w:autoSpaceDN w:val="0"/>
      <w:adjustRightInd w:val="0"/>
      <w:spacing w:before="100" w:after="0" w:line="280" w:lineRule="atLeast"/>
    </w:pPr>
    <w:rPr>
      <w:rFonts w:ascii="GE Inspira Sans" w:hAnsi="GE Inspira Sans" w:cs="GE Inspira Sans"/>
      <w:b/>
      <w:bCs/>
      <w:color w:val="000000"/>
      <w:w w:val="0"/>
      <w:sz w:val="24"/>
      <w:szCs w:val="24"/>
    </w:rPr>
  </w:style>
  <w:style w:type="paragraph" w:customStyle="1" w:styleId="Equation">
    <w:name w:val="Equation"/>
    <w:uiPriority w:val="99"/>
    <w:pPr>
      <w:tabs>
        <w:tab w:val="center" w:pos="2260"/>
      </w:tabs>
      <w:autoSpaceDE w:val="0"/>
      <w:autoSpaceDN w:val="0"/>
      <w:adjustRightInd w:val="0"/>
      <w:spacing w:before="60" w:after="80" w:line="260" w:lineRule="atLeast"/>
      <w:jc w:val="center"/>
    </w:pPr>
    <w:rPr>
      <w:rFonts w:ascii="GE Inspira Sans" w:hAnsi="GE Inspira Sans" w:cs="GE Inspira Sans"/>
      <w:color w:val="000000"/>
      <w:w w:val="0"/>
    </w:rPr>
  </w:style>
  <w:style w:type="paragraph" w:customStyle="1" w:styleId="Phase">
    <w:name w:val="Phase"/>
    <w:next w:val="Normal1"/>
    <w:uiPriority w:val="99"/>
    <w:pPr>
      <w:keepNext/>
      <w:suppressAutoHyphens/>
      <w:autoSpaceDE w:val="0"/>
      <w:autoSpaceDN w:val="0"/>
      <w:adjustRightInd w:val="0"/>
      <w:spacing w:before="280" w:after="0" w:line="280" w:lineRule="atLeast"/>
    </w:pPr>
    <w:rPr>
      <w:rFonts w:ascii="GE Inspira Sans" w:hAnsi="GE Inspira Sans" w:cs="GE Inspira Sans"/>
      <w:b/>
      <w:bCs/>
      <w:caps/>
      <w:color w:val="000000"/>
      <w:w w:val="0"/>
      <w:sz w:val="24"/>
      <w:szCs w:val="24"/>
    </w:rPr>
  </w:style>
  <w:style w:type="paragraph" w:customStyle="1" w:styleId="PhaseFirst">
    <w:name w:val="Phase First"/>
    <w:next w:val="Normal1"/>
    <w:uiPriority w:val="99"/>
    <w:pPr>
      <w:keepNext/>
      <w:suppressAutoHyphens/>
      <w:autoSpaceDE w:val="0"/>
      <w:autoSpaceDN w:val="0"/>
      <w:adjustRightInd w:val="0"/>
      <w:spacing w:before="280" w:after="0" w:line="280" w:lineRule="atLeast"/>
    </w:pPr>
    <w:rPr>
      <w:rFonts w:ascii="GE Inspira Sans" w:hAnsi="GE Inspira Sans" w:cs="GE Inspira Sans"/>
      <w:b/>
      <w:bCs/>
      <w:caps/>
      <w:color w:val="000000"/>
      <w:w w:val="0"/>
      <w:sz w:val="24"/>
      <w:szCs w:val="24"/>
    </w:rPr>
  </w:style>
  <w:style w:type="paragraph" w:customStyle="1" w:styleId="Task">
    <w:name w:val="Task"/>
    <w:uiPriority w:val="99"/>
    <w:pPr>
      <w:keepNext/>
      <w:autoSpaceDE w:val="0"/>
      <w:autoSpaceDN w:val="0"/>
      <w:adjustRightInd w:val="0"/>
      <w:spacing w:before="280" w:after="0" w:line="280" w:lineRule="atLeast"/>
    </w:pPr>
    <w:rPr>
      <w:rFonts w:ascii="GE Inspira Sans" w:hAnsi="GE Inspira Sans" w:cs="GE Inspira Sans"/>
      <w:b/>
      <w:bCs/>
      <w:color w:val="000000"/>
      <w:w w:val="0"/>
      <w:sz w:val="24"/>
      <w:szCs w:val="24"/>
    </w:rPr>
  </w:style>
  <w:style w:type="character" w:customStyle="1" w:styleId="BlueComment">
    <w:name w:val="BlueComment"/>
    <w:uiPriority w:val="99"/>
    <w:rPr>
      <w:color w:val="0000FF"/>
      <w:w w:val="100"/>
      <w:u w:val="none"/>
      <w:vertAlign w:val="baseline"/>
      <w:lang w:val="en-US" w:eastAsia="x-none"/>
    </w:rPr>
  </w:style>
  <w:style w:type="character" w:customStyle="1" w:styleId="ChangeBar">
    <w:name w:val="Change Bar"/>
    <w:uiPriority w:val="99"/>
  </w:style>
  <w:style w:type="character" w:customStyle="1" w:styleId="Comment">
    <w:name w:val="Comment"/>
    <w:uiPriority w:val="99"/>
    <w:rPr>
      <w:color w:val="0000FF"/>
    </w:rPr>
  </w:style>
  <w:style w:type="character" w:styleId="CommentReference">
    <w:name w:val="annotation reference"/>
    <w:basedOn w:val="DefaultParagraphFont"/>
    <w:uiPriority w:val="99"/>
    <w:rPr>
      <w:rFonts w:ascii="Times New Roman" w:hAnsi="Times New Roman" w:cs="Times New Roman"/>
      <w:color w:val="000000"/>
      <w:spacing w:val="0"/>
      <w:w w:val="100"/>
      <w:sz w:val="16"/>
      <w:szCs w:val="16"/>
      <w:u w:val="none"/>
      <w:lang w:val="en-US" w:eastAsia="x-none"/>
    </w:rPr>
  </w:style>
  <w:style w:type="character" w:styleId="Emphasis">
    <w:name w:val="Emphasis"/>
    <w:basedOn w:val="DefaultParagraphFont"/>
    <w:uiPriority w:val="20"/>
    <w:qFormat/>
    <w:rPr>
      <w:rFonts w:cs="Times New Roman"/>
      <w:i/>
      <w:iCs/>
    </w:rPr>
  </w:style>
  <w:style w:type="character" w:customStyle="1" w:styleId="Endnote">
    <w:name w:val="Endnote"/>
    <w:uiPriority w:val="99"/>
    <w:rPr>
      <w:vertAlign w:val="superscript"/>
    </w:rPr>
  </w:style>
  <w:style w:type="character" w:customStyle="1" w:styleId="EquationVariables">
    <w:name w:val="EquationVariables"/>
    <w:uiPriority w:val="99"/>
    <w:rPr>
      <w:i/>
    </w:rPr>
  </w:style>
  <w:style w:type="character" w:styleId="FootnoteReference">
    <w:name w:val="footnote reference"/>
    <w:basedOn w:val="DefaultParagraphFont"/>
    <w:uiPriority w:val="99"/>
    <w:rPr>
      <w:rFonts w:ascii="Times New Roman" w:hAnsi="Times New Roman" w:cs="Times New Roman"/>
      <w:spacing w:val="0"/>
      <w:sz w:val="24"/>
      <w:szCs w:val="24"/>
      <w:u w:val="none"/>
      <w:vertAlign w:val="superscript"/>
    </w:rPr>
  </w:style>
  <w:style w:type="character" w:customStyle="1" w:styleId="Hidden">
    <w:name w:val="Hidden"/>
    <w:uiPriority w:val="99"/>
  </w:style>
  <w:style w:type="character" w:styleId="Hyperlink">
    <w:name w:val="Hyperlink"/>
    <w:basedOn w:val="DefaultParagraphFont"/>
    <w:uiPriority w:val="99"/>
    <w:rPr>
      <w:rFonts w:ascii="Times New Roman" w:hAnsi="Times New Roman" w:cs="Times New Roman"/>
      <w:color w:val="0000FF"/>
      <w:spacing w:val="0"/>
      <w:w w:val="100"/>
      <w:sz w:val="20"/>
      <w:szCs w:val="20"/>
      <w:u w:val="thick"/>
      <w:lang w:val="en-US" w:eastAsia="x-none"/>
    </w:rPr>
  </w:style>
  <w:style w:type="character" w:customStyle="1" w:styleId="Italic">
    <w:name w:val="Italic"/>
    <w:uiPriority w:val="99"/>
    <w:rPr>
      <w:i/>
      <w:u w:val="none"/>
      <w:vertAlign w:val="baseline"/>
    </w:rPr>
  </w:style>
  <w:style w:type="character" w:customStyle="1" w:styleId="link">
    <w:name w:val="link"/>
    <w:uiPriority w:val="99"/>
    <w:rPr>
      <w:rFonts w:ascii="Arial" w:hAnsi="Arial"/>
    </w:rPr>
  </w:style>
  <w:style w:type="character" w:styleId="PageNumber">
    <w:name w:val="page number"/>
    <w:basedOn w:val="DefaultParagraphFont"/>
    <w:uiPriority w:val="99"/>
    <w:rPr>
      <w:rFonts w:ascii="Times New Roman" w:hAnsi="Times New Roman" w:cs="Times New Roman"/>
      <w:color w:val="000000"/>
      <w:spacing w:val="0"/>
      <w:w w:val="100"/>
      <w:sz w:val="20"/>
      <w:szCs w:val="20"/>
      <w:u w:val="none"/>
      <w:lang w:val="en-US" w:eastAsia="x-none"/>
    </w:rPr>
  </w:style>
  <w:style w:type="character" w:customStyle="1" w:styleId="Ref-Reference">
    <w:name w:val="Ref-Reference"/>
    <w:uiPriority w:val="99"/>
    <w:rPr>
      <w:rFonts w:ascii="Times New Roman" w:hAnsi="Times New Roman"/>
      <w:color w:val="000000"/>
      <w:spacing w:val="0"/>
      <w:w w:val="100"/>
      <w:sz w:val="20"/>
      <w:u w:val="none"/>
      <w:vertAlign w:val="baseline"/>
      <w:lang w:val="en-US" w:eastAsia="x-none"/>
    </w:rPr>
  </w:style>
  <w:style w:type="character" w:customStyle="1" w:styleId="SmallCaps">
    <w:name w:val="Small Caps"/>
    <w:uiPriority w:val="99"/>
    <w:rPr>
      <w:smallCaps/>
    </w:rPr>
  </w:style>
  <w:style w:type="character" w:styleId="Strong">
    <w:name w:val="Strong"/>
    <w:basedOn w:val="DefaultParagraphFont"/>
    <w:uiPriority w:val="22"/>
    <w:qFormat/>
    <w:rPr>
      <w:rFonts w:cs="Times New Roman"/>
    </w:rPr>
  </w:style>
  <w:style w:type="character" w:customStyle="1" w:styleId="Subscript">
    <w:name w:val="Subscript"/>
    <w:uiPriority w:val="99"/>
    <w:rPr>
      <w:vertAlign w:val="subscript"/>
    </w:rPr>
  </w:style>
  <w:style w:type="character" w:customStyle="1" w:styleId="Superscript">
    <w:name w:val="Superscript"/>
    <w:uiPriority w:val="99"/>
    <w:rPr>
      <w:vertAlign w:val="superscript"/>
    </w:rPr>
  </w:style>
  <w:style w:type="character" w:customStyle="1" w:styleId="Symbol">
    <w:name w:val="Symbol"/>
    <w:uiPriority w:val="99"/>
    <w:rPr>
      <w:rFonts w:ascii="Symbol" w:hAnsi="Symbol"/>
      <w:u w:val="none"/>
      <w:vertAlign w:val="baseline"/>
    </w:rPr>
  </w:style>
  <w:style w:type="character" w:customStyle="1" w:styleId="Underline">
    <w:name w:val="Underline"/>
    <w:uiPriority w:val="99"/>
  </w:style>
  <w:style w:type="character" w:customStyle="1" w:styleId="Bold">
    <w:name w:val="Bold"/>
    <w:uiPriority w:val="99"/>
    <w:rPr>
      <w:b/>
    </w:rPr>
  </w:style>
  <w:style w:type="character" w:customStyle="1" w:styleId="redtext">
    <w:name w:val="red text"/>
    <w:uiPriority w:val="99"/>
    <w:rPr>
      <w:color w:val="FF0000"/>
    </w:rPr>
  </w:style>
  <w:style w:type="paragraph" w:styleId="ListParagraph">
    <w:name w:val="List Paragraph"/>
    <w:basedOn w:val="Normal"/>
    <w:uiPriority w:val="34"/>
    <w:qFormat/>
    <w:rsid w:val="001D21EA"/>
    <w:pPr>
      <w:autoSpaceDE/>
      <w:autoSpaceDN/>
      <w:adjustRightInd/>
      <w:spacing w:before="0" w:after="160" w:line="259" w:lineRule="auto"/>
      <w:ind w:left="720" w:firstLine="0"/>
      <w:contextualSpacing/>
    </w:pPr>
    <w:rPr>
      <w:rFonts w:ascii="Calibri" w:hAnsi="Calibri" w:cs="Times New Roman"/>
      <w:color w:val="auto"/>
      <w:w w:val="100"/>
      <w:sz w:val="22"/>
      <w:szCs w:val="22"/>
    </w:rPr>
  </w:style>
  <w:style w:type="paragraph" w:styleId="BodyText">
    <w:name w:val="Body Text"/>
    <w:basedOn w:val="Normal"/>
    <w:link w:val="BodyTextChar"/>
    <w:uiPriority w:val="99"/>
    <w:semiHidden/>
    <w:rsid w:val="001D21EA"/>
    <w:pPr>
      <w:adjustRightInd/>
      <w:spacing w:before="0" w:after="120" w:line="240" w:lineRule="auto"/>
      <w:ind w:firstLine="0"/>
    </w:pPr>
    <w:rPr>
      <w:rFonts w:ascii="Times New Roman" w:hAnsi="Times New Roman" w:cs="Times New Roman"/>
      <w:color w:val="auto"/>
      <w:w w:val="100"/>
    </w:rPr>
  </w:style>
  <w:style w:type="character" w:customStyle="1" w:styleId="BodyTextChar">
    <w:name w:val="Body Text Char"/>
    <w:basedOn w:val="DefaultParagraphFont"/>
    <w:link w:val="BodyText"/>
    <w:uiPriority w:val="99"/>
    <w:semiHidden/>
    <w:locked/>
    <w:rsid w:val="001D21E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90100"/>
    <w:rPr>
      <w:rFonts w:cs="Times New Roman"/>
      <w:color w:val="808080"/>
      <w:shd w:val="clear" w:color="auto" w:fill="E6E6E6"/>
    </w:rPr>
  </w:style>
  <w:style w:type="paragraph" w:customStyle="1" w:styleId="DataField11pt-Single">
    <w:name w:val="Data Field 11pt-Single"/>
    <w:basedOn w:val="Normal"/>
    <w:rsid w:val="00421F24"/>
    <w:pPr>
      <w:adjustRightInd/>
      <w:spacing w:before="0" w:line="240" w:lineRule="auto"/>
      <w:ind w:firstLine="0"/>
    </w:pPr>
    <w:rPr>
      <w:rFonts w:ascii="Arial" w:hAnsi="Arial" w:cs="Arial"/>
      <w:color w:val="auto"/>
      <w:w w:val="100"/>
      <w:sz w:val="22"/>
      <w:szCs w:val="20"/>
    </w:rPr>
  </w:style>
  <w:style w:type="paragraph" w:customStyle="1" w:styleId="zfr3q">
    <w:name w:val="zfr3q"/>
    <w:basedOn w:val="Normal"/>
    <w:rsid w:val="00633ADA"/>
    <w:pPr>
      <w:autoSpaceDE/>
      <w:autoSpaceDN/>
      <w:adjustRightInd/>
      <w:spacing w:before="100" w:beforeAutospacing="1" w:after="100" w:afterAutospacing="1" w:line="240" w:lineRule="auto"/>
      <w:ind w:firstLine="0"/>
    </w:pPr>
    <w:rPr>
      <w:rFonts w:ascii="Times New Roman" w:eastAsia="Times New Roman" w:hAnsi="Times New Roman" w:cs="Times New Roman"/>
      <w:color w:val="auto"/>
      <w:w w:val="1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544815">
      <w:bodyDiv w:val="1"/>
      <w:marLeft w:val="0"/>
      <w:marRight w:val="0"/>
      <w:marTop w:val="0"/>
      <w:marBottom w:val="0"/>
      <w:divBdr>
        <w:top w:val="none" w:sz="0" w:space="0" w:color="auto"/>
        <w:left w:val="none" w:sz="0" w:space="0" w:color="auto"/>
        <w:bottom w:val="none" w:sz="0" w:space="0" w:color="auto"/>
        <w:right w:val="none" w:sz="0" w:space="0" w:color="auto"/>
      </w:divBdr>
    </w:div>
    <w:div w:id="1043335611">
      <w:marLeft w:val="0"/>
      <w:marRight w:val="0"/>
      <w:marTop w:val="0"/>
      <w:marBottom w:val="0"/>
      <w:divBdr>
        <w:top w:val="none" w:sz="0" w:space="0" w:color="auto"/>
        <w:left w:val="none" w:sz="0" w:space="0" w:color="auto"/>
        <w:bottom w:val="none" w:sz="0" w:space="0" w:color="auto"/>
        <w:right w:val="none" w:sz="0" w:space="0" w:color="auto"/>
      </w:divBdr>
    </w:div>
    <w:div w:id="1043335612">
      <w:marLeft w:val="0"/>
      <w:marRight w:val="0"/>
      <w:marTop w:val="0"/>
      <w:marBottom w:val="0"/>
      <w:divBdr>
        <w:top w:val="none" w:sz="0" w:space="0" w:color="auto"/>
        <w:left w:val="none" w:sz="0" w:space="0" w:color="auto"/>
        <w:bottom w:val="none" w:sz="0" w:space="0" w:color="auto"/>
        <w:right w:val="none" w:sz="0" w:space="0" w:color="auto"/>
      </w:divBdr>
    </w:div>
    <w:div w:id="1043335613">
      <w:marLeft w:val="0"/>
      <w:marRight w:val="0"/>
      <w:marTop w:val="0"/>
      <w:marBottom w:val="0"/>
      <w:divBdr>
        <w:top w:val="none" w:sz="0" w:space="0" w:color="auto"/>
        <w:left w:val="none" w:sz="0" w:space="0" w:color="auto"/>
        <w:bottom w:val="none" w:sz="0" w:space="0" w:color="auto"/>
        <w:right w:val="none" w:sz="0" w:space="0" w:color="auto"/>
      </w:divBdr>
    </w:div>
    <w:div w:id="1043335614">
      <w:marLeft w:val="0"/>
      <w:marRight w:val="0"/>
      <w:marTop w:val="0"/>
      <w:marBottom w:val="0"/>
      <w:divBdr>
        <w:top w:val="none" w:sz="0" w:space="0" w:color="auto"/>
        <w:left w:val="none" w:sz="0" w:space="0" w:color="auto"/>
        <w:bottom w:val="none" w:sz="0" w:space="0" w:color="auto"/>
        <w:right w:val="none" w:sz="0" w:space="0" w:color="auto"/>
      </w:divBdr>
    </w:div>
    <w:div w:id="1043335615">
      <w:marLeft w:val="0"/>
      <w:marRight w:val="0"/>
      <w:marTop w:val="0"/>
      <w:marBottom w:val="0"/>
      <w:divBdr>
        <w:top w:val="none" w:sz="0" w:space="0" w:color="auto"/>
        <w:left w:val="none" w:sz="0" w:space="0" w:color="auto"/>
        <w:bottom w:val="none" w:sz="0" w:space="0" w:color="auto"/>
        <w:right w:val="none" w:sz="0" w:space="0" w:color="auto"/>
      </w:divBdr>
    </w:div>
    <w:div w:id="1043335616">
      <w:marLeft w:val="0"/>
      <w:marRight w:val="0"/>
      <w:marTop w:val="0"/>
      <w:marBottom w:val="0"/>
      <w:divBdr>
        <w:top w:val="none" w:sz="0" w:space="0" w:color="auto"/>
        <w:left w:val="none" w:sz="0" w:space="0" w:color="auto"/>
        <w:bottom w:val="none" w:sz="0" w:space="0" w:color="auto"/>
        <w:right w:val="none" w:sz="0" w:space="0" w:color="auto"/>
      </w:divBdr>
    </w:div>
    <w:div w:id="1043335617">
      <w:marLeft w:val="0"/>
      <w:marRight w:val="0"/>
      <w:marTop w:val="0"/>
      <w:marBottom w:val="0"/>
      <w:divBdr>
        <w:top w:val="none" w:sz="0" w:space="0" w:color="auto"/>
        <w:left w:val="none" w:sz="0" w:space="0" w:color="auto"/>
        <w:bottom w:val="none" w:sz="0" w:space="0" w:color="auto"/>
        <w:right w:val="none" w:sz="0" w:space="0" w:color="auto"/>
      </w:divBdr>
    </w:div>
    <w:div w:id="178435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Santamaria-Pang, Alberto (GE Global Research, US)</dc:creator>
  <cp:keywords/>
  <dc:description/>
  <cp:lastModifiedBy>Kubricht, James (GE Global Research, US)</cp:lastModifiedBy>
  <cp:revision>3</cp:revision>
  <dcterms:created xsi:type="dcterms:W3CDTF">2019-03-04T18:08:00Z</dcterms:created>
  <dcterms:modified xsi:type="dcterms:W3CDTF">2019-03-04T18:45:00Z</dcterms:modified>
</cp:coreProperties>
</file>