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5F972" w14:textId="7DFC41EF" w:rsidR="000E68E7" w:rsidRDefault="00FD0F1A">
      <w:r>
        <w:t>GE ASKE Final Report will be here.</w:t>
      </w:r>
      <w:bookmarkStart w:id="0" w:name="_GoBack"/>
      <w:bookmarkEnd w:id="0"/>
    </w:p>
    <w:sectPr w:rsidR="000E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B25F8" w14:textId="77777777" w:rsidR="00FD0F1A" w:rsidRDefault="00FD0F1A" w:rsidP="00FD0F1A">
      <w:pPr>
        <w:spacing w:after="0" w:line="240" w:lineRule="auto"/>
      </w:pPr>
      <w:r>
        <w:separator/>
      </w:r>
    </w:p>
  </w:endnote>
  <w:endnote w:type="continuationSeparator" w:id="0">
    <w:p w14:paraId="343334D5" w14:textId="77777777" w:rsidR="00FD0F1A" w:rsidRDefault="00FD0F1A" w:rsidP="00FD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79CDB" w14:textId="77777777" w:rsidR="00FD0F1A" w:rsidRDefault="00FD0F1A" w:rsidP="00FD0F1A">
      <w:pPr>
        <w:spacing w:after="0" w:line="240" w:lineRule="auto"/>
      </w:pPr>
      <w:r>
        <w:separator/>
      </w:r>
    </w:p>
  </w:footnote>
  <w:footnote w:type="continuationSeparator" w:id="0">
    <w:p w14:paraId="76F2CCFA" w14:textId="77777777" w:rsidR="00FD0F1A" w:rsidRDefault="00FD0F1A" w:rsidP="00FD0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1A"/>
    <w:rsid w:val="000E68E7"/>
    <w:rsid w:val="002150E2"/>
    <w:rsid w:val="0071449F"/>
    <w:rsid w:val="00FD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EC0E2"/>
  <w15:chartTrackingRefBased/>
  <w15:docId w15:val="{939DD47A-988E-41FF-B6D6-F306EF14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Crapo, Andrew (GE Research, US)</dc:creator>
  <cp:keywords/>
  <dc:description/>
  <cp:lastModifiedBy>Crapo, Andrew (GE Research, US)</cp:lastModifiedBy>
  <cp:revision>1</cp:revision>
  <dcterms:created xsi:type="dcterms:W3CDTF">2020-06-29T17:52:00Z</dcterms:created>
  <dcterms:modified xsi:type="dcterms:W3CDTF">2020-06-29T17:54:00Z</dcterms:modified>
</cp:coreProperties>
</file>