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V8.0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S27 · Product Complete · M4 + Phone OTP + Post-Product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V8.2 — Post-Product Phase · M4 Pricing + Phone OTP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S17–S26 ALL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S11–S27 ĐÓNG ✅ | M4 Pricing DONE | Phone OTP 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S20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S17–S20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S17–S20: COMPLETED ✅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S17–S27 hoàn thành. M4 Hybrid pricing build xong. Phone OTP Auth (ESMS) build xong — chờ Brandname đăng ký. Post-product backlog: Marketing B2B SaaS + Pháp lý công ty VN đã ghi nhận. Product complete: SaaS billing, AI voice/vision/BIM, PWA, Gantt drag, PTW full, BBNT chain, Stripe/PayOS, Optimistic locking — tất cả tech debt đã xử lý.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