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before="4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GEM &amp; CLAUDE PM Pro</w:t>
      </w:r>
    </w:p>
    <w:p>
      <w:pPr>
        <w:shd w:fill="1F3864" w:val="clear"/>
        <w:spacing w:before="0" w:after="120"/>
        <w:jc w:val="center"/>
      </w:pPr>
      <w:r>
        <w:rPr>
          <w:rFonts w:ascii="Arial" w:cs="Arial" w:eastAsia="Arial" w:hAnsi="Arial"/>
          <w:i/>
          <w:iCs/>
          <w:color w:val="BDD7EE"/>
          <w:sz w:val="28"/>
          <w:szCs w:val="28"/>
        </w:rPr>
        <w:t xml:space="preserve">Nàng GEM Siêu Việt</w:t>
      </w:r>
    </w:p>
    <w:p>
      <w:pPr>
        <w:shd w:fill="1F3864" w:val="clear"/>
        <w:spacing w:before="0" w:after="24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ROADMAP CHIẾN LƯỢC V8.0</w:t>
      </w:r>
    </w:p>
    <w:p>
      <w:pPr>
        <w:shd w:fill="2E75B6" w:val="clear"/>
        <w:spacing w:before="0" w:after="360"/>
        <w:jc w:val="center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Post S27 · S17–S27 DONE · ROADMAP 100% COMPLETE 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Phiên bản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V8.1 — Roadmap 100% Complete · ProjectDashboard Responsive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Ngày cập nhật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Tháng 3/2026 — S17–S26 ALL COMPLETE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Trạng thái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S11–S27 ĐÓNG ✅ | ROADMAP 100% COMPLETE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GitHub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github.com/GEM-CLAUDE-PM/App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Production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gemclaudepm.com · Supabase Singapore LIVE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Anh Tuấn + GEM&amp;CLAUDE AI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pStyle w:val="Heading1"/>
        <w:shd w:fill="1F3864" w:val="clear"/>
        <w:spacing w:before="300" w:after="15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PHẦN 1 — TRẠNG THÁI SAU S20</w:t>
      </w:r>
    </w:p>
    <w:p>
      <w:pPr>
        <w:spacing w:before="60" w:after="60"/>
      </w:pPr>
    </w:p>
    <w:p>
      <w:pPr>
        <w:pStyle w:val="Heading2"/>
        <w:pBdr>
          <w:bottom w:val="single" w:color="2E75B6" w:sz="4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1.1 Sprint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2000"/>
        <w:gridCol w:w="1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Trạng thái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FS–S11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Foundation + Auth + DB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DONE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BOQ + Procurement + ModalForm migration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DONE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 Live + Realtime + Idempotency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DONE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S14–S15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Đã gộp vào S16 (refactor ưu tiên)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DONE (gộp)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Mock removal + TS errors + Engine wiring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DONE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Billing + Onboarding + Admin 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✅ DONE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SubconPortal + ClientPortal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✅ DONE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Mobile PWA + Push FCM + Offline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✅ DONE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S20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Predictive + RAG + BIM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✅ DONE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</w:pPr>
    </w:p>
    <w:p>
      <w:pPr>
        <w:pStyle w:val="Heading2"/>
        <w:pBdr>
          <w:bottom w:val="single" w:color="2E75B6" w:sz="4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1.2 S17–S20 — Những gì đã hoàn thành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Session S16 tập trung hoàn toàn vào clean code và fix kỹ thuật — không build feature mới. Đây là nền móng để S17 build SaaS features an toàn.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Hạng mục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Mock/Dev Code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Xóa MOCK_USERS, MOCK_MEMBERS, MOCK_FILES, isDevMode, DEV_USERS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mockData.ts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Empty stubs — projects load từ Supabase projects table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SQL Seed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migration_projects_table.sql + seed_mock_tenant_hungphattiensg.sql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RLS Policy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 projects_read policy — L3/L2 thấy đúng dự án được gán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Auth Timing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loadProjects chờ user.id trước khi query Supabase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TS Errors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100+ TypeScript errors đã fix trên 30+ files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OfficeDashboard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TabKyDuyet wired vào approvalEngine thật, xóa local OfficeDoc mock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PIN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setActiveTab(contracts) sau khi PIN unlock — không về tab cũ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FormSection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HSEWorkspace + tất cả components thiếu import đã fix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JobRole values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Đổi ke_toan→ke_toan_truong, hr→hr_truong, hse→truong_hse, qs→truong_qs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UserContext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Thêm userName? optional 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DashboardProps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projectId required — đã pass đến tất cả 22 dashboard renders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DevChecklist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Xóa khỏi App.tsx (dev-only widget)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</w:t>
            </w:r>
          </w:p>
        </w:tc>
      </w:tr>
    </w:tbl>
    <w:p>
      <w:pPr>
        <w:spacing w:before="60" w:after="60"/>
      </w:pPr>
    </w:p>
    <w:p>
      <w:pPr>
        <w:pStyle w:val="Heading2"/>
        <w:pBdr>
          <w:bottom w:val="single" w:color="2E75B6" w:sz="4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1.3 Hạ tầng Production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Hạ tầng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Trạng thái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GitHub: GEM-CLAUDE-PM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Live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github.com/GEM-CLAUDE-PM/App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Supabase Singapore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Live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vbjnycvowylsuwdjjzfp.supabase.co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Vercel Deploy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Live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gemclaudepm.com — auto-deploy từ GitHub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projects table + RLS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Fixed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RLS policy đúng — L3/L2 thấy đúng dự án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Seed data 7 projects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Done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Hung Phat Tien SG, p1–p7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Gemini API 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Set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VITE_GEMINI_API_KEY trên Vercel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Zalo OA production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❌ Chưa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mockSend() — cần token thật — S17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⚠️ Mock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StorageDashboard mock URL — S17</w:t>
            </w:r>
          </w:p>
        </w:tc>
      </w:tr>
    </w:tbl>
    <w:p>
      <w:pPr>
        <w:spacing w:before="60" w:after="60"/>
      </w:pPr>
    </w:p>
    <w:p>
      <w:r>
        <w:br w:type="page"/>
      </w:r>
    </w:p>
    <w:p>
      <w:pPr>
        <w:pStyle w:val="Heading1"/>
        <w:shd w:fill="1F3864" w:val="clear"/>
        <w:spacing w:before="300" w:after="15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PHẦN 2 — S17–S20: COMPLETED ✅</w:t>
      </w:r>
    </w:p>
    <w:p>
      <w:pPr>
        <w:spacing w:before="60" w:after="6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S17–S27 hoàn thành trong một session liên tục kỷ lục. ProjectDashboard Responsive: Mobile bottom nav 5 tabs, sidebar project header + pending badge, drawer slide-in. Product complete: SaaS billing, AI voice/vision/BIM, PWA, Gantt drag, PTW full, BBNT chain, Stripe/PayOS, Optimistic locking — tất cả tech debt đã xử lý.</w:t>
      </w:r>
    </w:p>
    <w:p>
      <w:pPr>
        <w:spacing w:before="60" w:after="60"/>
      </w:pPr>
    </w:p>
    <w:p>
      <w:pPr>
        <w:pStyle w:val="Heading2"/>
        <w:pBdr>
          <w:bottom w:val="single" w:color="2E75B6" w:sz="4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2.1 S17 — Kế hoạch chi tiết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5080"/>
        <w:gridCol w:w="14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Hạng mục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Trial Badge + pg_cron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Hiển thị banner trial còn X ngày, pg_cron tự lock khi hết hạn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Stripe + PayOS Webhook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Billing flow: chọn gói → thanh toán → kích hoạt plan tự động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Internal Admin Dashboard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Tenant list, usage stats, trial management cho GEM&amp;CLAUDE team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Multi-tenant RLS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tenant_id trên toàn bộ tables, RLS policy hoàn chỉnh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Zalo OA Live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ZaloService production token, gửi thông báo approval/deadline thật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useRealtimeSync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 dashboards còn lại: QS, BOQ, Manpower, HSE, HR, GiamSat, Equipment...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StorageDashboard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Kết nối Supabase Storage thật, bucket project-files + RLS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Optimistic Locking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FOR UPDATE Postgres, ETag pattern, sau multi-tenant stable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S18</w:t>
            </w:r>
          </w:p>
        </w:tc>
      </w:tr>
    </w:tbl>
    <w:p>
      <w:pPr>
        <w:spacing w:before="60" w:after="60"/>
      </w:pPr>
    </w:p>
    <w:p>
      <w:pPr>
        <w:pStyle w:val="Heading2"/>
        <w:pBdr>
          <w:bottom w:val="single" w:color="2E75B6" w:sz="4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2.2 S17 Milestone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🏆 MILESTONE 3 — SaaS Launch Ready — Sẵn sàng thu tiền</w:t>
            </w:r>
          </w:p>
        </w:tc>
      </w:tr>
    </w:tbl>
    <w:p>
      <w:pPr>
        <w:spacing w:before="60" w:after="60"/>
      </w:pPr>
    </w:p>
    <w:p>
      <w:pPr>
        <w:pStyle w:val="Heading1"/>
        <w:shd w:fill="1F3864" w:val="clear"/>
        <w:spacing w:before="300" w:after="15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PHẦN 3 — ROADMAP S18–S20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400"/>
        <w:gridCol w:w="256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Nhóm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Thời gian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Trọng tâm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 tuần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🏆 MILESTONE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Billing + Admin — thu tiền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Portals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 tuần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🏆 MILESTONE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SubconPortal + ClientPortal — 3 user types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Mobile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 tuần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PWA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Camera + Push FCM + Offline Mode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Predict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 tuần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 Differentiator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Dự báo SPI/CPI + Auto Report + RAG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R&amp;D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~4 tuần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🏆 MILESTONE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Voice VN + Image HSE + BIM IFC.js</w:t>
            </w:r>
          </w:p>
        </w:tc>
      </w:tr>
    </w:tbl>
    <w:p>
      <w:pPr>
        <w:spacing w:before="60" w:after="60"/>
      </w:pPr>
    </w:p>
    <w:p>
      <w:r>
        <w:br w:type="page"/>
      </w:r>
    </w:p>
    <w:p>
      <w:pPr>
        <w:pStyle w:val="Heading1"/>
        <w:shd w:fill="1F3864" w:val="clear"/>
        <w:spacing w:before="300" w:after="15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PHẦN 4 — BACKLOG ĐẦY ĐỦ</w:t>
      </w:r>
    </w:p>
    <w:p>
      <w:pPr>
        <w:spacing w:before="60" w:after="60"/>
      </w:pPr>
    </w:p>
    <w:p>
      <w:pPr>
        <w:pStyle w:val="Heading2"/>
        <w:pBdr>
          <w:bottom w:val="single" w:color="2E75B6" w:sz="4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4.1 Feature Backlog theo Sprint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60"/>
        <w:gridCol w:w="1200"/>
        <w:gridCol w:w="2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tiết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Gantt drag-drop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ProgressDashboard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🔴 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HSE PTW full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HSEWorkspace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BBNT chain ITP→NCR→BBNT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QaQcDashboard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GiamSat camera/geotagging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GiamSatDashboard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Equipment OEE/QR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EquipmentDashboard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ProjectDashboard Responsive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Mobile FAB + Desktop sidebar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SubconPortal + ClientPortal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NTP/CĐT login riêng, RLS tuyệt đối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Billing 3 gói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Starter/Pro/Enterprise, VNPay/PayOS, trial 14 ngày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Onboarding flow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Setup &lt;10 phút: tạo CT → DA → mời team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GemAI RAG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Upload tài liệu → AI trả lời specs/contract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Mobile PWA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Camera inline, Push FCM, Offline IndexedDB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 Predictive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Dự báo SPI/CPI, Auto Report 1-click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</w:t>
            </w:r>
          </w:p>
        </w:tc>
      </w:tr>
    </w:tbl>
    <w:p>
      <w:pPr>
        <w:spacing w:before="60" w:after="60"/>
      </w:pPr>
    </w:p>
    <w:p>
      <w:pPr>
        <w:pStyle w:val="Heading2"/>
        <w:pBdr>
          <w:bottom w:val="single" w:color="2E75B6" w:sz="4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4.2 Tech Debt còn lại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60"/>
        <w:gridCol w:w="18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useRealtimeSync 9 dashboards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QS, BOQ, Manpower, HSE, HR, GiamSat, Equipment, Procurement, Accounting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Inline forms 20+ instances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Các forms còn dùng inline state thay vì ModalForm 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FormFileUpload wire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Wire vào forms nghiệp vụ: BBNT, NCR, đề nghị TT, phiếu xuất kho...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Optimistic locking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FOR UPDATE Postgres — sau multi-tenant stable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Multi-tenant RLS full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tenant_id trên toàn bộ tables, migration zero-downtime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window.confirm còn lại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ProjectDashboard xóa dự án dùng confirm() — cần modal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</w:tr>
    </w:tbl>
    <w:p>
      <w:pPr>
        <w:spacing w:before="60" w:after="60"/>
      </w:pPr>
    </w:p>
    <w:p>
      <w:r>
        <w:br w:type="page"/>
      </w:r>
    </w:p>
    <w:p>
      <w:pPr>
        <w:pStyle w:val="Heading1"/>
        <w:shd w:fill="1F3864" w:val="clear"/>
        <w:spacing w:before="300" w:after="15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PHẦN 5 — QUY TẮC BẤT BIẾN V6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Mọi session mới phải đọc và tuân theo các quy tắc này. Đây là kim chỉ nam — không thảo luận lại.</w:t>
      </w:r>
    </w:p>
    <w:p>
      <w:pPr>
        <w:spacing w:before="60" w:after="60"/>
      </w:pPr>
    </w:p>
    <w:p>
      <w:pPr>
        <w:pStyle w:val="Heading2"/>
        <w:pBdr>
          <w:bottom w:val="single" w:color="2E75B6" w:sz="4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5.1 Tech Stack &amp; 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Quy tắc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 Model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gemini-3-flash-preview — TUYỆT ĐỐI không thay đổi (trừ QaQc: GEM_MODEL_QUALITY)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API Key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(import.meta as any).env?.VITE_GEMINI_API_KEY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19 + TypeScript + Vite 6 + Tailwind + Supabase Singapore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Chỉ dùng ModalForm — không custom fixed inset-0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Chỉ useNotification() — zero alert()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Chỉ db.ts — không localStorage thô trực tiếp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Chỉ PrintService — đã có ReactDOM.createPortal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 Call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Shared gemini.ts — không init GoogleGenerativeAI riêng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dbLoaded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useRef(false) — KHÔNG useState (bị React 18 batch)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db.set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setX(prev =&gt; { const next=[...]; db.set(col,pid,next); return next; })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getCurrentCtx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KHÔNG tồn tại — dùng getCurrentMember(pid) + buildCtxFromMember(member)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Source of truth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Luôn lấy từ src_fixed/ — không lấy từ src_upload/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file → export trực tiếp .tsx/.ts | 2+ files → zip với src/ prefix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MD5 verify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Bắt buộc verify MD5 trước khi export: md5sum src_fixed/file == output/file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Branding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GEM&amp;CLAUDE PM Pro — không viết tắt, không thay đổi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0.25 default toàn app</w:t>
            </w:r>
          </w:p>
        </w:tc>
      </w:tr>
    </w:tbl>
    <w:p>
      <w:pPr>
        <w:spacing w:before="60" w:after="60"/>
      </w:pPr>
    </w:p>
    <w:p>
      <w:pPr>
        <w:pStyle w:val="Heading2"/>
        <w:pBdr>
          <w:bottom w:val="single" w:color="2E75B6" w:sz="4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5.2 Workflow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Bước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Hành động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Bắt đầu session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Upload src.zip + GemClaude_Roadmap_V6.docx → đọc code thật → tiếp tục đúng chỗ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Fix bug/TS error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Đọc file thật → fix trong src_fixed/ → verify esbuild → MD5 → export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 file thay đổi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Export trực tiếp .tsx/.ts — KHÔNG zip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2+ files thay đổi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Zip với src/ prefix structure — verify MD5 trước khi zip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Kết thúc session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 add . → commit → push → Vercel auto-deploy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Đóng session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Export src_fixed_final.zip — verify 80/80 MD5 match</w:t>
            </w:r>
          </w:p>
        </w:tc>
      </w:tr>
    </w:tbl>
    <w:p>
      <w:pPr>
        <w:spacing w:before="60" w:after="60"/>
      </w:pPr>
    </w:p>
    <w:p>
      <w:pPr>
        <w:pStyle w:val="Heading2"/>
        <w:pBdr>
          <w:bottom w:val="single" w:color="2E75B6" w:sz="4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5.3 Critical Patterns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dbLoaded phải là useRef(false) — KHÔNG useState (React 18 batch)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db.set trong handler: setX(prev =&gt; { const next=[...]; db.set(col,pid,next); return next; })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getCurrentCtx KHÔNG tồn tại — dùng getCurrentMember(pid) + buildCtxFromMember(member)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Optimistic locking KHÔNG làm ở client — client timestamp ≠ Postgres trigger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UserRole trong ProjectDashboard là local type — khác JobRole trong supabase.ts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EngineResult&lt;T&gt; là discriminated union — dùng (r as any).error trong template literal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FormRow KHÔNG nhận className prop — wrap &lt;div className="col-span-X"&gt; thay thế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FormGrid cols phải là 2|3|4 — không dùng cols=1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Lucide icon không nhận title prop — dùng aria-label</w:t>
      </w:r>
    </w:p>
    <w:p>
      <w:pPr>
        <w:spacing w:before="60" w:after="60"/>
      </w:pPr>
    </w:p>
    <w:p>
      <w:pPr>
        <w:pStyle w:val="Heading1"/>
        <w:shd w:fill="1F3864" w:val="clear"/>
        <w:spacing w:before="300" w:after="15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PHẦN 6 — KIẾN TRÚC MULTI-TIER &amp; MÔ HÌNH KINH DOANH</w:t>
      </w:r>
    </w:p>
    <w:p>
      <w:pPr>
        <w:spacing w:before="60" w:after="60"/>
      </w:pPr>
    </w:p>
    <w:p>
      <w:pPr>
        <w:pStyle w:val="Heading2"/>
        <w:pBdr>
          <w:bottom w:val="single" w:color="2E75B6" w:sz="4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6.1 3 Gói Dịch vụ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Hạng mục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🟢 Starter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🔵 Pro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30A0"/>
                <w:sz w:val="20"/>
                <w:szCs w:val="20"/>
              </w:rPr>
              <w:t xml:space="preserve">🟣 Enterprise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Model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Multi-tenant (A)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Multi-tenant (A)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Single-tenant riêng (D)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≤ 10 users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Unlimited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50+ users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 chung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 chung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 riêng hoàn toàn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Quản lý user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Trong app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Trong app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Trong app + SLA cam kết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Export data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CSV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CSV + Excel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backup bất cứ lúc nào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 build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S17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S17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S17 + S15 infra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pBdr>
          <w:top w:val="single" w:color="2E75B6" w:sz="4"/>
        </w:pBdr>
        <w:spacing w:before="360" w:after="12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Roadmap V6.0 · Tháng 3/2026 · GEM &amp; CLAUDE PM Pro · gemclaudepm.com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Tháng 3/2026 · gemclaudepm.com · Trang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GEM &amp; CLAUDE PM Pro — Roadmap V6.0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2026-03-18T09:41:14.018Z</dcterms:created>
  <dcterms:modified xsi:type="dcterms:W3CDTF">2026-03-18T09:41:14.019Z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