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0F6E56"/>
          <w:sz w:val="52"/>
          <w:szCs w:val="52"/>
        </w:rPr>
        <w:t xml:space="preserve">GEM &amp; CLAUDE PM Pro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D97706"/>
          <w:sz w:val="28"/>
          <w:szCs w:val="28"/>
        </w:rPr>
        <w:t xml:space="preserve">Nàng GEM Siêu Việt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ROADMAP CHIẾN LƯỢC V10.0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V10.0 — Post S29 · Product Complete · Go-to-Market Phase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Ngày cập nhật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Tháng 3/2026 — S17–S29 ALL COMPLETE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S11–S29 ĐÓNG ✅ | iOS Bug Pending | CRM Live | Tenant Name Done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github.com/GEM-CLAUDE-PM/App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Production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gemclaudepm.com · Supabase Singapore LIVE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PM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Anh Tuấn + GEM&amp;CLAUDE AI</w:t>
            </w:r>
          </w:p>
        </w:tc>
      </w:tr>
    </w:tbl>
    <w:p/>
    <w:p/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PHẦN 1 — TRẠNG THÁI SAU S29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1.1 Sprint Timeline Tổng quan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1800"/>
        <w:gridCol w:w="2026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FS–S11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Foundation + Auth + DB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DONE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S12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BOQ + Procurement + ModalForm migration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DONE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S13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Live + Realtime + Idempotency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DONE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S14–S15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Gộp vào S16 (refactor ưu tiên)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DONE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S16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Mock removal + TS errors + Engine wiring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DONE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S17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Billing + Onboarding + Admin Dashboard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DONE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🏆 SaaS Launch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S18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SubconPortal + ClientPortal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DONE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S19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Mobile PWA + Push FCM + Offline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DONE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S20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Predictive + RAG + BIM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DONE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S21–S27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Voice + HSE Vision + Gantt + PTW + PayOS + Stripe + Locking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DONE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🏆 Product Complete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S28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Auth fix + Seed 22 users + CRM Form + BulkUpload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DONE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S29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CRM Review + Tenant Name + Mobile fixes + iOS Debug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DONE*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* iOS pending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1.2 Hoàn thành trong S28–S29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2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CRM Form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gemclaudepm.com/CRM_Form.html — standalone, Edge Function submit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CRM Review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gemclaudepm.com/CRM_Review.html — tool nội bộ, password gate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ma_kh trigger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Sequence KH-YYYY-NNNN, fix NULL records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Tenant Name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Hiển thị tên công ty ở sidebar, mobile header, TrialBanner, UserMenu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WorkspaceActionBar mobile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 dropdown tràn lề trái — fixed positioning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AuthProvider iOS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localStorage sync chuyển vào useEffect, thêm .catch()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BulkUserUpload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Upload Excel tạo users hàng loạt trong AdminPanel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iOS white screen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Đang debug — cần Mac để xem Safari console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⚠️ Pending</w:t>
            </w:r>
          </w:p>
        </w:tc>
      </w:tr>
    </w:tbl>
    <w:p/>
    <w:p/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PHẦN 2 — iOS BUG ⚠️ (Việc cần làm ngay)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2.1 Triệu chứng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Sau login trên iPhone: màn trắng/tím che main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Scroll xuống thấy main view bên dưới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Android và Desktop bình thường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Không có JS error hiện ra — debug blind trên Windows</w:t>
      </w:r>
    </w:p>
    <w:p/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2.2 Đã thử — Không hiệu quả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Đã thử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SW cache bump v1→v2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Không fix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localStorage try/catch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Không fix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build target es2020/safari14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Không fix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@vitejs/plugin-legacy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Gây crash thêm — đã xóa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renderModernChunks: false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Không fix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AuthProvider .catch()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Không fix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localStorage sync → useEffect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Chưa confirm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manualChunks split bundle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Bundle nhỏ hơn, chưa confirm fix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2.3 Bước tiếp theo BẮT BUỘC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➜ Ra tiệm sửa máy có Mac → cắm iPhone → Safari → Develop menu → tên iPhone → gemclaudepm.com → chụp ảnh Console errors → gửi cho Claude session tiếp theo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Chỉ cần 5 phút với Mac bất kỳ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Console sẽ hiện đúng lỗi JS → fix trong 10 phút</w:t>
      </w:r>
    </w:p>
    <w:p/>
    <w:p/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PHẦN 3 — ROADMAP S30+ (Việc tiếp theo)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3.1 Ưu tiên ngắn hạn (S30–S32)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1200"/>
        <w:gridCol w:w="4126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4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🔴 URGENT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 iOS Safari bug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S30</w:t>
            </w:r>
          </w:p>
        </w:tc>
        <w:tc>
          <w:tcPr>
            <w:tcW w:type="dxa" w:w="4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Cần Mac để debug — fix trước mọi thứ khác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🔴 HIGH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CRM Pipeline view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S30</w:t>
            </w:r>
          </w:p>
        </w:tc>
        <w:tc>
          <w:tcPr>
            <w:tcW w:type="dxa" w:w="4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Kanban board KH theo giai đoạn: Cold→Warm→Hot→Chốt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🔴 HIGH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CRM Export Excel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S30</w:t>
            </w:r>
          </w:p>
        </w:tc>
        <w:tc>
          <w:tcPr>
            <w:tcW w:type="dxa" w:w="4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Xuất danh sách KH + lịch sử liên hệ ra Excel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🟠 MED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automation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S31</w:t>
            </w:r>
          </w:p>
        </w:tc>
        <w:tc>
          <w:tcPr>
            <w:tcW w:type="dxa" w:w="4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Tự động gửi email follow-up theo trigger (Resend API)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🟠 MED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Zalo OA Live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S31</w:t>
            </w:r>
          </w:p>
        </w:tc>
        <w:tc>
          <w:tcPr>
            <w:tcW w:type="dxa" w:w="4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ZaloService production token — gửi thông báo thật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🟠 MED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S31</w:t>
            </w:r>
          </w:p>
        </w:tc>
        <w:tc>
          <w:tcPr>
            <w:tcW w:type="dxa" w:w="4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gemclaudepm.com/landing — marketing page đầy đủ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🟡 LOW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SEO + Analytics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S32</w:t>
            </w:r>
          </w:p>
        </w:tc>
        <w:tc>
          <w:tcPr>
            <w:tcW w:type="dxa" w:w="4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Analytics, Search Console, meta tags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🟡 LOW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Demo account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S32</w:t>
            </w:r>
          </w:p>
        </w:tc>
        <w:tc>
          <w:tcPr>
            <w:tcW w:type="dxa" w:w="4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Account demo tự reset mỗi 24h để KH tự trải nghiệm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3.2 CRM System Roadmap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00"/>
        <w:gridCol w:w="1200"/>
        <w:gridCol w:w="2926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Tính năng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tiêu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1 ✅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CRM Form + Review + DB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S28–S29</w:t>
            </w:r>
          </w:p>
        </w:tc>
        <w:tc>
          <w:tcPr>
            <w:tcW w:type="dxa" w:w="2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Thu thập &amp; xem KH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Pipeline Kanban + Edit + Export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S30</w:t>
            </w:r>
          </w:p>
        </w:tc>
        <w:tc>
          <w:tcPr>
            <w:tcW w:type="dxa" w:w="2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Quản lý sales pipeline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automation + Follow-up reminder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S31</w:t>
            </w:r>
          </w:p>
        </w:tc>
        <w:tc>
          <w:tcPr>
            <w:tcW w:type="dxa" w:w="2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Nurture leads tự động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Dashboard analytics — conversion rate, source ROI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S32</w:t>
            </w:r>
          </w:p>
        </w:tc>
        <w:tc>
          <w:tcPr>
            <w:tcW w:type="dxa" w:w="2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Đo hiệu quả sales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5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Tích hợp Zalo OA — nhắn KH qua Zalo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S33</w:t>
            </w:r>
          </w:p>
        </w:tc>
        <w:tc>
          <w:tcPr>
            <w:tcW w:type="dxa" w:w="2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Multi-channel outreach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3.3 Go-to-Market Roadmap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200"/>
        <w:gridCol w:w="2326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Việc cần làm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Tool/Resource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Trang marketing đầy đủ: features, pricing, testimonials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S31</w:t>
            </w:r>
          </w:p>
        </w:tc>
        <w:tc>
          <w:tcPr>
            <w:tcW w:type="dxa" w:w="2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Vercel static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Content marketing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Blog posts: "Quản lý công trình bằng AI", case studies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S31–S32</w:t>
            </w:r>
          </w:p>
        </w:tc>
        <w:tc>
          <w:tcPr>
            <w:tcW w:type="dxa" w:w="2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Ghost/Medium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Demo video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Video walkthrough 3–5 phút đăng YouTube/LinkedIn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S31</w:t>
            </w:r>
          </w:p>
        </w:tc>
        <w:tc>
          <w:tcPr>
            <w:tcW w:type="dxa" w:w="2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OBS/Loom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B2B outreach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Tiếp cận 50 công ty xây dựng qua CRM Form + LinkedIn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S30–S32</w:t>
            </w:r>
          </w:p>
        </w:tc>
        <w:tc>
          <w:tcPr>
            <w:tcW w:type="dxa" w:w="2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CRM system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Referral program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Giới thiệu 1 KH → giảm 1 tháng phí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S33</w:t>
            </w:r>
          </w:p>
        </w:tc>
        <w:tc>
          <w:tcPr>
            <w:tcW w:type="dxa" w:w="2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Manual tracking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Pháp lý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Đăng ký công ty, hợp đồng SaaS, DKKD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S30–S31</w:t>
            </w:r>
          </w:p>
        </w:tc>
        <w:tc>
          <w:tcPr>
            <w:tcW w:type="dxa" w:w="2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Luật sư/notary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Thanh toán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PayOS live, hóa đơn VAT, tài khoản ngân hàng doanh nghiệp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S30</w:t>
            </w:r>
          </w:p>
        </w:tc>
        <w:tc>
          <w:tcPr>
            <w:tcW w:type="dxa" w:w="2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PayOS dashboard</w:t>
            </w:r>
          </w:p>
        </w:tc>
      </w:tr>
    </w:tbl>
    <w:p/>
    <w:p/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PHẦN 4 — BACKLOG ĐẦY ĐỦ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4.1 Product Feature Backlog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000"/>
        <w:gridCol w:w="202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iOS Safari fix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Xem console log thực sự → fix root cause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🔴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S30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CRM Pipeline Kanban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Drag-drop KH qua stages, màu theo giai đoạn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🔴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S30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CRM Excel export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Xuất toàn bộ leads + filter theo trạng thái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🔴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S30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Landing page marketing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Feature showcase, pricing, CTA, testimonials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🔴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S31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follow-up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Resend API — tự động email sau N ngày không phản hồi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🟠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S31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Zalo OA production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ZaloService token thật — approval/deadline notification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🟠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S31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Demo account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Sandbox tenant reset 24h — KH tự trải nghiệm không cần sales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🟠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S32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GemAI RAG nâng cao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Upload contract PDF → AI phân tích điều khoản rủi ro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🟡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S33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Gantt nâng cao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Critical path, resource leveling, baseline compare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🟡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S33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Offline mode nâng cao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Sync conflict resolution, IndexedDB full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🟡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S34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Multi-language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EN/VI toggle — phục vụ JV với chủ đầu tư nước ngoài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🟡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S35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4.2 Tech Debt còn lại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2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useRealtimeSync 9 dashboards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QS, BOQ, Manpower, HSE, HR, GiamSat, Equipment, Procurement, Accounting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S30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vite.config manualChunks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Dynamic+static import conflict — bundle vẫn 2.7MB chưa split được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S30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CRMReviewPage.tsx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File đã xóa đúng, không còn trong src/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Taskbar.tsx revert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Đã revert về nguyên bản S28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Phone OTP (ESMS)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Brandname đăng ký chưa xong — mockSend() vẫn active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S31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Inline forms 20+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Một số forms còn dùng inline state thay vì ModalForm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S32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window.confirm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ProjectDashboard xóa dự án còn dùng confirm() — cần modal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S32</w:t>
            </w:r>
          </w:p>
        </w:tc>
      </w:tr>
    </w:tbl>
    <w:p/>
    <w:p/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PHẦN 5 — CRM SYSTEM (Tài liệu kỹ thuật)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5.1 URLs &amp; Access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gemclaudepm.com/CRM_Form.html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Form tiếp cận KH — public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cũng vào được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gemclaudepm.com/CRM_Review.html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Tool review nội bộ — protected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Password: gem2026crm (đổi trước khi share)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5.2 Supabase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Table crm_leads đã tạo với đầy đủ 30+ columns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Edge Function crm-submit deploy với --no-verify-jwt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Trigger ma_kh: sequence KH-YYYY-NNNN tự động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Chạy supabase/patch_s29_crm_makh.sql nếu chưa chạy</w:t>
      </w:r>
    </w:p>
    <w:p/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5.3 Config CRM_Review.html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Điền vào đầu file trước khi deploy: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SUPABASE_URL = 'YOUR_SUPABASE_URL';
const SUPABASE_ANON_KEY = 'YOUR_ANON_KEY';
const ACCESS_PASSWORD = 'gem2026crm';</w:t>
      </w:r>
    </w:p>
    <w:p/>
    <w:p/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PHẦN 6 — QUY TẮC BẤT BIẾN V10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6.1 Tech Stack &amp; AI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Quy tắc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Model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gemini-3-flash-preview — TUYỆT ĐỐI không thay đổi (trừ QaQc: GEM_MODEL_QUALITY)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Key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(import.meta as any).env?.VITE_GEMINI_API_KEY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19 + TypeScript + Vite 6 + Tailwind + Supabase Singapore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Modal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Chỉ dùng ModalForm — không custom fixed inset-0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Chỉ useNotification() — zero alert()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Chỉ db.ts — không localStorage thô trực tiếp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Print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Chỉ PrintService — đã có ReactDOM.createPortal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Call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Shared gemini.ts — không init GoogleGenerativeAI riêng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dbLoaded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useRef(false) — KHÔNG useState (bị React 18 batch)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Luôn trong useEffect hoặc handler — KHÔNG trong render body (iOS crash)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CRM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Standalone HTML trong public/ — KHÔNG đưa vào React app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Output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file → export trực tiếp | 2+ files → zip với src/ prefix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MD5 verify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Bắt buộc verify MD5 trước khi export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Branding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GEM&amp;CLAUDE PM Pro — không viết tắt, không thay đổi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6.2 Workflow Session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Bước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Hành động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Bắt đầu session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Upload src.zip + GemClaude_Roadmap_V10.docx + HANDOFF → đọc code thật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 bug/TS error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Đọc file thật → fix → verify MD5 → export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file thay đổi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Export trực tiếp .tsx/.ts — KHÔNG zip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2+ files thay đổi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Zip với src/ prefix — verify MD5 trước khi zip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Kết thúc session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 add . → commit → push → Vercel auto-deploy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Đóng session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Export HANDOFF_SXX.md + cập nhật Roadmap version mới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6.3 Critical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dbLoaded phải là useRef(false) — KHÔNG useState (React 18 batch)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localStorage.setItem LUÔN trong useEffect — KHÔNG trong render body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db.set trong handler: setX(prev =&gt; { const next=[...]; db.set(col,pid,next); return next; })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getCurrentCtx KHÔNG tồn tại — dùng getCurrentMember(pid) + buildCtxFromMember(member)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Optimistic locking KHÔNG làm ở client — client timestamp ≠ Postgres trigger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EngineResult&lt;T&gt; là discriminated union — dùng (r as any).error trong template literal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FormRow KHÔNG nhận className prop — wrap &lt;div className="col-span-X"&gt; thay thế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FormGrid cols phải là 2|3|4 — không dùng cols=1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Lucide icon không nhận title prop — dùng aria-label</w:t>
      </w:r>
    </w:p>
    <w:p/>
    <w:p/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PHẦN 7 — KIẾN TRÚC &amp; MÔ HÌNH KINH DOANH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7.1 3 Gói Dịch vụ (M4 Pricing)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52"/>
        <w:gridCol w:w="2252"/>
        <w:gridCol w:w="2254"/>
      </w:tblGrid>
      <w:tr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2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🟢 Starter</w:t>
            </w:r>
          </w:p>
        </w:tc>
        <w:tc>
          <w:tcPr>
            <w:tcW w:type="dxa" w:w="2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🔵 Pro</w:t>
            </w:r>
          </w:p>
        </w:tc>
        <w:tc>
          <w:tcPr>
            <w:tcW w:type="dxa" w:w="22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🟣 Enterprise</w:t>
            </w:r>
          </w:p>
        </w:tc>
      </w:tr>
      <w:tr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Giá tháng</w:t>
            </w:r>
          </w:p>
        </w:tc>
        <w:tc>
          <w:tcPr>
            <w:tcW w:type="dxa" w:w="2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2.900.000đ</w:t>
            </w:r>
          </w:p>
        </w:tc>
        <w:tc>
          <w:tcPr>
            <w:tcW w:type="dxa" w:w="2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7.900.000đ</w:t>
            </w:r>
          </w:p>
        </w:tc>
        <w:tc>
          <w:tcPr>
            <w:tcW w:type="dxa" w:w="22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25.000.000đ</w:t>
            </w:r>
          </w:p>
        </w:tc>
      </w:tr>
      <w:tr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Giá năm</w:t>
            </w:r>
          </w:p>
        </w:tc>
        <w:tc>
          <w:tcPr>
            <w:tcW w:type="dxa" w:w="2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29.000.000đ</w:t>
            </w:r>
          </w:p>
        </w:tc>
        <w:tc>
          <w:tcPr>
            <w:tcW w:type="dxa" w:w="2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79.000.000đ</w:t>
            </w:r>
          </w:p>
        </w:tc>
        <w:tc>
          <w:tcPr>
            <w:tcW w:type="dxa" w:w="22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240.000.000đ</w:t>
            </w:r>
          </w:p>
        </w:tc>
      </w:tr>
      <w:tr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Dự án</w:t>
            </w:r>
          </w:p>
        </w:tc>
        <w:tc>
          <w:tcPr>
            <w:tcW w:type="dxa" w:w="2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DA</w:t>
            </w:r>
          </w:p>
        </w:tc>
        <w:tc>
          <w:tcPr>
            <w:tcW w:type="dxa" w:w="2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 DA</w:t>
            </w:r>
          </w:p>
        </w:tc>
        <w:tc>
          <w:tcPr>
            <w:tcW w:type="dxa" w:w="22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Không giới hạn</w:t>
            </w:r>
          </w:p>
        </w:tc>
      </w:tr>
      <w:tr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Seats</w:t>
            </w:r>
          </w:p>
        </w:tc>
        <w:tc>
          <w:tcPr>
            <w:tcW w:type="dxa" w:w="2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 seats</w:t>
            </w:r>
          </w:p>
        </w:tc>
        <w:tc>
          <w:tcPr>
            <w:tcW w:type="dxa" w:w="2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 seats</w:t>
            </w:r>
          </w:p>
        </w:tc>
        <w:tc>
          <w:tcPr>
            <w:tcW w:type="dxa" w:w="22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50+ seats</w:t>
            </w:r>
          </w:p>
        </w:tc>
      </w:tr>
      <w:tr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Model</w:t>
            </w:r>
          </w:p>
        </w:tc>
        <w:tc>
          <w:tcPr>
            <w:tcW w:type="dxa" w:w="2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Multi-tenant (A)</w:t>
            </w:r>
          </w:p>
        </w:tc>
        <w:tc>
          <w:tcPr>
            <w:tcW w:type="dxa" w:w="2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Multi-tenant (A)</w:t>
            </w:r>
          </w:p>
        </w:tc>
        <w:tc>
          <w:tcPr>
            <w:tcW w:type="dxa" w:w="22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Single-tenant riêng (D)</w:t>
            </w:r>
          </w:p>
        </w:tc>
      </w:tr>
      <w:tr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Trial</w:t>
            </w:r>
          </w:p>
        </w:tc>
        <w:tc>
          <w:tcPr>
            <w:tcW w:type="dxa" w:w="2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 ngày</w:t>
            </w:r>
          </w:p>
        </w:tc>
        <w:tc>
          <w:tcPr>
            <w:tcW w:type="dxa" w:w="2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 ngày</w:t>
            </w:r>
          </w:p>
        </w:tc>
        <w:tc>
          <w:tcPr>
            <w:tcW w:type="dxa" w:w="22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 ngày</w:t>
            </w:r>
          </w:p>
        </w:tc>
      </w:tr>
      <w:tr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SLA</w:t>
            </w:r>
          </w:p>
        </w:tc>
        <w:tc>
          <w:tcPr>
            <w:tcW w:type="dxa" w:w="2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Best effort</w:t>
            </w:r>
          </w:p>
        </w:tc>
        <w:tc>
          <w:tcPr>
            <w:tcW w:type="dxa" w:w="22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99.5% uptime</w:t>
            </w:r>
          </w:p>
        </w:tc>
        <w:tc>
          <w:tcPr>
            <w:tcW w:type="dxa" w:w="22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99.9% uptime + cam kết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7.2 Sales Pipeline KH Mục tiêu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Công ty xây dựng vừa (50–500 nhân sự) tại TP.HCM và Hà Nội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Dự án từ 50 tỷ trở lên — cần quản lý chuyên nghiệp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Đang dùng Excel/MS Project — pain point rõ ràng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Có IT person hoặc PM biết dùng phần mềm</w:t>
      </w:r>
    </w:p>
    <w:p/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7.3 Competitive Advantages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 tích hợp sâu — không phải AI bolt-on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Tiếng Việt 100% — UX sát quy trình xây dựng VN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All-in-one: QS + HSE + HR + Accounting + Gantt + BIM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Giá thấp hơn Procore/Autodesk 10x với feature tương đương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Onboarding &lt; 10 phút — không cần training dài</w:t>
      </w:r>
    </w:p>
    <w:p/>
    <w:p/>
    <w:p>
      <w:pPr>
        <w:pBdr>
          <w:bottom w:val="single" w:color="E2E8F0" w:sz="4" w:space="1"/>
        </w:pBdr>
        <w:spacing w:before="120" w:after="120"/>
      </w:pPr>
    </w:p>
    <w:p>
      <w:pPr>
        <w:spacing w:before="16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Roadmap V10.0 · Tháng 3/2026 · GEM &amp; CLAUDE PM Pro · gemclaudepm.com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2026-03-20T08:37:19.189Z</dcterms:created>
  <dcterms:modified xsi:type="dcterms:W3CDTF">2026-03-20T08:37:19.190Z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