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numPr>
          <w:ilvl w:val="0"/>
          <w:numId w:val="0"/>
        </w:numPr>
        <w:bidi w:val="0"/>
        <w:spacing w:before="140" w:after="120"/>
        <w:jc w:val="start"/>
        <w:rPr/>
      </w:pPr>
      <w:r>
        <w:rPr/>
        <w:t>Procedure for GSV coding (follow-up first, then baseline)</w:t>
      </w:r>
    </w:p>
    <w:p>
      <w:pPr>
        <w:pStyle w:val="BodyText"/>
        <w:bidi w:val="0"/>
        <w:spacing w:lineRule="auto" w:line="276" w:before="0" w:after="140"/>
        <w:jc w:val="start"/>
        <w:rPr/>
      </w:pPr>
      <w:r>
        <w:rPr/>
        <w:t>Each sampled street segment is observed in two anchor years: follow-up (~2023) and baseline (~2015). Neighbour years are used only as rescue when the anchor year is NA. The logic is</w:t>
      </w:r>
      <w:r>
        <w:rPr/>
        <w:t>:</w:t>
      </w:r>
      <w:r>
        <w:rPr/>
        <w:t xml:space="preserve"> try the anchor year; if it cannot be coded even after peg movement, use rescue years; if no year is usable, record NA</w:t>
      </w:r>
      <w:r>
        <w:rPr/>
        <w:t>.</w:t>
      </w:r>
    </w:p>
    <w:p>
      <w:pPr>
        <w:pStyle w:val="BodyText"/>
        <w:bidi w:val="0"/>
        <w:spacing w:lineRule="auto" w:line="276" w:before="0" w:after="140"/>
        <w:jc w:val="start"/>
        <w:rPr/>
      </w:pPr>
      <w:r>
        <w:rPr>
          <w:rStyle w:val="Strong"/>
        </w:rPr>
        <w:t>1) Follow-up block (anchor = 2023)</w:t>
      </w:r>
    </w:p>
    <w:p>
      <w:pPr>
        <w:pStyle w:val="BodyText"/>
        <w:bidi w:val="0"/>
        <w:jc w:val="start"/>
        <w:rPr>
          <w:b/>
          <w:bCs/>
        </w:rPr>
      </w:pPr>
      <w:r>
        <w:rPr>
          <w:b/>
          <w:bCs/>
        </w:rPr>
        <w:t>Anchor year (2023)</w:t>
      </w:r>
    </w:p>
    <w:p>
      <w:pPr>
        <w:pStyle w:val="BodyText"/>
        <w:numPr>
          <w:ilvl w:val="0"/>
          <w:numId w:val="2"/>
        </w:numPr>
        <w:bidi w:val="0"/>
        <w:jc w:val="start"/>
        <w:rPr/>
      </w:pPr>
      <w:r>
        <w:rPr/>
        <w:t>Open a 2023 panorama at the sampled coordinate.</w:t>
      </w:r>
    </w:p>
    <w:p>
      <w:pPr>
        <w:pStyle w:val="BodyText"/>
        <w:numPr>
          <w:ilvl w:val="0"/>
          <w:numId w:val="2"/>
        </w:numPr>
        <w:bidi w:val="0"/>
        <w:jc w:val="start"/>
        <w:rPr/>
      </w:pPr>
      <w:r>
        <w:rPr/>
        <w:t>If no 2023 pano exists at that point, move the peg along the same street segment to locate a usable 2023 pano</w:t>
      </w:r>
      <w:r>
        <w:rPr/>
        <w:t>.</w:t>
      </w:r>
    </w:p>
    <w:p>
      <w:pPr>
        <w:pStyle w:val="BodyText"/>
        <w:numPr>
          <w:ilvl w:val="0"/>
          <w:numId w:val="2"/>
        </w:numPr>
        <w:bidi w:val="0"/>
        <w:jc w:val="start"/>
        <w:rPr/>
      </w:pPr>
      <w:r>
        <w:rPr/>
        <w:t>Then code:</w:t>
      </w:r>
    </w:p>
    <w:p>
      <w:pPr>
        <w:pStyle w:val="BodyText"/>
        <w:numPr>
          <w:ilvl w:val="1"/>
          <w:numId w:val="2"/>
        </w:numPr>
        <w:bidi w:val="0"/>
        <w:jc w:val="start"/>
        <w:rPr/>
      </w:pPr>
      <w:r>
        <w:rPr/>
        <w:t xml:space="preserve">1 </w:t>
      </w:r>
      <w:r>
        <w:rPr/>
        <w:t xml:space="preserve">= </w:t>
      </w:r>
      <w:r>
        <w:rPr/>
        <w:t>infrastructure visible</w:t>
      </w:r>
    </w:p>
    <w:p>
      <w:pPr>
        <w:pStyle w:val="BodyText"/>
        <w:numPr>
          <w:ilvl w:val="1"/>
          <w:numId w:val="2"/>
        </w:numPr>
        <w:bidi w:val="0"/>
        <w:jc w:val="start"/>
        <w:rPr/>
      </w:pPr>
      <w:r>
        <w:rPr/>
        <w:t xml:space="preserve">0 </w:t>
      </w:r>
      <w:r>
        <w:rPr/>
        <w:t xml:space="preserve">= </w:t>
      </w:r>
      <w:r>
        <w:rPr/>
        <w:t>clearly absent</w:t>
      </w:r>
    </w:p>
    <w:p>
      <w:pPr>
        <w:pStyle w:val="BodyText"/>
        <w:numPr>
          <w:ilvl w:val="1"/>
          <w:numId w:val="2"/>
        </w:numPr>
        <w:bidi w:val="0"/>
        <w:jc w:val="start"/>
        <w:rPr/>
      </w:pPr>
      <w:r>
        <w:rPr/>
        <w:t xml:space="preserve">NA </w:t>
      </w:r>
      <w:r>
        <w:rPr/>
        <w:t xml:space="preserve">= </w:t>
      </w:r>
      <w:r>
        <w:rPr/>
        <w:t xml:space="preserve">not observable </w:t>
      </w:r>
      <w:r>
        <w:rPr/>
        <w:t>(</w:t>
      </w:r>
      <w:r>
        <w:rPr/>
        <w:t>after reasonable peg movement</w:t>
      </w:r>
      <w:r>
        <w:rPr/>
        <w:t>)</w:t>
      </w:r>
    </w:p>
    <w:p>
      <w:pPr>
        <w:pStyle w:val="BodyText"/>
        <w:bidi w:val="0"/>
        <w:jc w:val="start"/>
        <w:rPr>
          <w:b/>
          <w:bCs/>
        </w:rPr>
      </w:pPr>
      <w:r>
        <w:rPr>
          <w:b/>
          <w:bCs/>
        </w:rPr>
        <w:t>Rescue years (only if 2023 = NA)</w:t>
      </w:r>
    </w:p>
    <w:p>
      <w:pPr>
        <w:pStyle w:val="BodyText"/>
        <w:numPr>
          <w:ilvl w:val="0"/>
          <w:numId w:val="3"/>
        </w:numPr>
        <w:bidi w:val="0"/>
        <w:jc w:val="start"/>
        <w:rPr/>
      </w:pPr>
      <w:r>
        <w:rPr/>
        <w:t>Try 2024; if still NA, try 2022</w:t>
      </w:r>
      <w:r>
        <w:rPr/>
        <w:t xml:space="preserve">, </w:t>
      </w:r>
      <w:r>
        <w:rPr/>
        <w:t>applying the same peg</w:t>
      </w:r>
      <w:r>
        <w:rPr/>
        <w:t>-</w:t>
      </w:r>
      <w:r>
        <w:rPr/>
        <w:t>movement rule.</w:t>
      </w:r>
    </w:p>
    <w:p>
      <w:pPr>
        <w:pStyle w:val="BodyText"/>
        <w:numPr>
          <w:ilvl w:val="0"/>
          <w:numId w:val="3"/>
        </w:numPr>
        <w:bidi w:val="0"/>
        <w:jc w:val="start"/>
        <w:rPr/>
      </w:pPr>
      <w:r>
        <w:rPr/>
        <w:t xml:space="preserve">If none of 2023–24–22 can be observed from any position </w:t>
      </w:r>
      <w:r>
        <w:rPr/>
        <w:t>on the segment</w:t>
      </w:r>
      <w:r>
        <w:rPr/>
        <w:t>, record NA for all follow-up columns.</w:t>
      </w:r>
    </w:p>
    <w:p>
      <w:pPr>
        <w:pStyle w:val="BodyText"/>
        <w:bidi w:val="0"/>
        <w:spacing w:lineRule="auto" w:line="276" w:before="0" w:after="140"/>
        <w:jc w:val="start"/>
        <w:rPr/>
      </w:pPr>
      <w:r>
        <w:rPr>
          <w:rStyle w:val="Strong"/>
        </w:rPr>
        <w:t>2) Baseline block (anchor = 2015)</w:t>
      </w:r>
    </w:p>
    <w:p>
      <w:pPr>
        <w:pStyle w:val="BodyText"/>
        <w:bidi w:val="0"/>
        <w:jc w:val="start"/>
        <w:rPr>
          <w:b/>
          <w:bCs/>
        </w:rPr>
      </w:pPr>
      <w:r>
        <w:rPr>
          <w:b/>
          <w:bCs/>
        </w:rPr>
        <w:t>Anchor year (2015)</w:t>
      </w:r>
    </w:p>
    <w:p>
      <w:pPr>
        <w:pStyle w:val="BodyText"/>
        <w:numPr>
          <w:ilvl w:val="0"/>
          <w:numId w:val="4"/>
        </w:numPr>
        <w:bidi w:val="0"/>
        <w:jc w:val="start"/>
        <w:rPr/>
      </w:pPr>
      <w:r>
        <w:rPr/>
        <w:t>Open a 2015 panorama at the sampled coordinate.</w:t>
      </w:r>
    </w:p>
    <w:p>
      <w:pPr>
        <w:pStyle w:val="BodyText"/>
        <w:numPr>
          <w:ilvl w:val="0"/>
          <w:numId w:val="4"/>
        </w:numPr>
        <w:bidi w:val="0"/>
        <w:jc w:val="start"/>
        <w:rPr/>
      </w:pPr>
      <w:r>
        <w:rPr/>
        <w:t>If no 20</w:t>
      </w:r>
      <w:r>
        <w:rPr/>
        <w:t>15</w:t>
      </w:r>
      <w:r>
        <w:rPr/>
        <w:t xml:space="preserve"> pano exists at that point, move the peg along the same street segment to locate a usable 20</w:t>
      </w:r>
      <w:r>
        <w:rPr/>
        <w:t>15</w:t>
      </w:r>
      <w:r>
        <w:rPr/>
        <w:t xml:space="preserve"> pano</w:t>
      </w:r>
    </w:p>
    <w:p>
      <w:pPr>
        <w:pStyle w:val="BodyText"/>
        <w:numPr>
          <w:ilvl w:val="0"/>
          <w:numId w:val="4"/>
        </w:numPr>
        <w:bidi w:val="0"/>
        <w:jc w:val="start"/>
        <w:rPr/>
      </w:pPr>
      <w:r>
        <w:rPr/>
        <w:t>Then code: 1, 0, or NA.</w:t>
      </w:r>
    </w:p>
    <w:p>
      <w:pPr>
        <w:pStyle w:val="BodyText"/>
        <w:bidi w:val="0"/>
        <w:jc w:val="start"/>
        <w:rPr>
          <w:b/>
          <w:bCs/>
        </w:rPr>
      </w:pPr>
      <w:r>
        <w:rPr>
          <w:b/>
          <w:bCs/>
        </w:rPr>
        <w:t>Rescue years (only if 2015 = NA)</w:t>
      </w:r>
    </w:p>
    <w:p>
      <w:pPr>
        <w:pStyle w:val="BodyText"/>
        <w:numPr>
          <w:ilvl w:val="0"/>
          <w:numId w:val="5"/>
        </w:numPr>
        <w:bidi w:val="0"/>
        <w:jc w:val="start"/>
        <w:rPr/>
      </w:pPr>
      <w:r>
        <w:rPr/>
        <w:t>Try 2014; if still NA, try 2016</w:t>
      </w:r>
      <w:r>
        <w:rPr/>
        <w:t xml:space="preserve">, </w:t>
      </w:r>
      <w:r>
        <w:rPr/>
        <w:t>applying the same peg</w:t>
      </w:r>
      <w:r>
        <w:rPr/>
        <w:t>-</w:t>
      </w:r>
      <w:r>
        <w:rPr/>
        <w:t>movement rule.</w:t>
      </w:r>
    </w:p>
    <w:p>
      <w:pPr>
        <w:pStyle w:val="BodyText"/>
        <w:numPr>
          <w:ilvl w:val="0"/>
          <w:numId w:val="5"/>
        </w:numPr>
        <w:bidi w:val="0"/>
        <w:jc w:val="start"/>
        <w:rPr/>
      </w:pPr>
      <w:r>
        <w:rPr/>
        <w:t>If none of 2015–14–16 can be observed, record NA for all baseline columns.</w:t>
      </w:r>
    </w:p>
    <w:p>
      <w:pPr>
        <w:pStyle w:val="BodyText"/>
        <w:bidi w:val="0"/>
        <w:spacing w:lineRule="auto" w:line="276" w:before="0" w:after="140"/>
        <w:jc w:val="start"/>
        <w:rPr/>
      </w:pPr>
      <w:r>
        <w:rPr>
          <w:rStyle w:val="Strong"/>
        </w:rPr>
        <w:t>3</w:t>
      </w:r>
      <w:r>
        <w:rPr>
          <w:rStyle w:val="Strong"/>
        </w:rPr>
        <w:t>) Notes</w:t>
      </w:r>
      <w:r>
        <w:rPr/>
        <w:br/>
        <w:t xml:space="preserve">Use the </w:t>
      </w:r>
      <w:r>
        <w:rPr>
          <w:rStyle w:val="Emphasis"/>
        </w:rPr>
        <w:t>Notes</w:t>
      </w:r>
      <w:r>
        <w:rPr/>
        <w:t xml:space="preserve"> column only for information not captured by the codes, such as:</w:t>
      </w:r>
    </w:p>
    <w:p>
      <w:pPr>
        <w:pStyle w:val="BodyText"/>
        <w:numPr>
          <w:ilvl w:val="0"/>
          <w:numId w:val="6"/>
        </w:numPr>
        <w:tabs>
          <w:tab w:val="clear" w:pos="709"/>
          <w:tab w:val="left" w:pos="709" w:leader="none"/>
        </w:tabs>
        <w:bidi w:val="0"/>
        <w:ind w:hanging="283" w:start="709"/>
        <w:jc w:val="start"/>
        <w:rPr/>
      </w:pPr>
      <w:r>
        <w:rPr/>
        <w:t>peg moved within 2023 / within 2015 / in both blocks to find a usable panorama</w:t>
      </w:r>
    </w:p>
    <w:p>
      <w:pPr>
        <w:pStyle w:val="BodyText"/>
        <w:numPr>
          <w:ilvl w:val="0"/>
          <w:numId w:val="6"/>
        </w:numPr>
        <w:tabs>
          <w:tab w:val="clear" w:pos="709"/>
          <w:tab w:val="left" w:pos="709" w:leader="none"/>
        </w:tabs>
        <w:bidi w:val="0"/>
        <w:ind w:hanging="283" w:start="709"/>
        <w:jc w:val="start"/>
        <w:rPr/>
      </w:pPr>
      <w:r>
        <w:rPr/>
        <w:t>panorama exists but cannot be interpreted (blur, obstruction, indoor, tunnel)</w:t>
      </w:r>
    </w:p>
    <w:p>
      <w:pPr>
        <w:pStyle w:val="BodyText"/>
        <w:numPr>
          <w:ilvl w:val="0"/>
          <w:numId w:val="6"/>
        </w:numPr>
        <w:tabs>
          <w:tab w:val="clear" w:pos="709"/>
          <w:tab w:val="left" w:pos="709" w:leader="none"/>
        </w:tabs>
        <w:bidi w:val="0"/>
        <w:ind w:hanging="283" w:start="709"/>
        <w:jc w:val="start"/>
        <w:rPr/>
      </w:pPr>
      <w:r>
        <w:rPr/>
        <w:t>unusual context (road works / resurfacing / construction)</w:t>
      </w:r>
    </w:p>
    <w:p>
      <w:pPr>
        <w:pStyle w:val="BodyText"/>
        <w:bidi w:val="0"/>
        <w:spacing w:before="0" w:after="140"/>
        <w:jc w:val="start"/>
        <w:rPr/>
      </w:pPr>
      <w:r>
        <w:rPr>
          <w:rStyle w:val="Strong"/>
        </w:rPr>
        <w:t xml:space="preserve">4) </w:t>
      </w:r>
      <w:r>
        <w:rPr>
          <w:rStyle w:val="Strong"/>
        </w:rPr>
        <w:t>Final contradiction check</w:t>
      </w:r>
      <w:r>
        <w:rPr/>
        <w:br/>
        <w:t>After completing all coding, cases in which the OSM-inferred change direction (ADD or REMOVE) is contradicted by the GSV coding are re-inspected only to rule out potential coding errors such as peg misplacement or selecting the wrong year. The final code always reflects what is visible in GSV and is not modified to force agreement with OSM.</w:t>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GB" w:eastAsia="zh-CN" w:bidi="hi-IN"/>
    </w:rPr>
  </w:style>
  <w:style w:type="paragraph" w:styleId="Heading1">
    <w:name w:val="Heading 1"/>
    <w:basedOn w:val="Heading"/>
    <w:next w:val="BodyText"/>
    <w:qFormat/>
    <w:pPr>
      <w:numPr>
        <w:ilvl w:val="0"/>
        <w:numId w:val="0"/>
      </w:num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353</TotalTime>
  <Application>LibreOffice/24.2.7.2$Linux_X86_64 LibreOffice_project/420$Build-2</Application>
  <AppVersion>15.0000</AppVersion>
  <Pages>2</Pages>
  <Words>365</Words>
  <Characters>1652</Characters>
  <CharactersWithSpaces>1971</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2025-10-21T15:10:21Z</dcterms:created>
  <dc:creator>Eugeni Vidal Tortosa</dc:creator>
  <dc:description/>
  <dc:language>en-GB</dc:language>
  <cp:lastModifiedBy>Eugeni Vidal Tortosa</cp:lastModifiedBy>
  <dcterms:modified xsi:type="dcterms:W3CDTF">2025-10-22T17:44:22Z</dcterms:modified>
  <cp:revision>16</cp:revision>
  <dc:subject/>
  <dc:title/>
</cp:coreProperties>
</file>