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numPr>
          <w:ilvl w:val="0"/>
          <w:numId w:val="0"/>
        </w:numPr>
        <w:bidi w:val="0"/>
        <w:spacing w:before="140" w:after="120"/>
        <w:ind w:hanging="0" w:start="0"/>
        <w:jc w:val="start"/>
        <w:rPr/>
      </w:pPr>
      <w:r>
        <w:rPr/>
        <w:t>Procedure for GSV coding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All sampled segments are coded by two researchers independently following Steps 1–3. After both have completed their coding, Step 4 is performed jointly to review only contradictory cases, with the sole purpose of ruling out human error (not to force agreement with OSM).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Each sampled street segment is observed in two anchor years: follow-up (~2023) and baseline (~2015). Neighbour years are used only as rescue years when the anchor year is NA. The logic is: try the anchor year; if it cannot be coded even after peg movement, use rescue years; if no year is usable, record NA.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1) Follow-up block (anchor = 2023)</w:t>
      </w:r>
    </w:p>
    <w:p>
      <w:pPr>
        <w:pStyle w:val="BodyText"/>
        <w:bidi w:val="0"/>
        <w:jc w:val="start"/>
        <w:rPr>
          <w:b/>
          <w:bCs/>
        </w:rPr>
      </w:pPr>
      <w:r>
        <w:rPr>
          <w:b/>
          <w:bCs/>
        </w:rPr>
        <w:t>Anchor year (2023)</w:t>
      </w:r>
    </w:p>
    <w:p>
      <w:pPr>
        <w:pStyle w:val="BodyText"/>
        <w:numPr>
          <w:ilvl w:val="0"/>
          <w:numId w:val="1"/>
        </w:numPr>
        <w:bidi w:val="0"/>
        <w:jc w:val="start"/>
        <w:rPr/>
      </w:pPr>
      <w:r>
        <w:rPr/>
        <w:t>Open a 2023 panorama at the sampled coordinate.</w:t>
      </w:r>
    </w:p>
    <w:p>
      <w:pPr>
        <w:pStyle w:val="BodyText"/>
        <w:numPr>
          <w:ilvl w:val="0"/>
          <w:numId w:val="1"/>
        </w:numPr>
        <w:bidi w:val="0"/>
        <w:jc w:val="start"/>
        <w:rPr/>
      </w:pPr>
      <w:r>
        <w:rPr/>
        <w:t>If no 2023 pano exists at that point, move the peg along the same street segment to locate a usable 2023 pano.</w:t>
      </w:r>
    </w:p>
    <w:p>
      <w:pPr>
        <w:pStyle w:val="BodyText"/>
        <w:numPr>
          <w:ilvl w:val="0"/>
          <w:numId w:val="1"/>
        </w:numPr>
        <w:bidi w:val="0"/>
        <w:jc w:val="start"/>
        <w:rPr/>
      </w:pPr>
      <w:r>
        <w:rPr/>
        <w:t>Then code:</w:t>
      </w:r>
    </w:p>
    <w:p>
      <w:pPr>
        <w:pStyle w:val="BodyText"/>
        <w:numPr>
          <w:ilvl w:val="1"/>
          <w:numId w:val="1"/>
        </w:numPr>
        <w:bidi w:val="0"/>
        <w:jc w:val="start"/>
        <w:rPr/>
      </w:pPr>
      <w:r>
        <w:rPr/>
        <w:t>1 = infrastructure visible</w:t>
      </w:r>
    </w:p>
    <w:p>
      <w:pPr>
        <w:pStyle w:val="BodyText"/>
        <w:numPr>
          <w:ilvl w:val="1"/>
          <w:numId w:val="1"/>
        </w:numPr>
        <w:bidi w:val="0"/>
        <w:jc w:val="start"/>
        <w:rPr/>
      </w:pPr>
      <w:r>
        <w:rPr/>
        <w:t>0 = clearly absent</w:t>
      </w:r>
    </w:p>
    <w:p>
      <w:pPr>
        <w:pStyle w:val="BodyText"/>
        <w:numPr>
          <w:ilvl w:val="1"/>
          <w:numId w:val="1"/>
        </w:numPr>
        <w:bidi w:val="0"/>
        <w:jc w:val="start"/>
        <w:rPr/>
      </w:pPr>
      <w:r>
        <w:rPr/>
        <w:t>NA = not observable (after reasonable peg movement)</w:t>
      </w:r>
    </w:p>
    <w:p>
      <w:pPr>
        <w:pStyle w:val="BodyText"/>
        <w:bidi w:val="0"/>
        <w:jc w:val="start"/>
        <w:rPr>
          <w:b/>
          <w:bCs/>
        </w:rPr>
      </w:pPr>
      <w:r>
        <w:rPr>
          <w:b/>
          <w:bCs/>
        </w:rPr>
        <w:t>Rescue years (only if 2023 = NA)</w:t>
      </w:r>
    </w:p>
    <w:p>
      <w:pPr>
        <w:pStyle w:val="BodyText"/>
        <w:numPr>
          <w:ilvl w:val="0"/>
          <w:numId w:val="2"/>
        </w:numPr>
        <w:bidi w:val="0"/>
        <w:jc w:val="start"/>
        <w:rPr/>
      </w:pPr>
      <w:r>
        <w:rPr/>
        <w:t>Try 2024; if still NA, try 2022, applying the same peg-movement rule.</w:t>
      </w:r>
    </w:p>
    <w:p>
      <w:pPr>
        <w:pStyle w:val="BodyText"/>
        <w:numPr>
          <w:ilvl w:val="0"/>
          <w:numId w:val="2"/>
        </w:numPr>
        <w:bidi w:val="0"/>
        <w:jc w:val="start"/>
        <w:rPr/>
      </w:pPr>
      <w:r>
        <w:rPr/>
        <w:t>If none of 2023–24–22 can be observed from any position on the segment, record NA for all follow-up columns.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2) Baseline block (anchor = 2015)</w:t>
      </w:r>
    </w:p>
    <w:p>
      <w:pPr>
        <w:pStyle w:val="BodyText"/>
        <w:bidi w:val="0"/>
        <w:jc w:val="start"/>
        <w:rPr>
          <w:b/>
          <w:bCs/>
        </w:rPr>
      </w:pPr>
      <w:r>
        <w:rPr>
          <w:b/>
          <w:bCs/>
        </w:rPr>
        <w:t>Anchor year (2015)</w:t>
      </w:r>
    </w:p>
    <w:p>
      <w:pPr>
        <w:pStyle w:val="BodyText"/>
        <w:numPr>
          <w:ilvl w:val="0"/>
          <w:numId w:val="3"/>
        </w:numPr>
        <w:bidi w:val="0"/>
        <w:jc w:val="start"/>
        <w:rPr/>
      </w:pPr>
      <w:r>
        <w:rPr/>
        <w:t>Open a 2015 panorama at the sampled coordinate.</w:t>
      </w:r>
    </w:p>
    <w:p>
      <w:pPr>
        <w:pStyle w:val="BodyText"/>
        <w:numPr>
          <w:ilvl w:val="0"/>
          <w:numId w:val="3"/>
        </w:numPr>
        <w:bidi w:val="0"/>
        <w:jc w:val="start"/>
        <w:rPr/>
      </w:pPr>
      <w:r>
        <w:rPr/>
        <w:t>If no 2015 pano exists at that point, move the peg along the same street segment to locate a usable 2015 pano</w:t>
      </w:r>
    </w:p>
    <w:p>
      <w:pPr>
        <w:pStyle w:val="BodyText"/>
        <w:numPr>
          <w:ilvl w:val="0"/>
          <w:numId w:val="3"/>
        </w:numPr>
        <w:bidi w:val="0"/>
        <w:jc w:val="start"/>
        <w:rPr/>
      </w:pPr>
      <w:r>
        <w:rPr/>
        <w:t>Then code: 1, 0, or NA</w:t>
      </w:r>
      <w:r>
        <w:rPr/>
        <w:t xml:space="preserve"> </w:t>
      </w:r>
      <w:r>
        <w:rPr/>
        <w:t>(as above).</w:t>
      </w:r>
    </w:p>
    <w:p>
      <w:pPr>
        <w:pStyle w:val="BodyText"/>
        <w:bidi w:val="0"/>
        <w:jc w:val="start"/>
        <w:rPr>
          <w:b/>
          <w:bCs/>
        </w:rPr>
      </w:pPr>
      <w:r>
        <w:rPr>
          <w:b/>
          <w:bCs/>
        </w:rPr>
        <w:t>Rescue years (only if 2015 = NA)</w:t>
      </w:r>
    </w:p>
    <w:p>
      <w:pPr>
        <w:pStyle w:val="BodyText"/>
        <w:numPr>
          <w:ilvl w:val="0"/>
          <w:numId w:val="4"/>
        </w:numPr>
        <w:bidi w:val="0"/>
        <w:jc w:val="start"/>
        <w:rPr/>
      </w:pPr>
      <w:r>
        <w:rPr/>
        <w:t>Try 2014; if still NA, try 2016, applying the same peg-movement rule.</w:t>
      </w:r>
    </w:p>
    <w:p>
      <w:pPr>
        <w:pStyle w:val="BodyText"/>
        <w:numPr>
          <w:ilvl w:val="0"/>
          <w:numId w:val="4"/>
        </w:numPr>
        <w:bidi w:val="0"/>
        <w:jc w:val="start"/>
        <w:rPr/>
      </w:pPr>
      <w:r>
        <w:rPr/>
        <w:t>If none of 2015–14–16 can be observed, record NA for all baseline columns.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3) Notes</w:t>
      </w:r>
      <w:r>
        <w:rPr/>
        <w:br/>
        <w:t xml:space="preserve">Use the </w:t>
      </w:r>
      <w:r>
        <w:rPr>
          <w:rStyle w:val="Emphasis"/>
        </w:rPr>
        <w:t>Notes</w:t>
      </w:r>
      <w:r>
        <w:rPr/>
        <w:t xml:space="preserve"> column only for information not captured by the codes, such as: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peg moved within 2023 / within 2015 / in both blocks to find a usable panorama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panorama exists but cannot be interpreted (blur, obstruction, indoor, tunnel)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unusual context (road works / resurfacing / construction)</w:t>
      </w:r>
    </w:p>
    <w:p>
      <w:pPr>
        <w:pStyle w:val="BodyText"/>
        <w:bidi w:val="0"/>
        <w:spacing w:before="0" w:after="140"/>
        <w:jc w:val="start"/>
        <w:rPr/>
      </w:pPr>
      <w:r>
        <w:rPr>
          <w:rStyle w:val="Strong"/>
        </w:rPr>
        <w:t>4) Final contradiction check (joint resolution)</w:t>
      </w:r>
      <w:r>
        <w:rPr/>
        <w:br/>
        <w:t>After both researchers have finished Steps 1–3, all cases in which the OSM-inferred change direction (ADD or REMOVE) is contradicted by at least one of the GSV coders are jointly re-inspected to rule out human error (peg misplacement, wrong year opened, misinterpretation). If ambiguity remains after re-inspection, the disagreement is retained. The final retained code always reflects what is visible in GSV and is not modified to force agreement with OSM.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erif">
    <w:altName w:val="Times New Roman"/>
    <w:charset w:val="01" w:characterSet="utf-8"/>
    <w:family w:val="swiss"/>
    <w:pitch w:val="variable"/>
  </w:font>
  <w:font w:name="OpenSymbol">
    <w:altName w:val="Arial Unicode MS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GB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0"/>
      </w:num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numPr>
        <w:ilvl w:val="0"/>
        <w:numId w:val="0"/>
      </w:num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numPr>
        <w:ilvl w:val="0"/>
        <w:numId w:val="0"/>
      </w:num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365</TotalTime>
  <Application>LibreOffice/24.2.7.2$Linux_X86_64 LibreOffice_project/420$Build-2</Application>
  <AppVersion>15.0000</AppVersion>
  <Pages>2</Pages>
  <Words>425</Words>
  <Characters>1984</Characters>
  <CharactersWithSpaces>2360</CharactersWithSpaces>
  <Paragraphs>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2025-10-21T15:10:21Z</dcterms:created>
  <dc:creator>Eugeni Vidal Tortosa</dc:creator>
  <dc:description/>
  <dc:language>en-GB</dc:language>
  <cp:lastModifiedBy>Eugeni Vidal Tortosa</cp:lastModifiedBy>
  <dcterms:modified xsi:type="dcterms:W3CDTF">2025-10-27T17:03:55Z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