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Chapterand references</w:t>
      </w:r>
    </w:p>
    <w:p>
      <w:r/>
    </w:p>
    <w:p>
      <w:pPr>
        <w:pStyle w:val="Heading1"/>
      </w:pPr>
      <w:r>
        <w:t>write about Uganda, wars and success with citations and references</w:t>
      </w:r>
    </w:p>
    <w:p>
      <w:r/>
    </w:p>
    <w:p>
      <w:r>
        <w:t>The post write about Uganda, wars and success with citations and references appeared first on Essay Fount.</w:t>
      </w:r>
    </w:p>
    <w:p>
      <w:r/>
    </w:p>
    <w:p>
      <w:r>
        <w:t>What Students Are Saying About Us</w:t>
      </w:r>
    </w:p>
    <w:p>
      <w:r/>
    </w:p>
    <w:p>
      <w:r>
        <w:t>Related posts: Write a 3-5 page paper in which you analyze the experience of migration, immigrants, and refugees in the United States. In your analysis, be sure to address the following: The scope of the problem; the major groups of immigrants, refugees, and migrants; the legal status of these populations; and the major policy issues associated with these populations. 5.3.1 Case Study 1: The Internal Revenue Service… A group of nurses are planning to establish a new nursing home in the local area. As part of their planning they want to investigate the need for nursing home places in the area. They plan to investigate the number of people aged 65 years and over, the number of people aged 85 years and over and the number of people in each age group who are living alone. They have the following data for the local area:</w:t>
      </w:r>
    </w:p>
    <w:p>
      <w:r/>
    </w:p>
    <w:p>
      <w:r>
        <w:t>How we use cookies</w:t>
      </w:r>
    </w:p>
    <w:p>
      <w:r/>
    </w:p>
    <w:p>
      <w:r>
        <w:t>Google Webfont Settings:</w:t>
      </w:r>
    </w:p>
    <w:p>
      <w:r/>
    </w:p>
    <w:p>
      <w:r>
        <w:t>Click to enable/disable google webfonts.</w:t>
      </w:r>
    </w:p>
    <w:p>
      <w:r/>
    </w:p>
    <w:p>
      <w:r>
        <w:t>Google Map Settings:</w:t>
      </w:r>
    </w:p>
    <w:p>
      <w:r/>
    </w:p>
    <w:p>
      <w:r>
        <w:t>Click to enable/disable google maps.</w:t>
      </w:r>
    </w:p>
    <w:p>
      <w:r/>
    </w:p>
    <w:p>
      <w:r>
        <w:t>Vimeo and Youtube video embeds:</w:t>
      </w:r>
    </w:p>
    <w:p>
      <w:r/>
    </w:p>
    <w:p>
      <w:r>
        <w:t>Click to enable/disable video embeds.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