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173CD" w14:textId="77777777" w:rsidR="00DA3C18" w:rsidRPr="00DA3C18" w:rsidRDefault="00DA3C18" w:rsidP="00DA3C18">
      <w:pPr>
        <w:spacing w:line="240" w:lineRule="auto"/>
        <w:jc w:val="center"/>
        <w:rPr>
          <w:rFonts w:eastAsia="Times New Roman" w:cs="Times New Roman"/>
          <w:color w:val="000000" w:themeColor="text1"/>
          <w:szCs w:val="28"/>
          <w:lang w:eastAsia="ru-RU"/>
        </w:rPr>
      </w:pPr>
      <w:r w:rsidRPr="00DA3C18">
        <w:rPr>
          <w:rFonts w:eastAsia="Times New Roman" w:cs="Times New Roman"/>
          <w:color w:val="000000" w:themeColor="text1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4A348957" w14:textId="77777777" w:rsidR="00DA3C18" w:rsidRPr="00DA3C18" w:rsidRDefault="00DA3C18" w:rsidP="00DA3C18">
      <w:pPr>
        <w:spacing w:line="240" w:lineRule="auto"/>
        <w:ind w:firstLine="567"/>
        <w:jc w:val="center"/>
        <w:rPr>
          <w:rFonts w:eastAsia="Times New Roman" w:cs="Times New Roman"/>
          <w:b/>
          <w:szCs w:val="28"/>
          <w:lang w:eastAsia="ru-RU"/>
        </w:rPr>
      </w:pPr>
      <w:r w:rsidRPr="00DA3C18">
        <w:rPr>
          <w:rFonts w:eastAsia="Times New Roman" w:cs="Times New Roman"/>
          <w:b/>
          <w:szCs w:val="28"/>
          <w:lang w:eastAsia="ru-RU"/>
        </w:rPr>
        <w:t>«ФИНАНСОВЫЙ УНИВЕРСИТЕТ ПРИ ПРАВИТЕЛЬСТВЕ</w:t>
      </w:r>
    </w:p>
    <w:p w14:paraId="5C85B0D6" w14:textId="77777777" w:rsidR="00DA3C18" w:rsidRPr="00DA3C18" w:rsidRDefault="00DA3C18" w:rsidP="00DA3C18">
      <w:pPr>
        <w:spacing w:line="240" w:lineRule="auto"/>
        <w:ind w:firstLine="567"/>
        <w:jc w:val="center"/>
        <w:rPr>
          <w:rFonts w:eastAsia="Times New Roman" w:cs="Times New Roman"/>
          <w:b/>
          <w:szCs w:val="28"/>
          <w:lang w:eastAsia="ru-RU"/>
        </w:rPr>
      </w:pPr>
      <w:r w:rsidRPr="00DA3C18">
        <w:rPr>
          <w:rFonts w:eastAsia="Times New Roman" w:cs="Times New Roman"/>
          <w:b/>
          <w:szCs w:val="28"/>
          <w:lang w:eastAsia="ru-RU"/>
        </w:rPr>
        <w:t>РОССИЙСКОЙ ФЕДЕРАЦИИ»</w:t>
      </w:r>
    </w:p>
    <w:p w14:paraId="0FDDE09B" w14:textId="77777777" w:rsidR="00DA3C18" w:rsidRPr="00DA3C18" w:rsidRDefault="00DA3C18" w:rsidP="00DA3C18">
      <w:pPr>
        <w:spacing w:line="240" w:lineRule="auto"/>
        <w:ind w:firstLine="567"/>
        <w:jc w:val="center"/>
        <w:rPr>
          <w:rFonts w:eastAsia="Times New Roman" w:cs="Times New Roman"/>
          <w:szCs w:val="28"/>
          <w:lang w:eastAsia="ru-RU"/>
        </w:rPr>
      </w:pPr>
      <w:r w:rsidRPr="00DA3C18">
        <w:rPr>
          <w:rFonts w:eastAsia="Times New Roman" w:cs="Times New Roman"/>
          <w:szCs w:val="28"/>
          <w:lang w:eastAsia="ru-RU"/>
        </w:rPr>
        <w:t xml:space="preserve"> </w:t>
      </w:r>
    </w:p>
    <w:p w14:paraId="4DFE4C23" w14:textId="77777777" w:rsidR="00DA3C18" w:rsidRPr="00DA3C18" w:rsidRDefault="00DA3C18" w:rsidP="00DA3C18">
      <w:pPr>
        <w:spacing w:line="240" w:lineRule="auto"/>
        <w:ind w:firstLine="567"/>
        <w:jc w:val="center"/>
        <w:rPr>
          <w:rFonts w:eastAsia="Times New Roman" w:cs="Times New Roman"/>
          <w:b/>
          <w:szCs w:val="28"/>
          <w:lang w:eastAsia="ru-RU"/>
        </w:rPr>
      </w:pPr>
      <w:r w:rsidRPr="00DA3C18">
        <w:rPr>
          <w:rFonts w:eastAsia="Times New Roman" w:cs="Times New Roman"/>
          <w:b/>
          <w:szCs w:val="28"/>
          <w:lang w:eastAsia="ru-RU"/>
        </w:rPr>
        <w:t>Департамент анализа данных и машинного обучения</w:t>
      </w:r>
    </w:p>
    <w:p w14:paraId="2FBBAC8A" w14:textId="77777777" w:rsidR="00DA3C18" w:rsidRPr="00DA3C18" w:rsidRDefault="00DA3C18" w:rsidP="00DA3C18">
      <w:pPr>
        <w:spacing w:line="240" w:lineRule="auto"/>
        <w:ind w:firstLine="567"/>
        <w:rPr>
          <w:rFonts w:eastAsia="Times New Roman" w:cs="Times New Roman"/>
          <w:szCs w:val="28"/>
          <w:lang w:eastAsia="ru-RU"/>
        </w:rPr>
      </w:pPr>
    </w:p>
    <w:p w14:paraId="4DD6EB18" w14:textId="77777777" w:rsidR="00DA3C18" w:rsidRPr="00DA3C18" w:rsidRDefault="00DA3C18" w:rsidP="00DA3C18">
      <w:pPr>
        <w:spacing w:before="600" w:line="240" w:lineRule="auto"/>
        <w:rPr>
          <w:rFonts w:eastAsia="Times New Roman" w:cs="Times New Roman"/>
          <w:szCs w:val="28"/>
          <w:lang w:eastAsia="ru-RU"/>
        </w:rPr>
      </w:pPr>
    </w:p>
    <w:p w14:paraId="4905E411" w14:textId="77777777" w:rsidR="00DA3C18" w:rsidRPr="00DA3C18" w:rsidRDefault="00DA3C18" w:rsidP="00DA3C18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DA3C18">
        <w:rPr>
          <w:rFonts w:eastAsia="Times New Roman" w:cs="Times New Roman"/>
          <w:b/>
          <w:szCs w:val="28"/>
          <w:lang w:eastAsia="ru-RU"/>
        </w:rPr>
        <w:t>Пояснительная записка к курсовой работе по дисциплине «Современные технологии программирования»</w:t>
      </w:r>
    </w:p>
    <w:p w14:paraId="020B2CAF" w14:textId="77777777" w:rsidR="00DA3C18" w:rsidRPr="00DA3C18" w:rsidRDefault="00DA3C18" w:rsidP="00DA3C18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01BDD426" w14:textId="77777777" w:rsidR="00DA3C18" w:rsidRPr="00DA3C18" w:rsidRDefault="00DA3C18" w:rsidP="00DA3C18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DA3C18">
        <w:rPr>
          <w:rFonts w:eastAsia="Times New Roman" w:cs="Times New Roman"/>
          <w:szCs w:val="28"/>
          <w:lang w:eastAsia="ru-RU"/>
        </w:rPr>
        <w:t>на тему:</w:t>
      </w:r>
    </w:p>
    <w:p w14:paraId="6A806D7A" w14:textId="77777777" w:rsidR="00DA3C18" w:rsidRPr="00DA3C18" w:rsidRDefault="00DA3C18" w:rsidP="00DA3C18">
      <w:pPr>
        <w:spacing w:line="240" w:lineRule="auto"/>
        <w:rPr>
          <w:rFonts w:eastAsia="Times New Roman" w:cs="Times New Roman"/>
          <w:b/>
          <w:szCs w:val="28"/>
          <w:lang w:eastAsia="ru-RU"/>
        </w:rPr>
      </w:pPr>
    </w:p>
    <w:p w14:paraId="59F2D292" w14:textId="1586F4C2" w:rsidR="00DA3C18" w:rsidRPr="00DA3C18" w:rsidRDefault="00DA3C18" w:rsidP="00FB642B">
      <w:pPr>
        <w:spacing w:line="24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DA3C18">
        <w:rPr>
          <w:rFonts w:eastAsia="Times New Roman" w:cs="Times New Roman"/>
          <w:b/>
          <w:szCs w:val="28"/>
          <w:lang w:eastAsia="ru-RU"/>
        </w:rPr>
        <w:t xml:space="preserve">Разработка </w:t>
      </w:r>
      <w:r w:rsidR="00201AD9">
        <w:rPr>
          <w:rFonts w:eastAsia="Times New Roman" w:cs="Times New Roman"/>
          <w:b/>
          <w:szCs w:val="28"/>
          <w:lang w:eastAsia="ru-RU"/>
        </w:rPr>
        <w:t>и</w:t>
      </w:r>
      <w:r w:rsidR="00FB642B" w:rsidRPr="00FB642B">
        <w:rPr>
          <w:rFonts w:eastAsia="Times New Roman" w:cs="Times New Roman"/>
          <w:b/>
          <w:szCs w:val="28"/>
          <w:lang w:eastAsia="ru-RU"/>
        </w:rPr>
        <w:t>нформационно-справочн</w:t>
      </w:r>
      <w:r w:rsidR="00FB642B">
        <w:rPr>
          <w:rFonts w:eastAsia="Times New Roman" w:cs="Times New Roman"/>
          <w:b/>
          <w:szCs w:val="28"/>
          <w:lang w:eastAsia="ru-RU"/>
        </w:rPr>
        <w:t>ой</w:t>
      </w:r>
      <w:r w:rsidR="00FB642B" w:rsidRPr="00FB642B">
        <w:rPr>
          <w:rFonts w:eastAsia="Times New Roman" w:cs="Times New Roman"/>
          <w:b/>
          <w:szCs w:val="28"/>
          <w:lang w:eastAsia="ru-RU"/>
        </w:rPr>
        <w:t xml:space="preserve"> систем</w:t>
      </w:r>
      <w:r w:rsidR="00FB642B">
        <w:rPr>
          <w:rFonts w:eastAsia="Times New Roman" w:cs="Times New Roman"/>
          <w:b/>
          <w:szCs w:val="28"/>
          <w:lang w:eastAsia="ru-RU"/>
        </w:rPr>
        <w:t>ы</w:t>
      </w:r>
      <w:r w:rsidR="00FB642B" w:rsidRPr="00FB642B">
        <w:rPr>
          <w:rFonts w:eastAsia="Times New Roman" w:cs="Times New Roman"/>
          <w:b/>
          <w:szCs w:val="28"/>
          <w:lang w:eastAsia="ru-RU"/>
        </w:rPr>
        <w:t xml:space="preserve"> автосервиса</w:t>
      </w:r>
    </w:p>
    <w:p w14:paraId="53852133" w14:textId="77777777" w:rsidR="00DA3C18" w:rsidRPr="00DA3C18" w:rsidRDefault="00DA3C18" w:rsidP="00DA3C18">
      <w:pPr>
        <w:widowControl w:val="0"/>
        <w:spacing w:before="1680" w:line="240" w:lineRule="auto"/>
        <w:jc w:val="right"/>
        <w:rPr>
          <w:rFonts w:eastAsia="Times New Roman" w:cs="Times New Roman"/>
          <w:szCs w:val="28"/>
          <w:lang w:eastAsia="ru-RU"/>
        </w:rPr>
      </w:pPr>
    </w:p>
    <w:p w14:paraId="35578C87" w14:textId="3BA76AAC" w:rsidR="00DA3C18" w:rsidRPr="00DA3C18" w:rsidRDefault="00DA3C18" w:rsidP="00DA3C18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  <w:r w:rsidRPr="00DA3C18">
        <w:rPr>
          <w:rFonts w:eastAsia="Times New Roman" w:cs="Times New Roman"/>
          <w:szCs w:val="28"/>
          <w:lang w:eastAsia="ru-RU"/>
        </w:rPr>
        <w:t>Выполнил:</w:t>
      </w:r>
    </w:p>
    <w:p w14:paraId="7AB6D934" w14:textId="2CCC7B6A" w:rsidR="00DA3C18" w:rsidRPr="00DA3C18" w:rsidRDefault="00DA3C18" w:rsidP="00DA3C18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студент группы ЗБ-ПИ19-2</w:t>
      </w:r>
    </w:p>
    <w:p w14:paraId="53B788A4" w14:textId="0DB56DB3" w:rsidR="00DA3C18" w:rsidRPr="00DA3C18" w:rsidRDefault="00DA3C18" w:rsidP="00DA3C18">
      <w:pPr>
        <w:widowControl w:val="0"/>
        <w:pBdr>
          <w:bottom w:val="single" w:sz="12" w:space="1" w:color="auto"/>
        </w:pBdr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Малкеров Геннадий Александрович</w:t>
      </w:r>
    </w:p>
    <w:p w14:paraId="4301D305" w14:textId="404FB15B" w:rsidR="00DA3C18" w:rsidRDefault="00DA3C18" w:rsidP="00DA3C18">
      <w:pPr>
        <w:widowControl w:val="0"/>
        <w:pBdr>
          <w:bottom w:val="single" w:sz="12" w:space="1" w:color="auto"/>
        </w:pBdr>
        <w:spacing w:line="240" w:lineRule="auto"/>
        <w:ind w:left="4253"/>
        <w:jc w:val="right"/>
        <w:rPr>
          <w:rFonts w:eastAsia="Times New Roman" w:cs="Times New Roman"/>
          <w:noProof/>
          <w:szCs w:val="28"/>
          <w:lang w:eastAsia="ru-RU"/>
        </w:rPr>
      </w:pPr>
    </w:p>
    <w:p w14:paraId="4C53D849" w14:textId="77777777" w:rsidR="00DA3C18" w:rsidRPr="00DA3C18" w:rsidRDefault="00DA3C18" w:rsidP="00DA3C18">
      <w:pPr>
        <w:widowControl w:val="0"/>
        <w:pBdr>
          <w:bottom w:val="single" w:sz="12" w:space="1" w:color="auto"/>
        </w:pBdr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5978C509" w14:textId="77777777" w:rsidR="00DA3C18" w:rsidRPr="00DA3C18" w:rsidRDefault="00DA3C18" w:rsidP="00DA3C18">
      <w:pPr>
        <w:widowControl w:val="0"/>
        <w:spacing w:line="240" w:lineRule="auto"/>
        <w:ind w:left="4253" w:firstLine="1559"/>
        <w:jc w:val="right"/>
        <w:rPr>
          <w:rFonts w:eastAsia="Times New Roman" w:cs="Times New Roman"/>
          <w:szCs w:val="28"/>
          <w:lang w:eastAsia="ru-RU"/>
        </w:rPr>
      </w:pPr>
      <w:r w:rsidRPr="00DA3C18">
        <w:rPr>
          <w:rFonts w:eastAsia="Times New Roman" w:cs="Times New Roman"/>
          <w:szCs w:val="28"/>
          <w:lang w:eastAsia="ru-RU"/>
        </w:rPr>
        <w:t>(Подпись)</w:t>
      </w:r>
    </w:p>
    <w:p w14:paraId="55DCE062" w14:textId="77777777" w:rsidR="00DA3C18" w:rsidRPr="00DA3C18" w:rsidRDefault="00DA3C18" w:rsidP="00DA3C18">
      <w:pPr>
        <w:widowControl w:val="0"/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1598F834" w14:textId="77777777" w:rsidR="00DA3C18" w:rsidRPr="00DA3C18" w:rsidRDefault="00DA3C18" w:rsidP="00DA3C18">
      <w:pPr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2876AC3F" w14:textId="04E38E0E" w:rsidR="00DA3C18" w:rsidRPr="00DA3C18" w:rsidRDefault="00DA3C18" w:rsidP="00DA3C18">
      <w:pPr>
        <w:spacing w:line="240" w:lineRule="auto"/>
        <w:ind w:left="6372" w:hanging="252"/>
        <w:rPr>
          <w:rFonts w:eastAsia="Times New Roman" w:cs="Times New Roman"/>
          <w:szCs w:val="28"/>
          <w:lang w:eastAsia="ru-RU"/>
        </w:rPr>
      </w:pPr>
      <w:r w:rsidRPr="00DA3C18">
        <w:rPr>
          <w:rFonts w:eastAsia="Times New Roman" w:cs="Times New Roman"/>
          <w:szCs w:val="28"/>
          <w:lang w:eastAsia="ru-RU"/>
        </w:rPr>
        <w:t xml:space="preserve">Научный </w:t>
      </w:r>
      <w:r>
        <w:rPr>
          <w:rFonts w:eastAsia="Times New Roman" w:cs="Times New Roman"/>
          <w:szCs w:val="28"/>
          <w:lang w:eastAsia="ru-RU"/>
        </w:rPr>
        <w:t>ру</w:t>
      </w:r>
      <w:r w:rsidRPr="00DA3C18">
        <w:rPr>
          <w:rFonts w:eastAsia="Times New Roman" w:cs="Times New Roman"/>
          <w:szCs w:val="28"/>
          <w:lang w:eastAsia="ru-RU"/>
        </w:rPr>
        <w:t>ководитель:</w:t>
      </w:r>
    </w:p>
    <w:p w14:paraId="6BBAC00E" w14:textId="3DBA9A3D" w:rsidR="00DA3C18" w:rsidRPr="00DA3C18" w:rsidRDefault="00122954" w:rsidP="00DA3C18">
      <w:pPr>
        <w:jc w:val="right"/>
        <w:rPr>
          <w:rFonts w:eastAsia="Times New Roman" w:cs="Times New Roman"/>
          <w:szCs w:val="28"/>
          <w:lang w:eastAsia="ru-RU"/>
        </w:rPr>
      </w:pPr>
      <w:r w:rsidRPr="00122954">
        <w:rPr>
          <w:rFonts w:eastAsia="Times New Roman" w:cs="Times New Roman"/>
          <w:szCs w:val="28"/>
          <w:lang w:eastAsia="ru-RU"/>
        </w:rPr>
        <w:t>доцент, канд. физ.-мат. наук</w:t>
      </w:r>
      <w:r w:rsidR="00DA3C18" w:rsidRPr="00DA3C18">
        <w:rPr>
          <w:rFonts w:eastAsia="Times New Roman" w:cs="Times New Roman"/>
          <w:szCs w:val="28"/>
          <w:lang w:eastAsia="ru-RU"/>
        </w:rPr>
        <w:t xml:space="preserve">. </w:t>
      </w:r>
    </w:p>
    <w:p w14:paraId="7666CAC0" w14:textId="7056A5CC" w:rsidR="00DA3C18" w:rsidRPr="00DA3C18" w:rsidRDefault="00FB642B" w:rsidP="00FB642B">
      <w:pPr>
        <w:ind w:firstLine="708"/>
        <w:jc w:val="right"/>
        <w:rPr>
          <w:rFonts w:eastAsia="Times New Roman" w:cs="Times New Roman"/>
          <w:szCs w:val="28"/>
          <w:lang w:eastAsia="ru-RU"/>
        </w:rPr>
      </w:pPr>
      <w:r w:rsidRPr="00FB642B">
        <w:rPr>
          <w:rFonts w:eastAsia="Times New Roman" w:cs="Times New Roman"/>
          <w:szCs w:val="28"/>
          <w:lang w:eastAsia="ru-RU"/>
        </w:rPr>
        <w:t>Корчагин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B642B">
        <w:rPr>
          <w:rFonts w:eastAsia="Times New Roman" w:cs="Times New Roman"/>
          <w:szCs w:val="28"/>
          <w:lang w:eastAsia="ru-RU"/>
        </w:rPr>
        <w:t>Сергей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FB642B">
        <w:rPr>
          <w:rFonts w:eastAsia="Times New Roman" w:cs="Times New Roman"/>
          <w:szCs w:val="28"/>
          <w:lang w:eastAsia="ru-RU"/>
        </w:rPr>
        <w:t>Алексеевич</w:t>
      </w:r>
    </w:p>
    <w:p w14:paraId="607D16B8" w14:textId="77777777" w:rsidR="00DA3C18" w:rsidRPr="00DA3C18" w:rsidRDefault="00DA3C18" w:rsidP="00DA3C18">
      <w:pPr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301D9D3C" w14:textId="77777777" w:rsidR="00DA3C18" w:rsidRPr="00DA3C18" w:rsidRDefault="00DA3C18" w:rsidP="00DA3C18">
      <w:pPr>
        <w:widowControl w:val="0"/>
        <w:pBdr>
          <w:bottom w:val="single" w:sz="12" w:space="1" w:color="auto"/>
        </w:pBdr>
        <w:spacing w:line="240" w:lineRule="auto"/>
        <w:ind w:left="4253"/>
        <w:jc w:val="right"/>
        <w:rPr>
          <w:rFonts w:eastAsia="Times New Roman" w:cs="Times New Roman"/>
          <w:szCs w:val="28"/>
          <w:lang w:eastAsia="ru-RU"/>
        </w:rPr>
      </w:pPr>
    </w:p>
    <w:p w14:paraId="7E63CC77" w14:textId="77777777" w:rsidR="00DA3C18" w:rsidRPr="00DA3C18" w:rsidRDefault="00DA3C18" w:rsidP="00DA3C18">
      <w:pPr>
        <w:widowControl w:val="0"/>
        <w:spacing w:line="240" w:lineRule="auto"/>
        <w:ind w:left="4253" w:firstLine="1559"/>
        <w:jc w:val="right"/>
        <w:rPr>
          <w:rFonts w:eastAsia="Times New Roman" w:cs="Times New Roman"/>
          <w:szCs w:val="28"/>
          <w:lang w:eastAsia="ru-RU"/>
        </w:rPr>
      </w:pPr>
      <w:r w:rsidRPr="00DA3C18">
        <w:rPr>
          <w:rFonts w:eastAsia="Times New Roman" w:cs="Times New Roman"/>
          <w:szCs w:val="28"/>
          <w:lang w:eastAsia="ru-RU"/>
        </w:rPr>
        <w:t>(Подпись)</w:t>
      </w:r>
    </w:p>
    <w:p w14:paraId="55A7FE9F" w14:textId="77777777" w:rsidR="00DA3C18" w:rsidRPr="00DA3C18" w:rsidRDefault="00DA3C18" w:rsidP="00DA3C18">
      <w:pPr>
        <w:widowControl w:val="0"/>
        <w:spacing w:line="240" w:lineRule="auto"/>
        <w:ind w:left="4253" w:firstLine="1559"/>
        <w:rPr>
          <w:rFonts w:eastAsia="Times New Roman" w:cs="Times New Roman"/>
          <w:szCs w:val="28"/>
          <w:lang w:eastAsia="ru-RU"/>
        </w:rPr>
      </w:pPr>
    </w:p>
    <w:p w14:paraId="28DFEA50" w14:textId="77777777" w:rsidR="00DA3C18" w:rsidRPr="00DA3C18" w:rsidRDefault="00DA3C18" w:rsidP="00DA3C18">
      <w:pPr>
        <w:widowControl w:val="0"/>
        <w:spacing w:line="240" w:lineRule="auto"/>
        <w:ind w:left="4253" w:firstLine="1559"/>
        <w:rPr>
          <w:rFonts w:eastAsia="Times New Roman" w:cs="Times New Roman"/>
          <w:szCs w:val="28"/>
          <w:lang w:eastAsia="ru-RU"/>
        </w:rPr>
      </w:pPr>
    </w:p>
    <w:p w14:paraId="312CBCA8" w14:textId="77777777" w:rsidR="00DA3C18" w:rsidRPr="00DA3C18" w:rsidRDefault="00DA3C18" w:rsidP="00DA3C18">
      <w:pPr>
        <w:widowControl w:val="0"/>
        <w:spacing w:line="240" w:lineRule="auto"/>
        <w:ind w:left="4253" w:firstLine="1559"/>
        <w:rPr>
          <w:rFonts w:eastAsia="Times New Roman" w:cs="Times New Roman"/>
          <w:szCs w:val="28"/>
          <w:lang w:eastAsia="ru-RU"/>
        </w:rPr>
      </w:pPr>
    </w:p>
    <w:p w14:paraId="1C4E3859" w14:textId="58FB51E9" w:rsidR="00DA3C18" w:rsidRPr="0049430A" w:rsidRDefault="00122954" w:rsidP="00DA3C18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Москва </w:t>
      </w:r>
      <w:r w:rsidR="00DA3C18" w:rsidRPr="00DA3C18">
        <w:rPr>
          <w:rFonts w:eastAsia="Times New Roman" w:cs="Times New Roman"/>
          <w:szCs w:val="28"/>
          <w:lang w:eastAsia="ru-RU"/>
        </w:rPr>
        <w:t>2021</w:t>
      </w:r>
      <w:r w:rsidR="0049430A">
        <w:rPr>
          <w:rFonts w:eastAsia="Times New Roman" w:cs="Times New Roman"/>
          <w:szCs w:val="28"/>
          <w:lang w:eastAsia="ru-RU"/>
        </w:rPr>
        <w:t xml:space="preserve"> г.</w:t>
      </w:r>
    </w:p>
    <w:sdt>
      <w:sdtPr>
        <w:id w:val="-72213252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4803BB0B" w14:textId="333A719D" w:rsidR="00713CDE" w:rsidRPr="00713CDE" w:rsidRDefault="00713CDE" w:rsidP="00713CDE">
          <w:pPr>
            <w:pStyle w:val="a4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45B06120" w14:textId="14A4247B" w:rsidR="00713CDE" w:rsidRPr="00713CDE" w:rsidRDefault="00713CDE">
          <w:pPr>
            <w:pStyle w:val="11"/>
            <w:tabs>
              <w:tab w:val="right" w:leader="dot" w:pos="9016"/>
            </w:tabs>
            <w:rPr>
              <w:rFonts w:cs="Times New Roman"/>
              <w:noProof/>
              <w:color w:val="000000" w:themeColor="text1"/>
              <w:szCs w:val="28"/>
            </w:rPr>
          </w:pPr>
          <w:r w:rsidRPr="00713CDE">
            <w:rPr>
              <w:rFonts w:cs="Times New Roman"/>
              <w:color w:val="000000" w:themeColor="text1"/>
              <w:szCs w:val="28"/>
            </w:rPr>
            <w:fldChar w:fldCharType="begin"/>
          </w:r>
          <w:r w:rsidRPr="00713CDE">
            <w:rPr>
              <w:rFonts w:cs="Times New Roman"/>
              <w:color w:val="000000" w:themeColor="text1"/>
              <w:szCs w:val="28"/>
            </w:rPr>
            <w:instrText xml:space="preserve"> TOC \o "1-3" \h \z \u </w:instrText>
          </w:r>
          <w:r w:rsidRPr="00713CDE">
            <w:rPr>
              <w:rFonts w:cs="Times New Roman"/>
              <w:color w:val="000000" w:themeColor="text1"/>
              <w:szCs w:val="28"/>
            </w:rPr>
            <w:fldChar w:fldCharType="separate"/>
          </w:r>
          <w:hyperlink w:anchor="_Toc90822221" w:history="1">
            <w:r w:rsidRPr="00713CDE">
              <w:rPr>
                <w:rStyle w:val="a5"/>
                <w:rFonts w:cs="Times New Roman"/>
                <w:noProof/>
                <w:color w:val="000000" w:themeColor="text1"/>
                <w:szCs w:val="28"/>
              </w:rPr>
              <w:t>ВВЕДЕНИЕ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_Toc90822221 \h </w:instrTex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266AA2">
              <w:rPr>
                <w:rFonts w:cs="Times New Roman"/>
                <w:noProof/>
                <w:webHidden/>
                <w:color w:val="000000" w:themeColor="text1"/>
                <w:szCs w:val="28"/>
              </w:rPr>
              <w:t>3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14:paraId="1A8AD581" w14:textId="55CE1E73" w:rsidR="00713CDE" w:rsidRPr="00713CDE" w:rsidRDefault="00713CDE">
          <w:pPr>
            <w:pStyle w:val="11"/>
            <w:tabs>
              <w:tab w:val="right" w:leader="dot" w:pos="9016"/>
            </w:tabs>
            <w:rPr>
              <w:rFonts w:cs="Times New Roman"/>
              <w:noProof/>
              <w:color w:val="000000" w:themeColor="text1"/>
              <w:szCs w:val="28"/>
            </w:rPr>
          </w:pPr>
          <w:hyperlink w:anchor="_Toc90822222" w:history="1">
            <w:r w:rsidRPr="00713CDE">
              <w:rPr>
                <w:rStyle w:val="a5"/>
                <w:rFonts w:cs="Times New Roman"/>
                <w:noProof/>
                <w:color w:val="000000" w:themeColor="text1"/>
                <w:szCs w:val="28"/>
              </w:rPr>
              <w:t>ПОСТАНОВКА ЗАДАЧИ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_Toc90822222 \h </w:instrTex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266AA2">
              <w:rPr>
                <w:rFonts w:cs="Times New Roman"/>
                <w:noProof/>
                <w:webHidden/>
                <w:color w:val="000000" w:themeColor="text1"/>
                <w:szCs w:val="28"/>
              </w:rPr>
              <w:t>4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14:paraId="5B2D7746" w14:textId="5CBDC4F1" w:rsidR="00713CDE" w:rsidRPr="00713CDE" w:rsidRDefault="00713CDE">
          <w:pPr>
            <w:pStyle w:val="11"/>
            <w:tabs>
              <w:tab w:val="right" w:leader="dot" w:pos="9016"/>
            </w:tabs>
            <w:rPr>
              <w:rFonts w:cs="Times New Roman"/>
              <w:noProof/>
              <w:color w:val="000000" w:themeColor="text1"/>
              <w:szCs w:val="28"/>
            </w:rPr>
          </w:pPr>
          <w:hyperlink w:anchor="_Toc90822223" w:history="1">
            <w:r w:rsidRPr="00713CDE">
              <w:rPr>
                <w:rStyle w:val="a5"/>
                <w:rFonts w:cs="Times New Roman"/>
                <w:noProof/>
                <w:color w:val="000000" w:themeColor="text1"/>
                <w:szCs w:val="28"/>
              </w:rPr>
              <w:t>ОПИСАНИЕ ПР</w:t>
            </w:r>
            <w:r w:rsidRPr="00713CDE">
              <w:rPr>
                <w:rStyle w:val="a5"/>
                <w:rFonts w:cs="Times New Roman"/>
                <w:noProof/>
                <w:color w:val="000000" w:themeColor="text1"/>
                <w:szCs w:val="28"/>
              </w:rPr>
              <w:t>Е</w:t>
            </w:r>
            <w:r w:rsidRPr="00713CDE">
              <w:rPr>
                <w:rStyle w:val="a5"/>
                <w:rFonts w:cs="Times New Roman"/>
                <w:noProof/>
                <w:color w:val="000000" w:themeColor="text1"/>
                <w:szCs w:val="28"/>
              </w:rPr>
              <w:t>ДМЕТНОЙ ОБЛАСТИ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_Toc90822223 \h </w:instrTex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266AA2">
              <w:rPr>
                <w:rFonts w:cs="Times New Roman"/>
                <w:noProof/>
                <w:webHidden/>
                <w:color w:val="000000" w:themeColor="text1"/>
                <w:szCs w:val="28"/>
              </w:rPr>
              <w:t>6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14:paraId="7A45A838" w14:textId="6C05362A" w:rsidR="00713CDE" w:rsidRPr="00713CDE" w:rsidRDefault="00713CDE">
          <w:pPr>
            <w:pStyle w:val="11"/>
            <w:tabs>
              <w:tab w:val="right" w:leader="dot" w:pos="9016"/>
            </w:tabs>
            <w:rPr>
              <w:rFonts w:cs="Times New Roman"/>
              <w:noProof/>
              <w:color w:val="000000" w:themeColor="text1"/>
              <w:szCs w:val="28"/>
            </w:rPr>
          </w:pPr>
          <w:hyperlink w:anchor="_Toc90822224" w:history="1">
            <w:r w:rsidRPr="00713CDE">
              <w:rPr>
                <w:rStyle w:val="a5"/>
                <w:rFonts w:cs="Times New Roman"/>
                <w:noProof/>
                <w:color w:val="000000" w:themeColor="text1"/>
                <w:szCs w:val="28"/>
              </w:rPr>
              <w:t>АКТУАЛЬНОСТЬ АВТОМАТИЗАЦИИ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_Toc90822224 \h </w:instrTex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266AA2">
              <w:rPr>
                <w:rFonts w:cs="Times New Roman"/>
                <w:noProof/>
                <w:webHidden/>
                <w:color w:val="000000" w:themeColor="text1"/>
                <w:szCs w:val="28"/>
              </w:rPr>
              <w:t>8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14:paraId="5D536CD8" w14:textId="3E07CA58" w:rsidR="00713CDE" w:rsidRPr="00713CDE" w:rsidRDefault="00713CDE">
          <w:pPr>
            <w:pStyle w:val="11"/>
            <w:tabs>
              <w:tab w:val="right" w:leader="dot" w:pos="9016"/>
            </w:tabs>
            <w:rPr>
              <w:rFonts w:cs="Times New Roman"/>
              <w:noProof/>
              <w:color w:val="000000" w:themeColor="text1"/>
              <w:szCs w:val="28"/>
            </w:rPr>
          </w:pPr>
          <w:hyperlink w:anchor="_Toc90822225" w:history="1">
            <w:r w:rsidRPr="00713CDE">
              <w:rPr>
                <w:rStyle w:val="a5"/>
                <w:rFonts w:cs="Times New Roman"/>
                <w:noProof/>
                <w:color w:val="000000" w:themeColor="text1"/>
                <w:szCs w:val="28"/>
              </w:rPr>
              <w:t>ОПИСАНИЕ ПРОГРАММЫ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_Toc90822225 \h </w:instrTex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266AA2">
              <w:rPr>
                <w:rFonts w:cs="Times New Roman"/>
                <w:noProof/>
                <w:webHidden/>
                <w:color w:val="000000" w:themeColor="text1"/>
                <w:szCs w:val="28"/>
              </w:rPr>
              <w:t>9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14:paraId="64838816" w14:textId="795C6B35" w:rsidR="00713CDE" w:rsidRPr="00713CDE" w:rsidRDefault="00713CDE">
          <w:pPr>
            <w:pStyle w:val="21"/>
            <w:tabs>
              <w:tab w:val="right" w:leader="dot" w:pos="9016"/>
            </w:tabs>
            <w:rPr>
              <w:rFonts w:cs="Times New Roman"/>
              <w:noProof/>
              <w:color w:val="000000" w:themeColor="text1"/>
              <w:szCs w:val="28"/>
            </w:rPr>
          </w:pPr>
          <w:hyperlink w:anchor="_Toc90822226" w:history="1">
            <w:r w:rsidR="00925C36" w:rsidRPr="00925C36">
              <w:rPr>
                <w:rStyle w:val="a5"/>
                <w:rFonts w:cs="Times New Roman"/>
                <w:noProof/>
                <w:color w:val="000000" w:themeColor="text1"/>
                <w:szCs w:val="28"/>
              </w:rPr>
              <w:t>Алгоритмические решения и состав приложения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_Toc90822226 \h </w:instrTex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266AA2">
              <w:rPr>
                <w:rFonts w:cs="Times New Roman"/>
                <w:noProof/>
                <w:webHidden/>
                <w:color w:val="000000" w:themeColor="text1"/>
                <w:szCs w:val="28"/>
              </w:rPr>
              <w:t>9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14:paraId="2508AA3B" w14:textId="65685D2F" w:rsidR="00713CDE" w:rsidRPr="00713CDE" w:rsidRDefault="00713CDE">
          <w:pPr>
            <w:pStyle w:val="21"/>
            <w:tabs>
              <w:tab w:val="right" w:leader="dot" w:pos="9016"/>
            </w:tabs>
            <w:rPr>
              <w:rFonts w:cs="Times New Roman"/>
              <w:noProof/>
              <w:color w:val="000000" w:themeColor="text1"/>
              <w:szCs w:val="28"/>
            </w:rPr>
          </w:pPr>
          <w:hyperlink w:anchor="_Toc90822227" w:history="1">
            <w:r w:rsidRPr="00713CDE">
              <w:rPr>
                <w:rStyle w:val="a5"/>
                <w:rFonts w:cs="Times New Roman"/>
                <w:noProof/>
                <w:color w:val="000000" w:themeColor="text1"/>
                <w:szCs w:val="28"/>
              </w:rPr>
              <w:t>Описание интерфейса программы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_Toc90822227 \h </w:instrTex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266AA2">
              <w:rPr>
                <w:rFonts w:cs="Times New Roman"/>
                <w:noProof/>
                <w:webHidden/>
                <w:color w:val="000000" w:themeColor="text1"/>
                <w:szCs w:val="28"/>
              </w:rPr>
              <w:t>13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14:paraId="776BEEAC" w14:textId="7856A813" w:rsidR="00713CDE" w:rsidRPr="00713CDE" w:rsidRDefault="00713CDE">
          <w:pPr>
            <w:pStyle w:val="11"/>
            <w:tabs>
              <w:tab w:val="right" w:leader="dot" w:pos="9016"/>
            </w:tabs>
            <w:rPr>
              <w:rFonts w:cs="Times New Roman"/>
              <w:noProof/>
              <w:color w:val="000000" w:themeColor="text1"/>
              <w:szCs w:val="28"/>
            </w:rPr>
          </w:pPr>
          <w:hyperlink w:anchor="_Toc90822229" w:history="1">
            <w:r w:rsidRPr="00713CDE">
              <w:rPr>
                <w:rStyle w:val="a5"/>
                <w:rFonts w:cs="Times New Roman"/>
                <w:noProof/>
                <w:color w:val="000000" w:themeColor="text1"/>
                <w:szCs w:val="28"/>
              </w:rPr>
              <w:t>НАЗНАЧЕНИЕ И СОСТАВ КЛАССОВ ПРОГРАММЫ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_Toc90822229 \h </w:instrTex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266AA2">
              <w:rPr>
                <w:rFonts w:cs="Times New Roman"/>
                <w:noProof/>
                <w:webHidden/>
                <w:color w:val="000000" w:themeColor="text1"/>
                <w:szCs w:val="28"/>
              </w:rPr>
              <w:t>22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14:paraId="02B0259D" w14:textId="18D85206" w:rsidR="00713CDE" w:rsidRPr="00713CDE" w:rsidRDefault="00713CDE">
          <w:pPr>
            <w:pStyle w:val="21"/>
            <w:tabs>
              <w:tab w:val="right" w:leader="dot" w:pos="9016"/>
            </w:tabs>
            <w:rPr>
              <w:rFonts w:cs="Times New Roman"/>
              <w:noProof/>
              <w:color w:val="000000" w:themeColor="text1"/>
              <w:szCs w:val="28"/>
            </w:rPr>
          </w:pPr>
          <w:hyperlink w:anchor="_Toc90822230" w:history="1">
            <w:r w:rsidRPr="00713CDE">
              <w:rPr>
                <w:rStyle w:val="a5"/>
                <w:rFonts w:cs="Times New Roman"/>
                <w:noProof/>
                <w:color w:val="000000" w:themeColor="text1"/>
                <w:szCs w:val="28"/>
              </w:rPr>
              <w:t>Клиент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_Toc90822230 \h </w:instrTex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266AA2">
              <w:rPr>
                <w:rFonts w:cs="Times New Roman"/>
                <w:noProof/>
                <w:webHidden/>
                <w:color w:val="000000" w:themeColor="text1"/>
                <w:szCs w:val="28"/>
              </w:rPr>
              <w:t>22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14:paraId="3A9FA584" w14:textId="58A4D066" w:rsidR="00713CDE" w:rsidRPr="00713CDE" w:rsidRDefault="00713CDE">
          <w:pPr>
            <w:pStyle w:val="21"/>
            <w:tabs>
              <w:tab w:val="right" w:leader="dot" w:pos="9016"/>
            </w:tabs>
            <w:rPr>
              <w:rFonts w:cs="Times New Roman"/>
              <w:noProof/>
              <w:color w:val="000000" w:themeColor="text1"/>
              <w:szCs w:val="28"/>
            </w:rPr>
          </w:pPr>
          <w:hyperlink w:anchor="_Toc90822231" w:history="1">
            <w:r w:rsidRPr="00713CDE">
              <w:rPr>
                <w:rStyle w:val="a5"/>
                <w:rFonts w:cs="Times New Roman"/>
                <w:noProof/>
                <w:color w:val="000000" w:themeColor="text1"/>
                <w:szCs w:val="28"/>
              </w:rPr>
              <w:t>Сервер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_Toc90822231 \h </w:instrTex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266AA2">
              <w:rPr>
                <w:rFonts w:cs="Times New Roman"/>
                <w:noProof/>
                <w:webHidden/>
                <w:color w:val="000000" w:themeColor="text1"/>
                <w:szCs w:val="28"/>
              </w:rPr>
              <w:t>24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14:paraId="199D9C9D" w14:textId="1BC64633" w:rsidR="00713CDE" w:rsidRPr="00713CDE" w:rsidRDefault="00713CDE">
          <w:pPr>
            <w:pStyle w:val="11"/>
            <w:tabs>
              <w:tab w:val="right" w:leader="dot" w:pos="9016"/>
            </w:tabs>
            <w:rPr>
              <w:rFonts w:cs="Times New Roman"/>
              <w:noProof/>
              <w:color w:val="000000" w:themeColor="text1"/>
              <w:szCs w:val="28"/>
            </w:rPr>
          </w:pPr>
          <w:hyperlink w:anchor="_Toc90822232" w:history="1">
            <w:r w:rsidRPr="00713CDE">
              <w:rPr>
                <w:rStyle w:val="a5"/>
                <w:rFonts w:cs="Times New Roman"/>
                <w:noProof/>
                <w:color w:val="000000" w:themeColor="text1"/>
                <w:szCs w:val="28"/>
              </w:rPr>
              <w:t>ЗАКЛЮЧЕНИЕ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_Toc90822232 \h </w:instrTex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266AA2">
              <w:rPr>
                <w:rFonts w:cs="Times New Roman"/>
                <w:noProof/>
                <w:webHidden/>
                <w:color w:val="000000" w:themeColor="text1"/>
                <w:szCs w:val="28"/>
              </w:rPr>
              <w:t>25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14:paraId="4E8DED7B" w14:textId="601B4EB3" w:rsidR="00713CDE" w:rsidRPr="00713CDE" w:rsidRDefault="00713CDE">
          <w:pPr>
            <w:pStyle w:val="11"/>
            <w:tabs>
              <w:tab w:val="right" w:leader="dot" w:pos="9016"/>
            </w:tabs>
            <w:rPr>
              <w:rFonts w:cs="Times New Roman"/>
              <w:noProof/>
              <w:color w:val="000000" w:themeColor="text1"/>
              <w:szCs w:val="28"/>
            </w:rPr>
          </w:pPr>
          <w:hyperlink w:anchor="_Toc90822233" w:history="1">
            <w:r w:rsidRPr="00713CDE">
              <w:rPr>
                <w:rStyle w:val="a5"/>
                <w:rFonts w:cs="Times New Roman"/>
                <w:noProof/>
                <w:color w:val="000000" w:themeColor="text1"/>
                <w:szCs w:val="28"/>
              </w:rPr>
              <w:t>СПИСОК ЛИТЕРАТУРЫ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_Toc90822233 \h </w:instrTex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266AA2">
              <w:rPr>
                <w:rFonts w:cs="Times New Roman"/>
                <w:noProof/>
                <w:webHidden/>
                <w:color w:val="000000" w:themeColor="text1"/>
                <w:szCs w:val="28"/>
              </w:rPr>
              <w:t>26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14:paraId="35DC553C" w14:textId="2D36E409" w:rsidR="00713CDE" w:rsidRPr="00713CDE" w:rsidRDefault="00713CDE">
          <w:pPr>
            <w:pStyle w:val="11"/>
            <w:tabs>
              <w:tab w:val="right" w:leader="dot" w:pos="9016"/>
            </w:tabs>
            <w:rPr>
              <w:rFonts w:cs="Times New Roman"/>
              <w:noProof/>
              <w:color w:val="000000" w:themeColor="text1"/>
              <w:szCs w:val="28"/>
            </w:rPr>
          </w:pPr>
          <w:hyperlink w:anchor="_Toc90822234" w:history="1">
            <w:r w:rsidRPr="00713CDE">
              <w:rPr>
                <w:rStyle w:val="a5"/>
                <w:rFonts w:cs="Times New Roman"/>
                <w:noProof/>
                <w:color w:val="000000" w:themeColor="text1"/>
                <w:szCs w:val="28"/>
              </w:rPr>
              <w:t>ПРИЛОЖЕНИЕ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tab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begin"/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instrText xml:space="preserve"> PAGEREF _Toc90822234 \h </w:instrTex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separate"/>
            </w:r>
            <w:r w:rsidR="00266AA2">
              <w:rPr>
                <w:rFonts w:cs="Times New Roman"/>
                <w:noProof/>
                <w:webHidden/>
                <w:color w:val="000000" w:themeColor="text1"/>
                <w:szCs w:val="28"/>
              </w:rPr>
              <w:t>27</w:t>
            </w:r>
            <w:r w:rsidRPr="00713CDE">
              <w:rPr>
                <w:rFonts w:cs="Times New Roman"/>
                <w:noProof/>
                <w:webHidden/>
                <w:color w:val="000000" w:themeColor="text1"/>
                <w:szCs w:val="28"/>
              </w:rPr>
              <w:fldChar w:fldCharType="end"/>
            </w:r>
          </w:hyperlink>
        </w:p>
        <w:p w14:paraId="5909A99E" w14:textId="64256568" w:rsidR="00122954" w:rsidRDefault="00713CDE" w:rsidP="00713CDE">
          <w:r w:rsidRPr="00713CDE">
            <w:rPr>
              <w:rFonts w:cs="Times New Roman"/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p w14:paraId="28A068D9" w14:textId="2CE31CC8" w:rsidR="00122954" w:rsidRDefault="00122954">
      <w:r>
        <w:br w:type="page"/>
      </w:r>
    </w:p>
    <w:p w14:paraId="1FD3F73B" w14:textId="50982A29" w:rsidR="00122954" w:rsidRDefault="00727102" w:rsidP="00727102">
      <w:pPr>
        <w:pStyle w:val="1"/>
      </w:pPr>
      <w:bookmarkStart w:id="0" w:name="_Toc90822221"/>
      <w:r>
        <w:lastRenderedPageBreak/>
        <w:t>ВВЕДЕНИЕ</w:t>
      </w:r>
      <w:bookmarkEnd w:id="0"/>
    </w:p>
    <w:p w14:paraId="1D6F185A" w14:textId="13899737" w:rsidR="00201AD9" w:rsidRDefault="00201AD9">
      <w:r>
        <w:t xml:space="preserve">В наше время достаточно важно иметь быстрые и эффективные </w:t>
      </w:r>
      <w:r w:rsidR="003145DF">
        <w:t>бизнес-процессы</w:t>
      </w:r>
      <w:r>
        <w:t xml:space="preserve"> внутри компании, которым будут не страшные резкие изменения по тем или иным причинам. Также на текущий момент человек работает с большим объемом не структурированной информации, которая в её структурированно виде могла бы быть в достаточной степени полезна и ускоряла </w:t>
      </w:r>
      <w:r w:rsidR="003145DF">
        <w:t>бизнес-процессы</w:t>
      </w:r>
      <w:r>
        <w:t xml:space="preserve">. </w:t>
      </w:r>
    </w:p>
    <w:p w14:paraId="4261DBEE" w14:textId="2A4F913B" w:rsidR="00E57D20" w:rsidRDefault="00201AD9">
      <w:r>
        <w:t>Чтобы ускорить и улучшить процессы внутри компаний был</w:t>
      </w:r>
      <w:r w:rsidR="00E57D20">
        <w:t>и</w:t>
      </w:r>
      <w:r>
        <w:t xml:space="preserve"> придуман</w:t>
      </w:r>
      <w:r w:rsidR="00E57D20">
        <w:t>ы</w:t>
      </w:r>
      <w:r>
        <w:t xml:space="preserve"> так называемы</w:t>
      </w:r>
      <w:r w:rsidR="00E57D20">
        <w:t xml:space="preserve">е «информационно автоматизированные системы», которые как раз таки призваны улучшить </w:t>
      </w:r>
      <w:r w:rsidR="003145DF">
        <w:t>бизнес-процессы</w:t>
      </w:r>
      <w:r w:rsidR="00E57D20">
        <w:t xml:space="preserve"> и скорость оказываемых услуг.</w:t>
      </w:r>
    </w:p>
    <w:p w14:paraId="2B3A944D" w14:textId="77777777" w:rsidR="00E57D20" w:rsidRDefault="00E57D20">
      <w:r>
        <w:t>В рамках работы над данным курсовым проектом предстоит разработать информационно автоматизированную систему автосервиса, которая призваны улучшить процессы и качество оказываемых услуг</w:t>
      </w:r>
    </w:p>
    <w:p w14:paraId="378E402E" w14:textId="22C20A26" w:rsidR="00E57D20" w:rsidRDefault="00E57D20">
      <w:r>
        <w:t xml:space="preserve">Разработка будет производиться в рамках клиент-серверной парадигмы, которая также может улучшить процессы по </w:t>
      </w:r>
      <w:r w:rsidR="003145DF">
        <w:t>средствам разделения</w:t>
      </w:r>
      <w:r>
        <w:t xml:space="preserve"> обязанностей на нескольких работников, которые смогут работать на разных операционных системах. </w:t>
      </w:r>
    </w:p>
    <w:p w14:paraId="3FEA3D70" w14:textId="67869FE9" w:rsidR="003145DF" w:rsidRDefault="00E57D20" w:rsidP="003145DF">
      <w:r>
        <w:t xml:space="preserve">Для разработки будет использовать достаточно популярный язык программирования </w:t>
      </w:r>
      <w:r>
        <w:rPr>
          <w:lang w:val="en-US"/>
        </w:rPr>
        <w:t>JAVA</w:t>
      </w:r>
      <w:r>
        <w:t>, который был создан в парадигме того, что код будет написан только один раз, но сможет работать на всех современных операционных системах</w:t>
      </w:r>
      <w:r w:rsidR="003145DF">
        <w:t>.</w:t>
      </w:r>
    </w:p>
    <w:p w14:paraId="32B18E9A" w14:textId="43AAAD08" w:rsidR="003145DF" w:rsidRPr="003145DF" w:rsidRDefault="003145DF" w:rsidP="003145DF">
      <w:r>
        <w:t xml:space="preserve">При этом главной целью данного курсового проекта является создание клиент-серверного приложения на языке программирования </w:t>
      </w:r>
      <w:r>
        <w:rPr>
          <w:lang w:val="en-US"/>
        </w:rPr>
        <w:t>Java</w:t>
      </w:r>
      <w:r>
        <w:t>, при этом клиент должен быть кросс платформенным.</w:t>
      </w:r>
    </w:p>
    <w:p w14:paraId="789634D1" w14:textId="23D780A6" w:rsidR="00727102" w:rsidRDefault="00727102">
      <w:r>
        <w:br w:type="page"/>
      </w:r>
    </w:p>
    <w:p w14:paraId="6C2067F1" w14:textId="2A9E0F28" w:rsidR="00727102" w:rsidRDefault="00727102" w:rsidP="00727102">
      <w:pPr>
        <w:pStyle w:val="1"/>
      </w:pPr>
      <w:bookmarkStart w:id="1" w:name="_Toc90822222"/>
      <w:r>
        <w:lastRenderedPageBreak/>
        <w:t>ПОСТАНОВКА ЗАДАЧИ</w:t>
      </w:r>
      <w:bookmarkEnd w:id="1"/>
    </w:p>
    <w:p w14:paraId="6807EECC" w14:textId="6FDDCD00" w:rsidR="00646B3D" w:rsidRDefault="005D01D2">
      <w:r>
        <w:t xml:space="preserve">Необходимо разработать </w:t>
      </w:r>
      <w:r w:rsidR="0015521D">
        <w:t>программный продукт,</w:t>
      </w:r>
      <w:r>
        <w:t xml:space="preserve"> состоящий из трех слоев:</w:t>
      </w:r>
    </w:p>
    <w:p w14:paraId="3DBBDB3A" w14:textId="2C53E235" w:rsidR="005D01D2" w:rsidRDefault="005D01D2" w:rsidP="005D01D2">
      <w:pPr>
        <w:pStyle w:val="a6"/>
        <w:numPr>
          <w:ilvl w:val="0"/>
          <w:numId w:val="1"/>
        </w:numPr>
        <w:ind w:left="0" w:firstLine="706"/>
      </w:pPr>
      <w:r>
        <w:t>База данных — призвана хранить и минимально обрабатывать данные по необходимости на предназначенном для этого скриптовом языке (в большинстве случаев из семейства</w:t>
      </w:r>
      <w:r w:rsidRPr="005D01D2">
        <w:t xml:space="preserve"> </w:t>
      </w:r>
      <w:r>
        <w:t xml:space="preserve">языков программирования </w:t>
      </w:r>
      <w:r>
        <w:rPr>
          <w:lang w:val="en-US"/>
        </w:rPr>
        <w:t>SQL</w:t>
      </w:r>
      <w:r>
        <w:t>, но зависит от выбранного типа базы данных);</w:t>
      </w:r>
    </w:p>
    <w:p w14:paraId="2919E3E5" w14:textId="6EE32163" w:rsidR="005D01D2" w:rsidRDefault="005D01D2" w:rsidP="005D01D2">
      <w:pPr>
        <w:pStyle w:val="a6"/>
        <w:numPr>
          <w:ilvl w:val="0"/>
          <w:numId w:val="1"/>
        </w:numPr>
        <w:ind w:left="0" w:firstLine="706"/>
      </w:pPr>
      <w:r>
        <w:t>Сервер — призван выполнять основную связывающую роль между клиентом и базой данных</w:t>
      </w:r>
      <w:r w:rsidR="00C67D1F">
        <w:t xml:space="preserve"> и при этом для клиента совершенно не важно откуда и как были вытащены данные, которые он запросил, потому что с сервером принято общаться структурированными форматами данных (например </w:t>
      </w:r>
      <w:r w:rsidR="00C67D1F">
        <w:rPr>
          <w:lang w:val="en-US"/>
        </w:rPr>
        <w:t>JSON</w:t>
      </w:r>
      <w:r w:rsidR="00C67D1F">
        <w:t xml:space="preserve">, </w:t>
      </w:r>
      <w:r w:rsidR="00C67D1F">
        <w:rPr>
          <w:lang w:val="en-US"/>
        </w:rPr>
        <w:t>XML</w:t>
      </w:r>
      <w:r w:rsidR="00C67D1F" w:rsidRPr="00C67D1F">
        <w:t>(</w:t>
      </w:r>
      <w:r w:rsidR="00C67D1F">
        <w:rPr>
          <w:lang w:val="en-US"/>
        </w:rPr>
        <w:t>SOAP</w:t>
      </w:r>
      <w:r w:rsidR="00C67D1F">
        <w:t xml:space="preserve"> — под вид </w:t>
      </w:r>
      <w:r w:rsidR="00C67D1F">
        <w:rPr>
          <w:lang w:val="en-US"/>
        </w:rPr>
        <w:t>XML</w:t>
      </w:r>
      <w:r w:rsidR="00C67D1F">
        <w:t>, но с более декларированным стилем) и так далее);</w:t>
      </w:r>
    </w:p>
    <w:p w14:paraId="5E244A83" w14:textId="6803F4DC" w:rsidR="00C67D1F" w:rsidRDefault="00C67D1F" w:rsidP="005D01D2">
      <w:pPr>
        <w:pStyle w:val="a6"/>
        <w:numPr>
          <w:ilvl w:val="0"/>
          <w:numId w:val="1"/>
        </w:numPr>
        <w:ind w:left="0" w:firstLine="706"/>
      </w:pPr>
      <w:r>
        <w:t xml:space="preserve">Клиент — призван выполнить все что касается работы с сервером и отображением данных для пользователя в удобном для пользователя виде. Клиент может быть реализован как </w:t>
      </w:r>
      <w:r>
        <w:rPr>
          <w:lang w:val="en-US"/>
        </w:rPr>
        <w:t>web</w:t>
      </w:r>
      <w:r w:rsidRPr="00C67D1F">
        <w:t>-</w:t>
      </w:r>
      <w:r>
        <w:t>сайт или приложение для компьютера.</w:t>
      </w:r>
    </w:p>
    <w:p w14:paraId="7AD594EE" w14:textId="6D58F054" w:rsidR="00C67D1F" w:rsidRDefault="00C67D1F" w:rsidP="00C67D1F">
      <w:r>
        <w:t xml:space="preserve">В рамках же конкретно моей темы, необходимо разработать клиент-серверной приложение </w:t>
      </w:r>
      <w:r w:rsidR="006F09B6">
        <w:t xml:space="preserve">на языке программирования </w:t>
      </w:r>
      <w:r w:rsidR="006F09B6">
        <w:rPr>
          <w:lang w:val="en-US"/>
        </w:rPr>
        <w:t>JAVA</w:t>
      </w:r>
      <w:r w:rsidR="006F09B6">
        <w:t xml:space="preserve">, которое в качестве БД будет использовать </w:t>
      </w:r>
      <w:r w:rsidR="006F09B6">
        <w:rPr>
          <w:lang w:val="en-US"/>
        </w:rPr>
        <w:t>PostgreSQL</w:t>
      </w:r>
      <w:r w:rsidR="006F09B6">
        <w:t xml:space="preserve">, а для общения с между клиентом и сервером будет использован </w:t>
      </w:r>
      <w:r w:rsidR="006F09B6">
        <w:rPr>
          <w:lang w:val="en-US"/>
        </w:rPr>
        <w:t>REST</w:t>
      </w:r>
      <w:r w:rsidR="006F09B6">
        <w:t xml:space="preserve"> </w:t>
      </w:r>
      <w:r w:rsidR="006F09B6">
        <w:rPr>
          <w:lang w:val="en-US"/>
        </w:rPr>
        <w:t>Full</w:t>
      </w:r>
      <w:r w:rsidR="006F09B6" w:rsidRPr="006F09B6">
        <w:t xml:space="preserve"> </w:t>
      </w:r>
      <w:r w:rsidR="006F09B6">
        <w:t>подход.</w:t>
      </w:r>
    </w:p>
    <w:p w14:paraId="0808C1ED" w14:textId="4FA181D2" w:rsidR="006F09B6" w:rsidRDefault="006F09B6" w:rsidP="00C67D1F">
      <w:r>
        <w:t>Среди выполненных условий можно выделить следующие:</w:t>
      </w:r>
    </w:p>
    <w:p w14:paraId="01FE26BD" w14:textId="1E538F38" w:rsidR="006F09B6" w:rsidRDefault="006F09B6" w:rsidP="006F09B6">
      <w:pPr>
        <w:pStyle w:val="a6"/>
        <w:numPr>
          <w:ilvl w:val="0"/>
          <w:numId w:val="1"/>
        </w:numPr>
        <w:ind w:left="0" w:firstLine="706"/>
      </w:pPr>
      <w:r>
        <w:t>Отображать необходимые для конкретной предметной области данные в табличном виде;</w:t>
      </w:r>
    </w:p>
    <w:p w14:paraId="06AA2293" w14:textId="3E3020A2" w:rsidR="006F09B6" w:rsidRDefault="006F09B6" w:rsidP="006F09B6">
      <w:pPr>
        <w:pStyle w:val="a6"/>
        <w:numPr>
          <w:ilvl w:val="0"/>
          <w:numId w:val="1"/>
        </w:numPr>
        <w:ind w:left="0" w:firstLine="706"/>
      </w:pPr>
      <w:r>
        <w:t>Данные в базе данных должны быть предварительно заполнены и быть релевантными;</w:t>
      </w:r>
    </w:p>
    <w:p w14:paraId="1A22A567" w14:textId="6C55AA6E" w:rsidR="006F09B6" w:rsidRDefault="00130B84" w:rsidP="006F09B6">
      <w:pPr>
        <w:pStyle w:val="a6"/>
        <w:numPr>
          <w:ilvl w:val="0"/>
          <w:numId w:val="1"/>
        </w:numPr>
        <w:ind w:left="0" w:firstLine="706"/>
      </w:pPr>
      <w:r>
        <w:t>Реализовать возможность сортировки и поиска данных по некоторым параметрам;</w:t>
      </w:r>
    </w:p>
    <w:p w14:paraId="2D782297" w14:textId="2822C910" w:rsidR="00130B84" w:rsidRDefault="00130B84" w:rsidP="006F09B6">
      <w:pPr>
        <w:pStyle w:val="a6"/>
        <w:numPr>
          <w:ilvl w:val="0"/>
          <w:numId w:val="1"/>
        </w:numPr>
        <w:ind w:left="0" w:firstLine="706"/>
      </w:pPr>
      <w:r>
        <w:lastRenderedPageBreak/>
        <w:t>Добавить возможность обновлять данные в клиенте при необходимости пользователя;</w:t>
      </w:r>
    </w:p>
    <w:p w14:paraId="59883F2E" w14:textId="1C959ECC" w:rsidR="00130B84" w:rsidRDefault="00130B84" w:rsidP="006F09B6">
      <w:pPr>
        <w:pStyle w:val="a6"/>
        <w:numPr>
          <w:ilvl w:val="0"/>
          <w:numId w:val="1"/>
        </w:numPr>
        <w:ind w:left="0" w:firstLine="706"/>
      </w:pPr>
      <w:r>
        <w:t>Данные после добавления должны быть актуальными для пользователя без дополнительных действий;</w:t>
      </w:r>
    </w:p>
    <w:p w14:paraId="32F9B6FA" w14:textId="429EC44F" w:rsidR="00130B84" w:rsidRPr="006F09B6" w:rsidRDefault="00130B84" w:rsidP="006F09B6">
      <w:pPr>
        <w:pStyle w:val="a6"/>
        <w:numPr>
          <w:ilvl w:val="0"/>
          <w:numId w:val="1"/>
        </w:numPr>
        <w:ind w:left="0" w:firstLine="706"/>
      </w:pPr>
      <w:r>
        <w:t>Добавить отдельны пункт описания автора и возможность выйти из программы.</w:t>
      </w:r>
    </w:p>
    <w:p w14:paraId="0CB84348" w14:textId="57FB8AC8" w:rsidR="00727102" w:rsidRDefault="00727102">
      <w:pPr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14:paraId="0359E475" w14:textId="20C44A36" w:rsidR="00727102" w:rsidRDefault="00727102" w:rsidP="00727102">
      <w:pPr>
        <w:pStyle w:val="1"/>
      </w:pPr>
      <w:bookmarkStart w:id="2" w:name="_Toc90822223"/>
      <w:r>
        <w:lastRenderedPageBreak/>
        <w:t>ОПИСАНИЕ ПРЕДМЕТНОЙ ОБЛАСТИ</w:t>
      </w:r>
      <w:bookmarkEnd w:id="2"/>
    </w:p>
    <w:p w14:paraId="0015DFD7" w14:textId="379F54EC" w:rsidR="0015521D" w:rsidRDefault="0015521D">
      <w:r>
        <w:t>Предметной областью данного курсового проекта является «условный» автосервис.</w:t>
      </w:r>
    </w:p>
    <w:p w14:paraId="1BC89545" w14:textId="1C21318B" w:rsidR="007332A0" w:rsidRDefault="007332A0" w:rsidP="007332A0">
      <w:r>
        <w:t xml:space="preserve">В предметной области можно выделить </w:t>
      </w:r>
      <w:r>
        <w:t>следующие основные сущности, с которыми придется работать пользователям программного комплекса</w:t>
      </w:r>
      <w:r>
        <w:t>:</w:t>
      </w:r>
    </w:p>
    <w:p w14:paraId="79132971" w14:textId="77777777" w:rsidR="007332A0" w:rsidRDefault="007332A0" w:rsidP="007332A0">
      <w:pPr>
        <w:pStyle w:val="a6"/>
        <w:numPr>
          <w:ilvl w:val="0"/>
          <w:numId w:val="1"/>
        </w:numPr>
        <w:ind w:left="0" w:firstLine="706"/>
      </w:pPr>
      <w:r>
        <w:t>Клиент — краткое описание информации о пользователе и способе связи с ним при необходимости уточнения каких-то деталей или статуса заказа если к назначенному времени пользователь не явился;</w:t>
      </w:r>
    </w:p>
    <w:p w14:paraId="6F29C8C9" w14:textId="757FA79D" w:rsidR="007332A0" w:rsidRDefault="007332A0" w:rsidP="007332A0">
      <w:pPr>
        <w:pStyle w:val="a6"/>
        <w:numPr>
          <w:ilvl w:val="0"/>
          <w:numId w:val="1"/>
        </w:numPr>
        <w:ind w:left="0" w:firstLine="706"/>
      </w:pPr>
      <w:r>
        <w:t xml:space="preserve">Услуга — тип услуг, которые могут быть оказаны в данном автосервисе. Помимо типа услуг можно также указать ее </w:t>
      </w:r>
      <w:r>
        <w:t>название,</w:t>
      </w:r>
      <w:r>
        <w:t xml:space="preserve"> а также среднюю длительность, за которую в среднем она может быть выполнена.</w:t>
      </w:r>
    </w:p>
    <w:p w14:paraId="7689B3ED" w14:textId="2326DEC9" w:rsidR="007332A0" w:rsidRDefault="007332A0" w:rsidP="007332A0">
      <w:pPr>
        <w:pStyle w:val="a6"/>
        <w:numPr>
          <w:ilvl w:val="0"/>
          <w:numId w:val="1"/>
        </w:numPr>
        <w:ind w:left="0" w:firstLine="706"/>
      </w:pPr>
      <w:r>
        <w:t xml:space="preserve">Заказ — </w:t>
      </w:r>
      <w:r>
        <w:t>основная сущность предметной области, суть которой является связь сущностей клиента и услуги, которую он хочет чтобы ему произвели.</w:t>
      </w:r>
    </w:p>
    <w:p w14:paraId="26CF29C7" w14:textId="7AD550C9" w:rsidR="0015521D" w:rsidRDefault="0015521D">
      <w:r>
        <w:t>Основной сущностью программы является заказ. Заказ должен быть назначен на время и определенного клиента, а также должна быть указана услуга, которую клиент хочет получить.</w:t>
      </w:r>
    </w:p>
    <w:p w14:paraId="64892A33" w14:textId="70697560" w:rsidR="00F452FD" w:rsidRDefault="00F452FD">
      <w:r>
        <w:t>Заказ представляет из себя сущность, у которой есть ссылка на услугу, а также ссылка на клиента, которую планируется предоставить услугу. У заказа есть 2 статуса:</w:t>
      </w:r>
    </w:p>
    <w:p w14:paraId="31691F16" w14:textId="25544BC9" w:rsidR="00F452FD" w:rsidRDefault="00F452FD" w:rsidP="00F452FD">
      <w:pPr>
        <w:pStyle w:val="a6"/>
        <w:numPr>
          <w:ilvl w:val="0"/>
          <w:numId w:val="1"/>
        </w:numPr>
        <w:ind w:left="0" w:firstLine="706"/>
      </w:pPr>
      <w:r>
        <w:t>Не выполнено — проставляется автоматически при создании заказа и означает, что заказ еще не выполнен и только ожидает выполнение или находиться в процессе выполнения</w:t>
      </w:r>
      <w:r w:rsidR="008373C9">
        <w:t>;</w:t>
      </w:r>
    </w:p>
    <w:p w14:paraId="779E460D" w14:textId="253D79E2" w:rsidR="00F452FD" w:rsidRDefault="00F452FD" w:rsidP="00F452FD">
      <w:pPr>
        <w:pStyle w:val="a6"/>
        <w:numPr>
          <w:ilvl w:val="0"/>
          <w:numId w:val="1"/>
        </w:numPr>
        <w:ind w:left="0" w:firstLine="706"/>
      </w:pPr>
      <w:r>
        <w:t xml:space="preserve">Выполнено — проставляется, когда заказ был выполнен физически. При этом при изменении статуса необходимо также указать конечную цену </w:t>
      </w:r>
      <w:r w:rsidR="008373C9">
        <w:t>для пользователя.</w:t>
      </w:r>
    </w:p>
    <w:p w14:paraId="42799F6B" w14:textId="08231EA7" w:rsidR="007332A0" w:rsidRDefault="007332A0" w:rsidP="007332A0">
      <w:r>
        <w:lastRenderedPageBreak/>
        <w:t>Разработанный программы комплекс, для автоматизации автосервиса, поможет конечным пользователя проще работать с заказами и получать статистику о работе.</w:t>
      </w:r>
    </w:p>
    <w:p w14:paraId="255FCCB7" w14:textId="69C6862A" w:rsidR="00727102" w:rsidRDefault="00727102">
      <w:pPr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14:paraId="012C6FA9" w14:textId="193EC4E1" w:rsidR="00727102" w:rsidRDefault="00727102" w:rsidP="00727102">
      <w:pPr>
        <w:pStyle w:val="1"/>
      </w:pPr>
      <w:bookmarkStart w:id="3" w:name="_Toc90822224"/>
      <w:r>
        <w:lastRenderedPageBreak/>
        <w:t>АКТУАЛЬНОСТЬ АВТОМАТИЗАЦИИ</w:t>
      </w:r>
      <w:bookmarkEnd w:id="3"/>
    </w:p>
    <w:p w14:paraId="0D7BD697" w14:textId="75550CA6" w:rsidR="008F7C48" w:rsidRDefault="006E6A1D">
      <w:r>
        <w:t xml:space="preserve">В наше не простое время, когда количество контактов между людьми должно быть минимизировано, важно иметь возможность ремонтировать автомобиль, который используется для перемещения </w:t>
      </w:r>
      <w:r w:rsidR="00D91CD0">
        <w:t>в рамках необходимости, с большим комфортом для пользователя и меньшими трудовыми затратами для коллективов автосервиса.</w:t>
      </w:r>
    </w:p>
    <w:p w14:paraId="5AD32068" w14:textId="54A0A70A" w:rsidR="00D91CD0" w:rsidRDefault="00D91CD0" w:rsidP="00D91CD0">
      <w:r>
        <w:t xml:space="preserve">Также важно понимать примерный график выручки и количества оказанных услуг относительно некоторого промежутка времени. </w:t>
      </w:r>
    </w:p>
    <w:p w14:paraId="323507C5" w14:textId="7DD4C595" w:rsidR="00D97651" w:rsidRPr="00D97651" w:rsidRDefault="00D97651" w:rsidP="00D91CD0">
      <w:r>
        <w:t xml:space="preserve">А также в наше время все чаще на некоторых производствах и в некоторых компаниях начинаю использовать операционные системы отличные от </w:t>
      </w:r>
      <w:r>
        <w:rPr>
          <w:lang w:val="en-US"/>
        </w:rPr>
        <w:t>windows</w:t>
      </w:r>
      <w:r>
        <w:t>, при этом разработка кросс платформенного клиента поможет сгладить переход и пользователям не придется привыкать к новому программному обеспечению.</w:t>
      </w:r>
    </w:p>
    <w:p w14:paraId="18139A92" w14:textId="18FBC330" w:rsidR="00727102" w:rsidRDefault="00727102">
      <w:pPr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14:paraId="5048F07D" w14:textId="35137521" w:rsidR="00727102" w:rsidRDefault="00727102" w:rsidP="00727102">
      <w:pPr>
        <w:pStyle w:val="1"/>
      </w:pPr>
      <w:bookmarkStart w:id="4" w:name="_Toc90822225"/>
      <w:r>
        <w:lastRenderedPageBreak/>
        <w:t>ОПИСАНИЕ ПРОГРАММЫ</w:t>
      </w:r>
      <w:bookmarkEnd w:id="4"/>
    </w:p>
    <w:p w14:paraId="468145DC" w14:textId="6107891F" w:rsidR="00727102" w:rsidRDefault="0049430A" w:rsidP="00727102">
      <w:pPr>
        <w:pStyle w:val="2"/>
      </w:pPr>
      <w:bookmarkStart w:id="5" w:name="_Toc90822226"/>
      <w:r>
        <w:t>Алгоритмические решения</w:t>
      </w:r>
      <w:bookmarkEnd w:id="5"/>
      <w:r w:rsidR="00925C36">
        <w:t xml:space="preserve"> и состав приложения</w:t>
      </w:r>
    </w:p>
    <w:p w14:paraId="283E5E7E" w14:textId="3BA1486A" w:rsidR="00656C6C" w:rsidRDefault="00DE46D8" w:rsidP="00656C6C">
      <w:r>
        <w:t>Суть работы заключается в автоматизации процессов автосервиса по средствам разработки программного комплекса из трех составляющих:</w:t>
      </w:r>
    </w:p>
    <w:p w14:paraId="536D0551" w14:textId="4203D769" w:rsidR="00DE46D8" w:rsidRDefault="00DE46D8" w:rsidP="00DE46D8">
      <w:pPr>
        <w:pStyle w:val="a6"/>
        <w:numPr>
          <w:ilvl w:val="0"/>
          <w:numId w:val="1"/>
        </w:numPr>
        <w:ind w:left="0" w:firstLine="706"/>
      </w:pPr>
      <w:r>
        <w:t>База данных</w:t>
      </w:r>
      <w:r>
        <w:t>;</w:t>
      </w:r>
    </w:p>
    <w:p w14:paraId="1871C3A1" w14:textId="2B63BFC4" w:rsidR="00DE46D8" w:rsidRDefault="00DE46D8" w:rsidP="00DE46D8">
      <w:pPr>
        <w:pStyle w:val="a6"/>
        <w:numPr>
          <w:ilvl w:val="0"/>
          <w:numId w:val="1"/>
        </w:numPr>
        <w:ind w:left="0" w:firstLine="706"/>
      </w:pPr>
      <w:r>
        <w:t>Сервер</w:t>
      </w:r>
      <w:r>
        <w:t>;</w:t>
      </w:r>
    </w:p>
    <w:p w14:paraId="3563DEF4" w14:textId="1492AB12" w:rsidR="00DE46D8" w:rsidRDefault="00DE46D8" w:rsidP="00656C6C">
      <w:pPr>
        <w:pStyle w:val="a6"/>
        <w:numPr>
          <w:ilvl w:val="0"/>
          <w:numId w:val="1"/>
        </w:numPr>
        <w:ind w:left="0" w:firstLine="706"/>
      </w:pPr>
      <w:r>
        <w:t>Клиент</w:t>
      </w:r>
      <w:r>
        <w:t>.</w:t>
      </w:r>
    </w:p>
    <w:p w14:paraId="59B993D9" w14:textId="018FD8AF" w:rsidR="00DE46D8" w:rsidRDefault="00DE46D8" w:rsidP="00DE46D8">
      <w:r>
        <w:t xml:space="preserve">Для работы была выбрана база данных </w:t>
      </w:r>
      <w:r>
        <w:rPr>
          <w:lang w:val="en-US"/>
        </w:rPr>
        <w:t>PostgreSQL</w:t>
      </w:r>
      <w:r w:rsidRPr="00DE46D8">
        <w:t xml:space="preserve">. </w:t>
      </w:r>
      <w:r>
        <w:t>Данная база в некотором роде избыточна для данного не большого программного комплекса, однако у нее есть ряд плюсов:</w:t>
      </w:r>
    </w:p>
    <w:p w14:paraId="1B86DEBC" w14:textId="463BAE11" w:rsidR="00DE46D8" w:rsidRDefault="00DE46D8" w:rsidP="00DE46D8">
      <w:pPr>
        <w:pStyle w:val="a6"/>
        <w:numPr>
          <w:ilvl w:val="0"/>
          <w:numId w:val="1"/>
        </w:numPr>
        <w:ind w:left="0" w:firstLine="706"/>
      </w:pPr>
      <w:r>
        <w:t>Она бесплатна</w:t>
      </w:r>
      <w:r w:rsidRPr="00DE46D8">
        <w:t xml:space="preserve"> </w:t>
      </w:r>
      <w:r>
        <w:t>и разрабатывается в режиме открытого исходного кода;</w:t>
      </w:r>
    </w:p>
    <w:p w14:paraId="201B925D" w14:textId="2F574AC1" w:rsidR="00DE46D8" w:rsidRDefault="00DE46D8" w:rsidP="00DE46D8">
      <w:pPr>
        <w:pStyle w:val="a6"/>
        <w:numPr>
          <w:ilvl w:val="0"/>
          <w:numId w:val="1"/>
        </w:numPr>
        <w:ind w:left="0" w:firstLine="706"/>
      </w:pPr>
      <w:r>
        <w:t xml:space="preserve">Для популярной среды виртуализации — </w:t>
      </w:r>
      <w:r>
        <w:rPr>
          <w:lang w:val="en-US"/>
        </w:rPr>
        <w:t>Docker</w:t>
      </w:r>
      <w:r w:rsidRPr="00DE46D8">
        <w:t>—</w:t>
      </w:r>
      <w:r>
        <w:t xml:space="preserve"> дистрибутив базы данных поставляется в удобном для разворота виде</w:t>
      </w:r>
      <w:r>
        <w:t>;</w:t>
      </w:r>
    </w:p>
    <w:p w14:paraId="5CCAB8E0" w14:textId="6549009A" w:rsidR="00DE46D8" w:rsidRDefault="00967CA6" w:rsidP="00DE46D8">
      <w:pPr>
        <w:pStyle w:val="a6"/>
        <w:numPr>
          <w:ilvl w:val="0"/>
          <w:numId w:val="1"/>
        </w:numPr>
        <w:ind w:left="0" w:firstLine="706"/>
      </w:pPr>
      <w:r>
        <w:t>Сертифицирована для работы в России;</w:t>
      </w:r>
    </w:p>
    <w:p w14:paraId="3CA90F5A" w14:textId="052574EA" w:rsidR="00967CA6" w:rsidRDefault="00967CA6" w:rsidP="00DE46D8">
      <w:pPr>
        <w:pStyle w:val="a6"/>
        <w:numPr>
          <w:ilvl w:val="0"/>
          <w:numId w:val="1"/>
        </w:numPr>
        <w:ind w:left="0" w:firstLine="706"/>
      </w:pPr>
      <w:r>
        <w:t>Производительна на больших объемах данных (на текущий момент это не важно, но фундамент программного комплекса положен и дальнейшая смена провайдера баз данных будет затратна).</w:t>
      </w:r>
    </w:p>
    <w:p w14:paraId="35ECC075" w14:textId="75E5A9D8" w:rsidR="00967CA6" w:rsidRDefault="00967CA6" w:rsidP="00DE46D8">
      <w:r>
        <w:t>База данных при этом имеет 3 таблицы. Схема базы данных при этом расположена на рисунке 1, более подробное описание таблиц приведем ниже.</w:t>
      </w:r>
    </w:p>
    <w:p w14:paraId="06B1B477" w14:textId="1E792F21" w:rsidR="00967CA6" w:rsidRDefault="00967CA6" w:rsidP="00967CA6">
      <w:pPr>
        <w:jc w:val="center"/>
      </w:pPr>
      <w:r w:rsidRPr="00967CA6">
        <w:lastRenderedPageBreak/>
        <w:drawing>
          <wp:inline distT="0" distB="0" distL="0" distR="0" wp14:anchorId="2A11BAA3" wp14:editId="4C9C2E8D">
            <wp:extent cx="3211735" cy="395287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336"/>
                    <a:stretch/>
                  </pic:blipFill>
                  <pic:spPr bwMode="auto">
                    <a:xfrm>
                      <a:off x="0" y="0"/>
                      <a:ext cx="3212184" cy="3953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84C458" w14:textId="2D799E24" w:rsidR="00967CA6" w:rsidRDefault="00967CA6" w:rsidP="00967CA6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21B9F">
        <w:rPr>
          <w:noProof/>
        </w:rPr>
        <w:t>1</w:t>
      </w:r>
      <w:r>
        <w:fldChar w:fldCharType="end"/>
      </w:r>
      <w:r>
        <w:t xml:space="preserve"> — Схема созданной базы данных</w:t>
      </w:r>
    </w:p>
    <w:p w14:paraId="489B8059" w14:textId="5683F38A" w:rsidR="00967CA6" w:rsidRDefault="000A7D31" w:rsidP="00967CA6">
      <w:r>
        <w:t>Таблица клиентов</w:t>
      </w:r>
      <w:r w:rsidR="004E1B80">
        <w:t xml:space="preserve"> предназначена для хранения информации о клиентах, которых обслуживались в автосервисе и имеет название в базе данных</w:t>
      </w:r>
      <w:r>
        <w:t xml:space="preserve"> «</w:t>
      </w:r>
      <w:r>
        <w:rPr>
          <w:lang w:val="en-US"/>
        </w:rPr>
        <w:t>Client</w:t>
      </w:r>
      <w:r>
        <w:t>»</w:t>
      </w:r>
      <w:r w:rsidR="004E1B80">
        <w:t>, при этом</w:t>
      </w:r>
      <w:r>
        <w:t xml:space="preserve"> имеет следующие поля:</w:t>
      </w:r>
    </w:p>
    <w:p w14:paraId="28378AFF" w14:textId="43690FA1" w:rsidR="000A7D31" w:rsidRDefault="000A7D31" w:rsidP="000A7D31">
      <w:pPr>
        <w:pStyle w:val="a6"/>
        <w:numPr>
          <w:ilvl w:val="0"/>
          <w:numId w:val="1"/>
        </w:numPr>
        <w:ind w:left="0" w:firstLine="706"/>
      </w:pPr>
      <w:r w:rsidRPr="000A7D31">
        <w:t>id</w:t>
      </w:r>
      <w:r w:rsidRPr="000A7D31">
        <w:t xml:space="preserve"> — </w:t>
      </w:r>
      <w:r>
        <w:t xml:space="preserve">с типом данных </w:t>
      </w:r>
      <w:r>
        <w:rPr>
          <w:lang w:val="en-US"/>
        </w:rPr>
        <w:t>long</w:t>
      </w:r>
      <w:r>
        <w:t xml:space="preserve"> </w:t>
      </w:r>
      <w:r w:rsidRPr="000A7D31">
        <w:t>—</w:t>
      </w:r>
      <w:r>
        <w:t xml:space="preserve"> уникальный идентификатор </w:t>
      </w:r>
      <w:r w:rsidR="000D02F5">
        <w:t xml:space="preserve">записи в </w:t>
      </w:r>
      <w:r>
        <w:t>таблице</w:t>
      </w:r>
      <w:r>
        <w:t>;</w:t>
      </w:r>
    </w:p>
    <w:p w14:paraId="173415AC" w14:textId="6F1E6852" w:rsidR="000A7D31" w:rsidRDefault="000A7D31" w:rsidP="000A7D31">
      <w:pPr>
        <w:pStyle w:val="a6"/>
        <w:numPr>
          <w:ilvl w:val="0"/>
          <w:numId w:val="1"/>
        </w:numPr>
        <w:ind w:left="0" w:firstLine="706"/>
      </w:pPr>
      <w:r w:rsidRPr="000A7D31">
        <w:t>firstName</w:t>
      </w:r>
      <w:r>
        <w:t xml:space="preserve"> </w:t>
      </w:r>
      <w:r w:rsidRPr="000A7D31">
        <w:t xml:space="preserve">— </w:t>
      </w:r>
      <w:r>
        <w:t xml:space="preserve">с типом данных </w:t>
      </w:r>
      <w:r>
        <w:rPr>
          <w:lang w:val="en-US"/>
        </w:rPr>
        <w:t>String</w:t>
      </w:r>
      <w:r>
        <w:t xml:space="preserve"> </w:t>
      </w:r>
      <w:r w:rsidRPr="000A7D31">
        <w:t>—</w:t>
      </w:r>
      <w:r w:rsidRPr="000A7D31">
        <w:t xml:space="preserve"> </w:t>
      </w:r>
      <w:r>
        <w:t xml:space="preserve">имя </w:t>
      </w:r>
      <w:r>
        <w:t>определенного</w:t>
      </w:r>
      <w:r w:rsidRPr="000A7D31">
        <w:t xml:space="preserve"> </w:t>
      </w:r>
      <w:r>
        <w:t>клиента;</w:t>
      </w:r>
    </w:p>
    <w:p w14:paraId="7D6D1431" w14:textId="2215C9B2" w:rsidR="000A7D31" w:rsidRDefault="000A7D31" w:rsidP="000A7D31">
      <w:pPr>
        <w:pStyle w:val="a6"/>
        <w:numPr>
          <w:ilvl w:val="0"/>
          <w:numId w:val="1"/>
        </w:numPr>
        <w:ind w:left="0" w:firstLine="706"/>
      </w:pPr>
      <w:r w:rsidRPr="000A7D31">
        <w:t xml:space="preserve">secondName— </w:t>
      </w:r>
      <w:r>
        <w:t xml:space="preserve">с типом данных </w:t>
      </w:r>
      <w:r>
        <w:rPr>
          <w:lang w:val="en-US"/>
        </w:rPr>
        <w:t>String</w:t>
      </w:r>
      <w:r>
        <w:t xml:space="preserve"> </w:t>
      </w:r>
      <w:r w:rsidRPr="000A7D31">
        <w:t xml:space="preserve">— </w:t>
      </w:r>
      <w:r>
        <w:t>фамилия</w:t>
      </w:r>
      <w:r>
        <w:t xml:space="preserve"> определенного</w:t>
      </w:r>
      <w:r w:rsidRPr="000A7D31">
        <w:t xml:space="preserve"> </w:t>
      </w:r>
      <w:r>
        <w:t>клиента;</w:t>
      </w:r>
    </w:p>
    <w:p w14:paraId="6F94D7BF" w14:textId="717896D5" w:rsidR="000A7D31" w:rsidRDefault="004E1B80" w:rsidP="000A7D31">
      <w:pPr>
        <w:pStyle w:val="a6"/>
        <w:numPr>
          <w:ilvl w:val="0"/>
          <w:numId w:val="1"/>
        </w:numPr>
        <w:ind w:left="0" w:firstLine="706"/>
      </w:pPr>
      <w:r w:rsidRPr="004E1B80">
        <w:t>patronymic</w:t>
      </w:r>
      <w:r w:rsidR="000A7D31" w:rsidRPr="000A7D31">
        <w:t xml:space="preserve">— </w:t>
      </w:r>
      <w:r w:rsidR="000A7D31">
        <w:t xml:space="preserve">с типом данных </w:t>
      </w:r>
      <w:r w:rsidR="000A7D31">
        <w:rPr>
          <w:lang w:val="en-US"/>
        </w:rPr>
        <w:t>String</w:t>
      </w:r>
      <w:r w:rsidR="000A7D31">
        <w:t xml:space="preserve"> </w:t>
      </w:r>
      <w:r w:rsidR="000A7D31" w:rsidRPr="000A7D31">
        <w:t xml:space="preserve">— </w:t>
      </w:r>
      <w:r>
        <w:t>отчество</w:t>
      </w:r>
      <w:r w:rsidR="000A7D31">
        <w:t xml:space="preserve"> определенного</w:t>
      </w:r>
      <w:r w:rsidR="000A7D31" w:rsidRPr="000A7D31">
        <w:t xml:space="preserve"> </w:t>
      </w:r>
      <w:r w:rsidR="000A7D31">
        <w:t>клиента;</w:t>
      </w:r>
    </w:p>
    <w:p w14:paraId="1AE28B7F" w14:textId="70E48068" w:rsidR="000A7D31" w:rsidRDefault="004E1B80" w:rsidP="004E1B80">
      <w:pPr>
        <w:pStyle w:val="a6"/>
        <w:numPr>
          <w:ilvl w:val="0"/>
          <w:numId w:val="1"/>
        </w:numPr>
        <w:ind w:left="0" w:firstLine="706"/>
      </w:pPr>
      <w:r w:rsidRPr="004E1B80">
        <w:t>phoneNumber</w:t>
      </w:r>
      <w:r w:rsidR="000A7D31" w:rsidRPr="000A7D31">
        <w:t xml:space="preserve">— </w:t>
      </w:r>
      <w:r w:rsidR="000A7D31">
        <w:t xml:space="preserve">с типом данных </w:t>
      </w:r>
      <w:r w:rsidR="000A7D31">
        <w:rPr>
          <w:lang w:val="en-US"/>
        </w:rPr>
        <w:t>String</w:t>
      </w:r>
      <w:r w:rsidR="000A7D31">
        <w:t xml:space="preserve"> </w:t>
      </w:r>
      <w:r w:rsidR="000A7D31" w:rsidRPr="000A7D31">
        <w:t>—</w:t>
      </w:r>
      <w:r>
        <w:t xml:space="preserve"> номер телефона для связи с клиентом.</w:t>
      </w:r>
    </w:p>
    <w:p w14:paraId="0E8D5C27" w14:textId="220090B2" w:rsidR="004E1B80" w:rsidRDefault="004E1B80" w:rsidP="004E1B80">
      <w:r>
        <w:lastRenderedPageBreak/>
        <w:t xml:space="preserve">Таблица </w:t>
      </w:r>
      <w:r>
        <w:t>услуг</w:t>
      </w:r>
      <w:r>
        <w:t xml:space="preserve"> предназначена для хранения информации </w:t>
      </w:r>
      <w:r>
        <w:t>об услугах</w:t>
      </w:r>
      <w:r>
        <w:t>, которы</w:t>
      </w:r>
      <w:r>
        <w:t>е</w:t>
      </w:r>
      <w:r>
        <w:t xml:space="preserve"> </w:t>
      </w:r>
      <w:r>
        <w:t xml:space="preserve">могу быть оказаны в </w:t>
      </w:r>
      <w:r>
        <w:t>автосервисе и имеет название в базе данных «</w:t>
      </w:r>
      <w:r w:rsidRPr="004E1B80">
        <w:rPr>
          <w:lang w:val="en-US"/>
        </w:rPr>
        <w:t>Service</w:t>
      </w:r>
      <w:r>
        <w:t>», при этом имеет следующие поля:</w:t>
      </w:r>
    </w:p>
    <w:p w14:paraId="6BFDA7D7" w14:textId="77777777" w:rsidR="000D02F5" w:rsidRDefault="000D02F5" w:rsidP="000D02F5">
      <w:pPr>
        <w:pStyle w:val="a6"/>
        <w:numPr>
          <w:ilvl w:val="0"/>
          <w:numId w:val="1"/>
        </w:numPr>
        <w:ind w:left="0" w:firstLine="706"/>
      </w:pPr>
      <w:r w:rsidRPr="000A7D31">
        <w:t xml:space="preserve">id — </w:t>
      </w:r>
      <w:r>
        <w:t xml:space="preserve">с типом данных </w:t>
      </w:r>
      <w:r>
        <w:rPr>
          <w:lang w:val="en-US"/>
        </w:rPr>
        <w:t>long</w:t>
      </w:r>
      <w:r>
        <w:t xml:space="preserve"> </w:t>
      </w:r>
      <w:r w:rsidRPr="000A7D31">
        <w:t>—</w:t>
      </w:r>
      <w:r>
        <w:t xml:space="preserve"> уникальный идентификатор записи в таблице;</w:t>
      </w:r>
    </w:p>
    <w:p w14:paraId="1996AA31" w14:textId="2EF46E9B" w:rsidR="000D02F5" w:rsidRDefault="000D02F5" w:rsidP="000D02F5">
      <w:pPr>
        <w:pStyle w:val="a6"/>
        <w:numPr>
          <w:ilvl w:val="0"/>
          <w:numId w:val="1"/>
        </w:numPr>
        <w:ind w:left="0" w:firstLine="706"/>
      </w:pPr>
      <w:r w:rsidRPr="000D02F5">
        <w:t>type</w:t>
      </w:r>
      <w:r w:rsidRPr="000A7D31">
        <w:t xml:space="preserve">— </w:t>
      </w:r>
      <w:r>
        <w:t xml:space="preserve">с типом данных </w:t>
      </w:r>
      <w:r>
        <w:rPr>
          <w:lang w:val="en-US"/>
        </w:rPr>
        <w:t>String</w:t>
      </w:r>
      <w:r>
        <w:t xml:space="preserve"> </w:t>
      </w:r>
      <w:r w:rsidRPr="000A7D31">
        <w:t xml:space="preserve">— </w:t>
      </w:r>
      <w:r>
        <w:t>тип определенной услуги</w:t>
      </w:r>
      <w:r>
        <w:t>;</w:t>
      </w:r>
    </w:p>
    <w:p w14:paraId="440BC7E2" w14:textId="0F64ABA4" w:rsidR="000D02F5" w:rsidRDefault="000D02F5" w:rsidP="000D02F5">
      <w:pPr>
        <w:pStyle w:val="a6"/>
        <w:numPr>
          <w:ilvl w:val="0"/>
          <w:numId w:val="1"/>
        </w:numPr>
        <w:ind w:left="0" w:firstLine="706"/>
      </w:pPr>
      <w:r w:rsidRPr="000D02F5">
        <w:t>duration</w:t>
      </w:r>
      <w:r w:rsidRPr="000A7D31">
        <w:t xml:space="preserve">— </w:t>
      </w:r>
      <w:r>
        <w:t xml:space="preserve">с типом данных </w:t>
      </w:r>
      <w:r>
        <w:rPr>
          <w:lang w:val="en-US"/>
        </w:rPr>
        <w:t>int</w:t>
      </w:r>
      <w:r>
        <w:t xml:space="preserve"> </w:t>
      </w:r>
      <w:r w:rsidRPr="000A7D31">
        <w:t>—</w:t>
      </w:r>
      <w:r>
        <w:t xml:space="preserve"> длительность оказания услуги</w:t>
      </w:r>
      <w:r>
        <w:t>;</w:t>
      </w:r>
    </w:p>
    <w:p w14:paraId="12FFF7C8" w14:textId="223CA034" w:rsidR="000D02F5" w:rsidRDefault="000D02F5" w:rsidP="000D02F5">
      <w:pPr>
        <w:pStyle w:val="a6"/>
        <w:numPr>
          <w:ilvl w:val="0"/>
          <w:numId w:val="1"/>
        </w:numPr>
        <w:ind w:left="0" w:firstLine="706"/>
      </w:pPr>
      <w:r w:rsidRPr="000D02F5">
        <w:t>category</w:t>
      </w:r>
      <w:r w:rsidRPr="000A7D31">
        <w:t xml:space="preserve">— </w:t>
      </w:r>
      <w:r>
        <w:t xml:space="preserve">с типом данных </w:t>
      </w:r>
      <w:r>
        <w:rPr>
          <w:lang w:val="en-US"/>
        </w:rPr>
        <w:t>String</w:t>
      </w:r>
      <w:r>
        <w:t xml:space="preserve"> </w:t>
      </w:r>
      <w:r w:rsidRPr="000A7D31">
        <w:t>—</w:t>
      </w:r>
      <w:r>
        <w:t>категория услуг</w:t>
      </w:r>
      <w:r>
        <w:t>;</w:t>
      </w:r>
    </w:p>
    <w:p w14:paraId="01C35943" w14:textId="7A13D598" w:rsidR="000D02F5" w:rsidRDefault="006D51DB" w:rsidP="00967CA6">
      <w:r w:rsidRPr="006D51DB">
        <w:t xml:space="preserve">Таблица </w:t>
      </w:r>
      <w:r>
        <w:t xml:space="preserve">заказов является основной в данной структуре и предназначена </w:t>
      </w:r>
      <w:r w:rsidRPr="006D51DB">
        <w:t>для хранения информации о</w:t>
      </w:r>
      <w:r>
        <w:t xml:space="preserve"> заказах</w:t>
      </w:r>
      <w:r w:rsidRPr="006D51DB">
        <w:t xml:space="preserve">, которых </w:t>
      </w:r>
      <w:r>
        <w:t>выполнялись</w:t>
      </w:r>
      <w:r w:rsidRPr="006D51DB">
        <w:t xml:space="preserve"> в автосервисе и имеет название в базе данных «Service», при этом имеет следующие поля:</w:t>
      </w:r>
    </w:p>
    <w:p w14:paraId="21C8753A" w14:textId="77777777" w:rsidR="00B41C65" w:rsidRDefault="00B41C65" w:rsidP="00B41C65">
      <w:pPr>
        <w:pStyle w:val="a6"/>
        <w:numPr>
          <w:ilvl w:val="0"/>
          <w:numId w:val="1"/>
        </w:numPr>
        <w:ind w:left="0" w:firstLine="706"/>
      </w:pPr>
      <w:r w:rsidRPr="000A7D31">
        <w:t xml:space="preserve">id — </w:t>
      </w:r>
      <w:r>
        <w:t xml:space="preserve">с типом данных </w:t>
      </w:r>
      <w:r>
        <w:rPr>
          <w:lang w:val="en-US"/>
        </w:rPr>
        <w:t>long</w:t>
      </w:r>
      <w:r>
        <w:t xml:space="preserve"> </w:t>
      </w:r>
      <w:r w:rsidRPr="000A7D31">
        <w:t>—</w:t>
      </w:r>
      <w:r>
        <w:t xml:space="preserve"> уникальный идентификатор записи в таблице;</w:t>
      </w:r>
    </w:p>
    <w:p w14:paraId="2245FD60" w14:textId="761FEB64" w:rsidR="00B41C65" w:rsidRDefault="00B41C65" w:rsidP="00B41C65">
      <w:pPr>
        <w:pStyle w:val="a6"/>
        <w:numPr>
          <w:ilvl w:val="0"/>
          <w:numId w:val="1"/>
        </w:numPr>
        <w:ind w:left="0" w:firstLine="706"/>
      </w:pPr>
      <w:r w:rsidRPr="00B41C65">
        <w:t>orderTime</w:t>
      </w:r>
      <w:r w:rsidRPr="000A7D31">
        <w:t xml:space="preserve">— </w:t>
      </w:r>
      <w:r>
        <w:t xml:space="preserve">с типом данных </w:t>
      </w:r>
      <w:r w:rsidRPr="00B41C65">
        <w:rPr>
          <w:lang w:val="en-US"/>
        </w:rPr>
        <w:t>Date</w:t>
      </w:r>
      <w:r w:rsidRPr="000A7D31">
        <w:t>—</w:t>
      </w:r>
      <w:r w:rsidRPr="00B41C65">
        <w:t xml:space="preserve"> </w:t>
      </w:r>
      <w:r>
        <w:t>дата на которую был создан заказ</w:t>
      </w:r>
      <w:r>
        <w:t>;</w:t>
      </w:r>
    </w:p>
    <w:p w14:paraId="72161467" w14:textId="7D8AAAF3" w:rsidR="00B41C65" w:rsidRDefault="00B41C65" w:rsidP="00B41C65">
      <w:pPr>
        <w:pStyle w:val="a6"/>
        <w:numPr>
          <w:ilvl w:val="0"/>
          <w:numId w:val="1"/>
        </w:numPr>
        <w:ind w:left="0" w:firstLine="706"/>
      </w:pPr>
      <w:r w:rsidRPr="00B41C65">
        <w:t>price</w:t>
      </w:r>
      <w:r w:rsidRPr="000A7D31">
        <w:t xml:space="preserve">— </w:t>
      </w:r>
      <w:r>
        <w:t xml:space="preserve">с типом данных </w:t>
      </w:r>
      <w:r>
        <w:rPr>
          <w:lang w:val="en-US"/>
        </w:rPr>
        <w:t>int</w:t>
      </w:r>
      <w:r>
        <w:t xml:space="preserve"> </w:t>
      </w:r>
      <w:r w:rsidRPr="000A7D31">
        <w:t>—</w:t>
      </w:r>
      <w:r>
        <w:t xml:space="preserve"> </w:t>
      </w:r>
      <w:r>
        <w:t>стоимость оказанных услуг</w:t>
      </w:r>
      <w:r>
        <w:t>;</w:t>
      </w:r>
    </w:p>
    <w:p w14:paraId="5419AD07" w14:textId="4EEA8B92" w:rsidR="00B41C65" w:rsidRDefault="00F02A94" w:rsidP="00B41C65">
      <w:pPr>
        <w:pStyle w:val="a6"/>
        <w:numPr>
          <w:ilvl w:val="0"/>
          <w:numId w:val="1"/>
        </w:numPr>
        <w:ind w:left="0" w:firstLine="706"/>
      </w:pPr>
      <w:r w:rsidRPr="00F02A94">
        <w:t>client</w:t>
      </w:r>
      <w:r w:rsidR="00B41C65" w:rsidRPr="000A7D31">
        <w:t xml:space="preserve">— </w:t>
      </w:r>
      <w:r w:rsidR="00B41C65">
        <w:t xml:space="preserve">с типом данных </w:t>
      </w:r>
      <w:r>
        <w:rPr>
          <w:lang w:val="en-US"/>
        </w:rPr>
        <w:t>long</w:t>
      </w:r>
      <w:r w:rsidR="00B41C65">
        <w:t xml:space="preserve"> </w:t>
      </w:r>
      <w:r w:rsidR="00B41C65" w:rsidRPr="000A7D31">
        <w:t>—</w:t>
      </w:r>
      <w:r>
        <w:t xml:space="preserve"> идентификатор клиента из таблицы </w:t>
      </w:r>
      <w:r>
        <w:rPr>
          <w:lang w:val="en-US"/>
        </w:rPr>
        <w:t>Client</w:t>
      </w:r>
      <w:r>
        <w:t>, с которой соединение происходит по принципу «многие к одному», то есть клиент может иметь несколько заказов</w:t>
      </w:r>
      <w:r w:rsidR="00B41C65">
        <w:t>;</w:t>
      </w:r>
    </w:p>
    <w:p w14:paraId="081F8962" w14:textId="3337DCAB" w:rsidR="00F02A94" w:rsidRDefault="00F02A94" w:rsidP="00F02A94">
      <w:pPr>
        <w:pStyle w:val="a6"/>
        <w:numPr>
          <w:ilvl w:val="0"/>
          <w:numId w:val="1"/>
        </w:numPr>
        <w:ind w:left="0" w:firstLine="706"/>
      </w:pPr>
      <w:r w:rsidRPr="00F02A94">
        <w:t>service</w:t>
      </w:r>
      <w:r w:rsidRPr="000A7D31">
        <w:t xml:space="preserve">— </w:t>
      </w:r>
      <w:r>
        <w:t xml:space="preserve">с типом данных </w:t>
      </w:r>
      <w:r>
        <w:rPr>
          <w:lang w:val="en-US"/>
        </w:rPr>
        <w:t>long</w:t>
      </w:r>
      <w:r>
        <w:t xml:space="preserve"> </w:t>
      </w:r>
      <w:r w:rsidRPr="000A7D31">
        <w:t>—</w:t>
      </w:r>
      <w:r>
        <w:t xml:space="preserve"> идентификатор </w:t>
      </w:r>
      <w:r>
        <w:t>услуги</w:t>
      </w:r>
      <w:r>
        <w:t xml:space="preserve"> из таблицы </w:t>
      </w:r>
      <w:r w:rsidRPr="004E1B80">
        <w:rPr>
          <w:lang w:val="en-US"/>
        </w:rPr>
        <w:t>Service</w:t>
      </w:r>
      <w:r>
        <w:t>, с которой соединение происходит по принципу «многие к одному», то есть</w:t>
      </w:r>
      <w:r>
        <w:t xml:space="preserve"> одна услуга может использоваться в нескольких заказах</w:t>
      </w:r>
      <w:r>
        <w:t>;</w:t>
      </w:r>
    </w:p>
    <w:p w14:paraId="28494256" w14:textId="526F804E" w:rsidR="00F02A94" w:rsidRDefault="00F02A94" w:rsidP="00F02A94">
      <w:pPr>
        <w:pStyle w:val="a6"/>
        <w:numPr>
          <w:ilvl w:val="0"/>
          <w:numId w:val="1"/>
        </w:numPr>
        <w:ind w:left="0" w:firstLine="706"/>
      </w:pPr>
      <w:r w:rsidRPr="00F02A94">
        <w:t>status</w:t>
      </w:r>
      <w:r w:rsidRPr="000A7D31">
        <w:t xml:space="preserve">— </w:t>
      </w:r>
      <w:r>
        <w:t xml:space="preserve">с типом данных </w:t>
      </w:r>
      <w:r>
        <w:rPr>
          <w:lang w:val="en-US"/>
        </w:rPr>
        <w:t>String</w:t>
      </w:r>
      <w:r>
        <w:t xml:space="preserve"> </w:t>
      </w:r>
      <w:r w:rsidRPr="000A7D31">
        <w:t>—</w:t>
      </w:r>
      <w:r>
        <w:t xml:space="preserve"> </w:t>
      </w:r>
      <w:r>
        <w:t>статус в которой находиться заказ</w:t>
      </w:r>
      <w:r>
        <w:t>;</w:t>
      </w:r>
    </w:p>
    <w:p w14:paraId="3FC0E80C" w14:textId="1A4DDBBB" w:rsidR="00F02A94" w:rsidRDefault="00F02A94" w:rsidP="00F02A94">
      <w:pPr>
        <w:pStyle w:val="a6"/>
        <w:numPr>
          <w:ilvl w:val="0"/>
          <w:numId w:val="1"/>
        </w:numPr>
        <w:ind w:left="0" w:firstLine="706"/>
      </w:pPr>
      <w:r w:rsidRPr="00F02A94">
        <w:t>createDate</w:t>
      </w:r>
      <w:r w:rsidRPr="000A7D31">
        <w:t xml:space="preserve">— </w:t>
      </w:r>
      <w:r>
        <w:t xml:space="preserve">с типом данных </w:t>
      </w:r>
      <w:r w:rsidRPr="00B41C65">
        <w:rPr>
          <w:lang w:val="en-US"/>
        </w:rPr>
        <w:t>Date</w:t>
      </w:r>
      <w:r w:rsidRPr="000A7D31">
        <w:t>—</w:t>
      </w:r>
      <w:r>
        <w:t>дата создания заказа</w:t>
      </w:r>
      <w:r>
        <w:t>;</w:t>
      </w:r>
    </w:p>
    <w:p w14:paraId="540B93AD" w14:textId="3B2D1814" w:rsidR="000D02F5" w:rsidRDefault="00F02A94" w:rsidP="00A92894">
      <w:pPr>
        <w:pStyle w:val="a6"/>
        <w:numPr>
          <w:ilvl w:val="0"/>
          <w:numId w:val="1"/>
        </w:numPr>
        <w:ind w:left="0" w:firstLine="706"/>
      </w:pPr>
      <w:r w:rsidRPr="00F02A94">
        <w:t>modifyDate</w:t>
      </w:r>
      <w:r w:rsidRPr="000A7D31">
        <w:t xml:space="preserve">— </w:t>
      </w:r>
      <w:r>
        <w:t xml:space="preserve">с типом данных </w:t>
      </w:r>
      <w:r w:rsidRPr="00F02A94">
        <w:rPr>
          <w:lang w:val="en-US"/>
        </w:rPr>
        <w:t>Date</w:t>
      </w:r>
      <w:r w:rsidRPr="000A7D31">
        <w:t>—</w:t>
      </w:r>
      <w:r>
        <w:t xml:space="preserve">дата </w:t>
      </w:r>
      <w:r>
        <w:t>последнего редактирования</w:t>
      </w:r>
      <w:r>
        <w:t xml:space="preserve"> заказа;</w:t>
      </w:r>
    </w:p>
    <w:p w14:paraId="3A07F1D2" w14:textId="77777777" w:rsidR="00DA6C73" w:rsidRDefault="00DA6C73" w:rsidP="00F02A94">
      <w:r>
        <w:lastRenderedPageBreak/>
        <w:t xml:space="preserve">С базой данных работает по средства </w:t>
      </w:r>
      <w:r>
        <w:rPr>
          <w:lang w:val="en-US"/>
        </w:rPr>
        <w:t>ORM</w:t>
      </w:r>
      <w:r w:rsidRPr="00DA6C73">
        <w:t xml:space="preserve"> </w:t>
      </w:r>
      <w:r>
        <w:rPr>
          <w:lang w:val="en-US"/>
        </w:rPr>
        <w:t>Hibernate</w:t>
      </w:r>
      <w:r>
        <w:t xml:space="preserve">- </w:t>
      </w:r>
      <w:r>
        <w:rPr>
          <w:lang w:val="en-US"/>
        </w:rPr>
        <w:t>SpringBootFramework</w:t>
      </w:r>
      <w:r>
        <w:t xml:space="preserve">. </w:t>
      </w:r>
    </w:p>
    <w:p w14:paraId="4C0189E9" w14:textId="554C014B" w:rsidR="00F02A94" w:rsidRDefault="00DA6C73" w:rsidP="00F02A94">
      <w:r>
        <w:t xml:space="preserve">Суть работы </w:t>
      </w:r>
      <w:r>
        <w:rPr>
          <w:lang w:val="en-US"/>
        </w:rPr>
        <w:t>ORM</w:t>
      </w:r>
      <w:r w:rsidRPr="00DA6C73">
        <w:t xml:space="preserve"> </w:t>
      </w:r>
      <w:r>
        <w:t xml:space="preserve">состоит в том что программист описывает структуру таблицы в привычном для него месте, а также добавляет определенные атрибуты описывающие те или иные аспекты работы с базой данных, например связи путем добавления атрибута </w:t>
      </w:r>
      <w:r w:rsidRPr="00DA6C73">
        <w:t>@ManyToOne</w:t>
      </w:r>
      <w:r>
        <w:t xml:space="preserve"> или </w:t>
      </w:r>
      <w:r w:rsidRPr="00DA6C73">
        <w:t>@</w:t>
      </w:r>
      <w:r>
        <w:rPr>
          <w:lang w:val="en-US"/>
        </w:rPr>
        <w:t>OneToMany</w:t>
      </w:r>
      <w:r>
        <w:t xml:space="preserve">, или для указания того что поле является идентификатором в таблице </w:t>
      </w:r>
      <w:r w:rsidRPr="00DA6C73">
        <w:t>@</w:t>
      </w:r>
      <w:r>
        <w:rPr>
          <w:lang w:val="en-US"/>
        </w:rPr>
        <w:t>Id</w:t>
      </w:r>
      <w:r w:rsidRPr="00DA6C73">
        <w:t>.</w:t>
      </w:r>
    </w:p>
    <w:p w14:paraId="5FDA780E" w14:textId="53EC0AA0" w:rsidR="00DA6C73" w:rsidRDefault="00DA6C73" w:rsidP="00F02A94">
      <w:r>
        <w:t xml:space="preserve">После описания </w:t>
      </w:r>
      <w:r w:rsidR="00E77707">
        <w:t xml:space="preserve">моделей, необходимо создать так называемые репозитории, суть которых абстрагировать пользователя, а точнее программиста от написания </w:t>
      </w:r>
      <w:r w:rsidR="00E77707">
        <w:rPr>
          <w:lang w:val="en-US"/>
        </w:rPr>
        <w:t>sql</w:t>
      </w:r>
      <w:r w:rsidR="00E77707" w:rsidRPr="00E77707">
        <w:t xml:space="preserve"> </w:t>
      </w:r>
      <w:r w:rsidR="00E77707">
        <w:t xml:space="preserve">запросов, потому что эту работу как раз и выполняет </w:t>
      </w:r>
      <w:r w:rsidR="00E77707">
        <w:rPr>
          <w:lang w:val="en-US"/>
        </w:rPr>
        <w:t>ORM</w:t>
      </w:r>
      <w:r w:rsidR="00E77707" w:rsidRPr="00E77707">
        <w:t>.</w:t>
      </w:r>
      <w:r w:rsidR="00E77707">
        <w:t xml:space="preserve"> Мной для работы были выбраны </w:t>
      </w:r>
      <w:r w:rsidR="00E77707" w:rsidRPr="00E77707">
        <w:t>JpaRepository</w:t>
      </w:r>
      <w:r w:rsidR="00E77707">
        <w:t>, от которых и были от наследованы мои реализации репозиториев.</w:t>
      </w:r>
    </w:p>
    <w:p w14:paraId="21608A7F" w14:textId="30081716" w:rsidR="00E77707" w:rsidRDefault="00E77707" w:rsidP="00F02A94">
      <w:r>
        <w:t xml:space="preserve">Для работы же с клиентом был использован </w:t>
      </w:r>
      <w:r>
        <w:rPr>
          <w:lang w:val="en-US"/>
        </w:rPr>
        <w:t>SpringBootFramework</w:t>
      </w:r>
      <w:r>
        <w:t xml:space="preserve">, который опять же посредствам определенных атрибутов может в определенных классах, которые называются контроллерами, общаться с внешним миром по средствам </w:t>
      </w:r>
      <w:r>
        <w:rPr>
          <w:lang w:val="en-US"/>
        </w:rPr>
        <w:t>Rest</w:t>
      </w:r>
      <w:r w:rsidRPr="00E77707">
        <w:t xml:space="preserve"> </w:t>
      </w:r>
      <w:r>
        <w:t>запросов.</w:t>
      </w:r>
    </w:p>
    <w:p w14:paraId="19925FB6" w14:textId="1F6E86A3" w:rsidR="00E77707" w:rsidRDefault="00E77707" w:rsidP="00F02A94"/>
    <w:p w14:paraId="6E2FD38F" w14:textId="1028CBE9" w:rsidR="00E77707" w:rsidRPr="00925C36" w:rsidRDefault="00E77707" w:rsidP="00F02A94">
      <w:r>
        <w:t xml:space="preserve">Клиент в данной связке был реализован по средствам </w:t>
      </w:r>
      <w:r w:rsidR="00925C36">
        <w:rPr>
          <w:lang w:val="en-US"/>
        </w:rPr>
        <w:t>JAVAFx</w:t>
      </w:r>
      <w:r w:rsidR="00925C36">
        <w:t>, который призван упростить работу с интерфейсом для пользователя и сделать конечный программный продукт кроссплатформенный, что и требовалось по требования к программному продукту.</w:t>
      </w:r>
    </w:p>
    <w:p w14:paraId="412FF2E5" w14:textId="67861661" w:rsidR="0049430A" w:rsidRDefault="0049430A">
      <w:r>
        <w:br w:type="page"/>
      </w:r>
    </w:p>
    <w:p w14:paraId="4D513CD2" w14:textId="73CAD26D" w:rsidR="0049430A" w:rsidRDefault="0049430A" w:rsidP="00727102">
      <w:pPr>
        <w:pStyle w:val="2"/>
      </w:pPr>
      <w:bookmarkStart w:id="6" w:name="_Toc90822227"/>
      <w:r>
        <w:lastRenderedPageBreak/>
        <w:t>Описание интерфейса программы</w:t>
      </w:r>
      <w:bookmarkEnd w:id="6"/>
    </w:p>
    <w:p w14:paraId="46F7880C" w14:textId="0F01EDDF" w:rsidR="00671D8A" w:rsidRDefault="00EB5573" w:rsidP="00671D8A">
      <w:r>
        <w:t>В данном программном комплексе интерфейс для пользователя имеется только в клиентской части, серверная при этом интерфейса для пользователя не имеет.</w:t>
      </w:r>
    </w:p>
    <w:p w14:paraId="5BB56731" w14:textId="77777777" w:rsidR="00EB5573" w:rsidRDefault="00EB5573" w:rsidP="00671D8A">
      <w:r>
        <w:t>При этом в клиентской части программного продукта представлено 8 окон, рассмотрим их по отдельности.</w:t>
      </w:r>
    </w:p>
    <w:p w14:paraId="580F3E61" w14:textId="3DECB5EB" w:rsidR="00EB5573" w:rsidRDefault="00EB5573" w:rsidP="00671D8A">
      <w:r>
        <w:t>Начнем с так называемого главного окна, которое при старте клиентской части продукта будет видеть пользователь</w:t>
      </w:r>
      <w:r w:rsidR="00047016">
        <w:t xml:space="preserve">. Для этого запустим приложение и увидим пример окна с рисунка 2. </w:t>
      </w:r>
    </w:p>
    <w:p w14:paraId="3D0BC65F" w14:textId="2DD760C9" w:rsidR="00047016" w:rsidRDefault="00047016" w:rsidP="00047016">
      <w:pPr>
        <w:jc w:val="center"/>
      </w:pPr>
      <w:r w:rsidRPr="00047016">
        <w:drawing>
          <wp:inline distT="0" distB="0" distL="0" distR="0" wp14:anchorId="05243FF9" wp14:editId="12D5C446">
            <wp:extent cx="5002751" cy="2348954"/>
            <wp:effectExtent l="0" t="0" r="7620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5701" cy="235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8D111" w14:textId="3330FBE6" w:rsidR="00047016" w:rsidRDefault="00047016" w:rsidP="00047016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21B9F">
        <w:rPr>
          <w:noProof/>
        </w:rPr>
        <w:t>2</w:t>
      </w:r>
      <w:r>
        <w:fldChar w:fldCharType="end"/>
      </w:r>
      <w:r>
        <w:t xml:space="preserve"> — Пример главного окна приложения</w:t>
      </w:r>
    </w:p>
    <w:p w14:paraId="103B6F7F" w14:textId="0765A804" w:rsidR="00047016" w:rsidRDefault="00047016" w:rsidP="00047016">
      <w:r>
        <w:t>Сверху данного окна мы видим меню, рассмотрим его подробнее на рисунке 3.</w:t>
      </w:r>
    </w:p>
    <w:p w14:paraId="61EB55D4" w14:textId="3BC69984" w:rsidR="00047016" w:rsidRDefault="00047016" w:rsidP="00047016">
      <w:pPr>
        <w:jc w:val="center"/>
      </w:pPr>
      <w:r w:rsidRPr="00047016">
        <w:drawing>
          <wp:inline distT="0" distB="0" distL="0" distR="0" wp14:anchorId="441A12BD" wp14:editId="374DB933">
            <wp:extent cx="3867690" cy="61921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C3B70" w14:textId="496DCA41" w:rsidR="00047016" w:rsidRDefault="00047016" w:rsidP="00047016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21B9F">
        <w:rPr>
          <w:noProof/>
        </w:rPr>
        <w:t>3</w:t>
      </w:r>
      <w:r>
        <w:fldChar w:fldCharType="end"/>
      </w:r>
      <w:r>
        <w:t xml:space="preserve"> — Основные пункты меню</w:t>
      </w:r>
    </w:p>
    <w:p w14:paraId="52205689" w14:textId="31737B6D" w:rsidR="00047016" w:rsidRDefault="00047016" w:rsidP="00047016">
      <w:r>
        <w:t>Часть меню «Услуги» содержит все возможные операция над услугами, которые может выполнить пользовать. Пункты из меню представлены на рисунке 4</w:t>
      </w:r>
    </w:p>
    <w:p w14:paraId="6B94404B" w14:textId="54EBB694" w:rsidR="00047016" w:rsidRDefault="00047016" w:rsidP="00047016">
      <w:pPr>
        <w:jc w:val="center"/>
      </w:pPr>
      <w:r w:rsidRPr="00047016">
        <w:lastRenderedPageBreak/>
        <w:drawing>
          <wp:inline distT="0" distB="0" distL="0" distR="0" wp14:anchorId="5FFADF19" wp14:editId="364D9D32">
            <wp:extent cx="4058216" cy="1162212"/>
            <wp:effectExtent l="0" t="0" r="0" b="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8320A" w14:textId="2B6142FA" w:rsidR="00047016" w:rsidRDefault="00047016" w:rsidP="00047016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21B9F">
        <w:rPr>
          <w:noProof/>
        </w:rPr>
        <w:t>4</w:t>
      </w:r>
      <w:r>
        <w:fldChar w:fldCharType="end"/>
      </w:r>
      <w:r>
        <w:t xml:space="preserve"> — Пункт меню «Услуги»</w:t>
      </w:r>
    </w:p>
    <w:p w14:paraId="5C7B9A99" w14:textId="072D359A" w:rsidR="00047016" w:rsidRDefault="00047016" w:rsidP="00047016">
      <w:r>
        <w:t xml:space="preserve">Подпункт меню «Просмотреть» из </w:t>
      </w:r>
      <w:r w:rsidR="00BD540B">
        <w:t>пункта «Услуги» открывает окно с возможностью просмотра, пример окна представлен на рисунке 5.</w:t>
      </w:r>
    </w:p>
    <w:p w14:paraId="6C6E0F03" w14:textId="1D96D6CD" w:rsidR="00BD540B" w:rsidRDefault="00BD540B" w:rsidP="00BD540B">
      <w:pPr>
        <w:jc w:val="center"/>
      </w:pPr>
      <w:r w:rsidRPr="00BD540B">
        <w:drawing>
          <wp:inline distT="0" distB="0" distL="0" distR="0" wp14:anchorId="53474013" wp14:editId="594094BC">
            <wp:extent cx="4602229" cy="3323407"/>
            <wp:effectExtent l="0" t="0" r="8255" b="0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6705" cy="332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B3C88" w14:textId="1E7674D9" w:rsidR="00BD540B" w:rsidRDefault="00BD540B" w:rsidP="00BD540B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21B9F">
        <w:rPr>
          <w:noProof/>
        </w:rPr>
        <w:t>5</w:t>
      </w:r>
      <w:r>
        <w:fldChar w:fldCharType="end"/>
      </w:r>
      <w:r>
        <w:t xml:space="preserve"> — Просмотр всех возможных услуг</w:t>
      </w:r>
    </w:p>
    <w:p w14:paraId="41CD22CF" w14:textId="519B14FA" w:rsidR="00BD540B" w:rsidRDefault="00BD540B" w:rsidP="00BD540B">
      <w:r>
        <w:t>Также в данном окне работает поиск, для этого достаточно начать что-то писать в нижнее поле для поиска. Пример работы поиска представлен на рисунке 6. Поиск при этом работает без учета регистра.</w:t>
      </w:r>
    </w:p>
    <w:p w14:paraId="4580A90A" w14:textId="5A7060AB" w:rsidR="00BD540B" w:rsidRDefault="00BD540B" w:rsidP="00BD540B">
      <w:pPr>
        <w:jc w:val="center"/>
      </w:pPr>
      <w:r w:rsidRPr="00BD540B">
        <w:lastRenderedPageBreak/>
        <w:drawing>
          <wp:inline distT="0" distB="0" distL="0" distR="0" wp14:anchorId="6A591871" wp14:editId="48074860">
            <wp:extent cx="4103385" cy="2938818"/>
            <wp:effectExtent l="0" t="0" r="0" b="0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1248" cy="295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95923" w14:textId="6E15F1CE" w:rsidR="00BD540B" w:rsidRDefault="00BD540B" w:rsidP="00BD540B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21B9F">
        <w:rPr>
          <w:noProof/>
        </w:rPr>
        <w:t>6</w:t>
      </w:r>
      <w:r>
        <w:fldChar w:fldCharType="end"/>
      </w:r>
      <w:r>
        <w:t xml:space="preserve"> — Пример работы поиска в списке оказываемых услуг.</w:t>
      </w:r>
    </w:p>
    <w:p w14:paraId="18B7E732" w14:textId="21D4778E" w:rsidR="00F77285" w:rsidRDefault="00BD540B" w:rsidP="00F77285">
      <w:r>
        <w:t xml:space="preserve">Если же закрыть окно выше и открыть подпункт «Создать» пункта меню «Услуги», то можно увидеть </w:t>
      </w:r>
      <w:r w:rsidR="00F77285">
        <w:t>окно,</w:t>
      </w:r>
      <w:r>
        <w:t xml:space="preserve"> представленное на рисунке 7. Данное окно предназначено для создания новой услуги. При это в данном окне есть </w:t>
      </w:r>
      <w:r w:rsidR="00F77285">
        <w:t>параметры валидации для заполненных полей. Если в поле «Название» ничего не ввести, то будет показано предупреждение, пример которых для всей клиентской части представлен на рисунке 8.</w:t>
      </w:r>
    </w:p>
    <w:p w14:paraId="0EB96760" w14:textId="0BF571D5" w:rsidR="00F77285" w:rsidRDefault="00F77285" w:rsidP="00F77285">
      <w:pPr>
        <w:jc w:val="center"/>
      </w:pPr>
      <w:r w:rsidRPr="00F77285">
        <w:drawing>
          <wp:inline distT="0" distB="0" distL="0" distR="0" wp14:anchorId="105A2CB6" wp14:editId="6E7208D9">
            <wp:extent cx="4086795" cy="2905530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CBAD7" w14:textId="12DDA87A" w:rsidR="00F77285" w:rsidRPr="00BD540B" w:rsidRDefault="00F77285" w:rsidP="00F77285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21B9F">
        <w:rPr>
          <w:noProof/>
        </w:rPr>
        <w:t>7</w:t>
      </w:r>
      <w:r>
        <w:fldChar w:fldCharType="end"/>
      </w:r>
      <w:r>
        <w:t xml:space="preserve"> — Пример окна «Добавление услуг».</w:t>
      </w:r>
    </w:p>
    <w:p w14:paraId="4E6AFE5D" w14:textId="7A18A402" w:rsidR="00BD540B" w:rsidRDefault="00F77285" w:rsidP="00F77285">
      <w:pPr>
        <w:jc w:val="center"/>
      </w:pPr>
      <w:r w:rsidRPr="00F77285">
        <w:lastRenderedPageBreak/>
        <w:drawing>
          <wp:inline distT="0" distB="0" distL="0" distR="0" wp14:anchorId="547BAB95" wp14:editId="2772524A">
            <wp:extent cx="3458058" cy="1876687"/>
            <wp:effectExtent l="0" t="0" r="9525" b="9525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8E73A" w14:textId="7D5AC2CD" w:rsidR="00F77285" w:rsidRDefault="00F77285" w:rsidP="00F77285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21B9F">
        <w:rPr>
          <w:noProof/>
        </w:rPr>
        <w:t>8</w:t>
      </w:r>
      <w:r>
        <w:fldChar w:fldCharType="end"/>
      </w:r>
      <w:r>
        <w:t xml:space="preserve"> — Пример окна внимания.</w:t>
      </w:r>
    </w:p>
    <w:p w14:paraId="39D3CD44" w14:textId="20292906" w:rsidR="00F77285" w:rsidRDefault="00F77285" w:rsidP="00F77285">
      <w:r>
        <w:t xml:space="preserve">Пункт меню «Клиенты» с рисунка </w:t>
      </w:r>
      <w:r w:rsidR="00324BE6">
        <w:t>3</w:t>
      </w:r>
      <w:r>
        <w:t>, состоит из следующих вариантов, представленных на рисунке 9. При нажатии на данный пункт меню произойдет открытие окна аналогичное окну</w:t>
      </w:r>
      <w:r w:rsidR="00F97071">
        <w:t xml:space="preserve"> списка оказываемых услуг, только там будут отображены клиенты, пример отображения окна с клиентами представлен на рисунке 10.</w:t>
      </w:r>
    </w:p>
    <w:p w14:paraId="7272C51F" w14:textId="77777777" w:rsidR="00F97071" w:rsidRDefault="00F97071" w:rsidP="00F97071">
      <w:pPr>
        <w:keepNext/>
        <w:jc w:val="center"/>
      </w:pPr>
      <w:r w:rsidRPr="00F97071">
        <w:drawing>
          <wp:inline distT="0" distB="0" distL="0" distR="0" wp14:anchorId="4EA6D95E" wp14:editId="56EB2184">
            <wp:extent cx="3810000" cy="874646"/>
            <wp:effectExtent l="0" t="0" r="0" b="1905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6"/>
                    <a:srcRect t="3341"/>
                    <a:stretch/>
                  </pic:blipFill>
                  <pic:spPr bwMode="auto">
                    <a:xfrm>
                      <a:off x="0" y="0"/>
                      <a:ext cx="3810532" cy="874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C882FB" w14:textId="317EBA75" w:rsidR="00F97071" w:rsidRPr="00F97071" w:rsidRDefault="00F97071" w:rsidP="00F97071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21B9F">
        <w:rPr>
          <w:noProof/>
        </w:rPr>
        <w:t>9</w:t>
      </w:r>
      <w:r>
        <w:fldChar w:fldCharType="end"/>
      </w:r>
      <w:r>
        <w:t xml:space="preserve"> — Подпункт из меню «Клиенты».</w:t>
      </w:r>
    </w:p>
    <w:p w14:paraId="7F94FA72" w14:textId="3303DB75" w:rsidR="00F97071" w:rsidRDefault="00F97071" w:rsidP="00F97071">
      <w:pPr>
        <w:jc w:val="center"/>
      </w:pPr>
      <w:r w:rsidRPr="00F97071">
        <w:drawing>
          <wp:inline distT="0" distB="0" distL="0" distR="0" wp14:anchorId="1301E21F" wp14:editId="5E7E6C0B">
            <wp:extent cx="4197224" cy="3037924"/>
            <wp:effectExtent l="0" t="0" r="0" b="0"/>
            <wp:docPr id="12" name="Рисунок 1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5140" cy="304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6DBD7" w14:textId="52CACFE1" w:rsidR="00F97071" w:rsidRDefault="00F97071" w:rsidP="00F97071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21B9F">
        <w:rPr>
          <w:noProof/>
        </w:rPr>
        <w:t>10</w:t>
      </w:r>
      <w:r>
        <w:fldChar w:fldCharType="end"/>
      </w:r>
      <w:r>
        <w:t xml:space="preserve"> — Окно просмотра информации о клиентах.</w:t>
      </w:r>
    </w:p>
    <w:p w14:paraId="3F45F734" w14:textId="31A73F12" w:rsidR="00F97071" w:rsidRDefault="00F97071" w:rsidP="00F97071">
      <w:r>
        <w:lastRenderedPageBreak/>
        <w:t xml:space="preserve">Пункт меню «Статистика» с рисунка </w:t>
      </w:r>
      <w:r w:rsidR="00324BE6">
        <w:t>3</w:t>
      </w:r>
      <w:r>
        <w:t xml:space="preserve"> имеет подпункт, представленный на рисунке 11. </w:t>
      </w:r>
      <w:r w:rsidR="005823D8">
        <w:t>При нажатии на данный подпункт</w:t>
      </w:r>
      <w:r>
        <w:t xml:space="preserve"> откроется </w:t>
      </w:r>
      <w:r w:rsidR="005823D8">
        <w:t>окно,</w:t>
      </w:r>
      <w:r>
        <w:t xml:space="preserve"> представленное на рисунке 12. Суть данного окна в отображении статистики по востребованным услугам и стоимости ремонтов.</w:t>
      </w:r>
    </w:p>
    <w:p w14:paraId="12661D4D" w14:textId="57A303EB" w:rsidR="005823D8" w:rsidRDefault="005823D8" w:rsidP="005823D8">
      <w:pPr>
        <w:jc w:val="center"/>
      </w:pPr>
      <w:r w:rsidRPr="005823D8">
        <w:drawing>
          <wp:inline distT="0" distB="0" distL="0" distR="0" wp14:anchorId="770E8E24" wp14:editId="046FFF55">
            <wp:extent cx="3896269" cy="91452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5D37" w14:textId="3826493D" w:rsidR="005823D8" w:rsidRPr="005823D8" w:rsidRDefault="005823D8" w:rsidP="005823D8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21B9F">
        <w:rPr>
          <w:noProof/>
        </w:rPr>
        <w:t>11</w:t>
      </w:r>
      <w:r>
        <w:fldChar w:fldCharType="end"/>
      </w:r>
      <w:r>
        <w:t xml:space="preserve"> — Подпункт меню «Статистика»</w:t>
      </w:r>
    </w:p>
    <w:p w14:paraId="3EDAB79D" w14:textId="3240B723" w:rsidR="005823D8" w:rsidRDefault="005823D8" w:rsidP="005823D8">
      <w:pPr>
        <w:jc w:val="center"/>
      </w:pPr>
      <w:r w:rsidRPr="005823D8">
        <w:drawing>
          <wp:inline distT="0" distB="0" distL="0" distR="0" wp14:anchorId="77D04E26" wp14:editId="41D4C15E">
            <wp:extent cx="3692843" cy="262984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6024" cy="263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E9B32" w14:textId="436B5AC9" w:rsidR="005823D8" w:rsidRDefault="005823D8" w:rsidP="005823D8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21B9F">
        <w:rPr>
          <w:noProof/>
        </w:rPr>
        <w:t>12</w:t>
      </w:r>
      <w:r>
        <w:fldChar w:fldCharType="end"/>
      </w:r>
      <w:r>
        <w:t xml:space="preserve"> — Пример отображении окна общей статистки</w:t>
      </w:r>
    </w:p>
    <w:p w14:paraId="5E7F55C1" w14:textId="33CD1FE3" w:rsidR="005823D8" w:rsidRDefault="005823D8" w:rsidP="005823D8">
      <w:r>
        <w:t xml:space="preserve">Пункт меню «Дополнительно» с рисунка </w:t>
      </w:r>
      <w:r w:rsidR="00324BE6">
        <w:t>3</w:t>
      </w:r>
      <w:r>
        <w:t xml:space="preserve"> имеет следующие подпункты представленные на рисунке 13.  При нажатии на пункт «Об авторе», можно увидеть окно, представленное на рисунке 14, на котором представлена информация о создателе данного программного продукта. При нажатии на пункт меню «Выход» программа закроется. </w:t>
      </w:r>
    </w:p>
    <w:p w14:paraId="25FA9D91" w14:textId="77777777" w:rsidR="005823D8" w:rsidRDefault="005823D8" w:rsidP="005823D8">
      <w:pPr>
        <w:keepNext/>
        <w:jc w:val="center"/>
      </w:pPr>
      <w:r w:rsidRPr="005823D8">
        <w:drawing>
          <wp:inline distT="0" distB="0" distL="0" distR="0" wp14:anchorId="5AF03D0C" wp14:editId="4D62D50B">
            <wp:extent cx="4020111" cy="105742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3717E" w14:textId="029DDCD0" w:rsidR="005823D8" w:rsidRDefault="005823D8" w:rsidP="005823D8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21B9F">
        <w:rPr>
          <w:noProof/>
        </w:rPr>
        <w:t>13</w:t>
      </w:r>
      <w:r>
        <w:fldChar w:fldCharType="end"/>
      </w:r>
      <w:r>
        <w:t xml:space="preserve"> — </w:t>
      </w:r>
      <w:r w:rsidR="00324BE6">
        <w:t>Подпункты меню «Дополнительно»</w:t>
      </w:r>
    </w:p>
    <w:p w14:paraId="4EB2E7EE" w14:textId="246768C3" w:rsidR="005823D8" w:rsidRDefault="005823D8" w:rsidP="005823D8">
      <w:r w:rsidRPr="005823D8">
        <w:lastRenderedPageBreak/>
        <w:drawing>
          <wp:inline distT="0" distB="0" distL="0" distR="0" wp14:anchorId="3CB6543D" wp14:editId="39CA8539">
            <wp:extent cx="5525271" cy="1533739"/>
            <wp:effectExtent l="0" t="0" r="0" b="9525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79D00" w14:textId="01796D19" w:rsidR="00324BE6" w:rsidRDefault="00324BE6" w:rsidP="006719F6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21B9F">
        <w:rPr>
          <w:noProof/>
        </w:rPr>
        <w:t>14</w:t>
      </w:r>
      <w:r>
        <w:fldChar w:fldCharType="end"/>
      </w:r>
      <w:r>
        <w:t xml:space="preserve"> — Окно «Об авторе»</w:t>
      </w:r>
    </w:p>
    <w:p w14:paraId="31B144E3" w14:textId="2BE2624F" w:rsidR="00324BE6" w:rsidRDefault="00324BE6" w:rsidP="00324BE6">
      <w:r>
        <w:t xml:space="preserve">Теперь разберет главную часть окна, представленного на рисунке </w:t>
      </w:r>
      <w:r w:rsidR="00515D41">
        <w:t>2. Сверху окна имеется кнопка обновления данных, при нажатии на которую данные о заказ заново получаются из базы данных по средствам сервера на случай, если над заказами работает несколько работников одновременно.</w:t>
      </w:r>
    </w:p>
    <w:p w14:paraId="27901410" w14:textId="41D286FD" w:rsidR="00515D41" w:rsidRDefault="00515D41" w:rsidP="00324BE6">
      <w:r>
        <w:t xml:space="preserve">Посереди окна расположена таблица, на которое выведена основная информация о заказах, которые сейчас есть в системе. При это при желании данная таблица поддерживает сортировка по </w:t>
      </w:r>
    </w:p>
    <w:p w14:paraId="44916337" w14:textId="30511A69" w:rsidR="00515D41" w:rsidRDefault="00515D41" w:rsidP="00324BE6">
      <w:r>
        <w:t>При необходимости добавления нового заказа необходимо нажать на кнопку «Создать заказ», после чего откроется окно создания заказа, представленное на рис</w:t>
      </w:r>
      <w:r w:rsidR="00BA1885">
        <w:t>унке 15. Далее в данном окне необходимо выбрать тип услуг, которые необходимо оказать и выбрать услуг из типа для оказания. Далее в поле ввода номера телефона вводиться номер телефона клиента в стандартном режиме, при этом если такой номер уже есть у клиента, то данные о клиенте заполняться автоматически. Далее нужно выбрать дату, которая должна быть сегодня или позже иначе появиться текст предупреждения сто заказы на прошлое создать нельзя. В последнем пункте необходимо в</w:t>
      </w:r>
      <w:r w:rsidR="00FB70F1">
        <w:t>ыбрать час, в который пользователь может приехать.</w:t>
      </w:r>
    </w:p>
    <w:p w14:paraId="62313355" w14:textId="77777777" w:rsidR="00FB70F1" w:rsidRDefault="00FB70F1" w:rsidP="00FB70F1">
      <w:pPr>
        <w:keepNext/>
        <w:jc w:val="center"/>
      </w:pPr>
      <w:r w:rsidRPr="00FB70F1">
        <w:lastRenderedPageBreak/>
        <w:drawing>
          <wp:inline distT="0" distB="0" distL="0" distR="0" wp14:anchorId="24437A2F" wp14:editId="4BB32E4C">
            <wp:extent cx="4305901" cy="42963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111D1" w14:textId="24EF8F56" w:rsidR="00FB70F1" w:rsidRDefault="00FB70F1" w:rsidP="00FB70F1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21B9F">
        <w:rPr>
          <w:noProof/>
        </w:rPr>
        <w:t>15</w:t>
      </w:r>
      <w:r>
        <w:fldChar w:fldCharType="end"/>
      </w:r>
      <w:r>
        <w:t xml:space="preserve"> — Пример заполнения окна создания заказа.</w:t>
      </w:r>
    </w:p>
    <w:p w14:paraId="41CF9143" w14:textId="038CA0AC" w:rsidR="00FB70F1" w:rsidRDefault="00FB70F1" w:rsidP="00FB70F1">
      <w:r>
        <w:t>После нажатия на кнопку создать появиться информация о том, что заказ успешно создан.</w:t>
      </w:r>
    </w:p>
    <w:p w14:paraId="50419CF0" w14:textId="6065CAF7" w:rsidR="00FB70F1" w:rsidRDefault="002659E0" w:rsidP="00FB70F1">
      <w:r>
        <w:t xml:space="preserve">Для того чтобы описать сколько стоил заказ или </w:t>
      </w:r>
      <w:r w:rsidR="00574AB4">
        <w:t>завершить его необходимо выбрать заказ из списка и нажать на кнопку «Редактировать заказ», после чего описание заказа откроется в новом окне, пример которого представлен на рисунке 16.</w:t>
      </w:r>
    </w:p>
    <w:p w14:paraId="3C286209" w14:textId="6D4BF981" w:rsidR="00621B9F" w:rsidRDefault="00621B9F" w:rsidP="00621B9F">
      <w:pPr>
        <w:jc w:val="center"/>
      </w:pPr>
      <w:r w:rsidRPr="00621B9F">
        <w:lastRenderedPageBreak/>
        <w:drawing>
          <wp:inline distT="0" distB="0" distL="0" distR="0" wp14:anchorId="485239CF" wp14:editId="771F291E">
            <wp:extent cx="3619004" cy="3438446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37644" cy="345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FC5DF" w14:textId="4A5B8569" w:rsidR="00621B9F" w:rsidRDefault="00621B9F" w:rsidP="00621B9F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 xml:space="preserve"> — Пример отображения окна редактирования заказа.</w:t>
      </w:r>
    </w:p>
    <w:p w14:paraId="2F4414B0" w14:textId="14EF6C59" w:rsidR="00574AB4" w:rsidRDefault="00574AB4" w:rsidP="00FB70F1">
      <w:r>
        <w:t>Если же заказ, по каким-то причинам отмене его можно удалить для этого его также надо выбрать из списка и нажать кнопку «Удалить заказ» после чего появиться предупреждение, пример которого представлен на рисунке 17</w:t>
      </w:r>
    </w:p>
    <w:p w14:paraId="401C3C24" w14:textId="48C00E2A" w:rsidR="00621B9F" w:rsidRDefault="00621B9F" w:rsidP="00621B9F">
      <w:pPr>
        <w:jc w:val="center"/>
      </w:pPr>
      <w:r w:rsidRPr="00621B9F">
        <w:drawing>
          <wp:inline distT="0" distB="0" distL="0" distR="0" wp14:anchorId="29E09331" wp14:editId="277B8593">
            <wp:extent cx="3524742" cy="1829055"/>
            <wp:effectExtent l="0" t="0" r="0" b="0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C3478" w14:textId="1DA1B736" w:rsidR="00621B9F" w:rsidRDefault="00621B9F" w:rsidP="00621B9F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t xml:space="preserve"> — Пример отображения окна «Согласие на действие»</w:t>
      </w:r>
    </w:p>
    <w:p w14:paraId="5FFE4797" w14:textId="5FEC69DA" w:rsidR="006719F6" w:rsidRPr="006719F6" w:rsidRDefault="006719F6" w:rsidP="006719F6">
      <w:r>
        <w:t xml:space="preserve">Стоит отметить что основное окно программы возможно редактировать и возможно скрывать, однако все окна, которые открываются дополнительно заблокированы для изменения размера. Данное ограничение было сделано специально, чтобы у пользователя была </w:t>
      </w:r>
      <w:r>
        <w:lastRenderedPageBreak/>
        <w:t>возможность видеть главное окно программы не зависимо от других открытых окон.</w:t>
      </w:r>
    </w:p>
    <w:p w14:paraId="5D6D2FF1" w14:textId="77777777" w:rsidR="0049430A" w:rsidRDefault="0049430A">
      <w:pPr>
        <w:rPr>
          <w:rFonts w:eastAsiaTheme="majorEastAsia" w:cstheme="majorBidi"/>
          <w:color w:val="000000" w:themeColor="text1"/>
          <w:szCs w:val="26"/>
        </w:rPr>
      </w:pPr>
      <w:r>
        <w:br w:type="page"/>
      </w:r>
    </w:p>
    <w:p w14:paraId="1A15381C" w14:textId="11AE23D9" w:rsidR="00727102" w:rsidRDefault="0049430A" w:rsidP="0049430A">
      <w:pPr>
        <w:pStyle w:val="1"/>
      </w:pPr>
      <w:bookmarkStart w:id="7" w:name="_Toc90822229"/>
      <w:r>
        <w:lastRenderedPageBreak/>
        <w:t>НАЗНАЧЕНИЕ И СОСТАВ КЛАССОВ ПРОГРАММЫ</w:t>
      </w:r>
      <w:bookmarkEnd w:id="7"/>
    </w:p>
    <w:p w14:paraId="60A20077" w14:textId="1EAF1201" w:rsidR="0049430A" w:rsidRDefault="0049430A" w:rsidP="0049430A">
      <w:pPr>
        <w:pStyle w:val="2"/>
      </w:pPr>
      <w:bookmarkStart w:id="8" w:name="_Toc90822230"/>
      <w:r>
        <w:t>Клиент</w:t>
      </w:r>
      <w:bookmarkEnd w:id="8"/>
    </w:p>
    <w:p w14:paraId="3D526962" w14:textId="2386B876" w:rsidR="006719F6" w:rsidRDefault="006719F6" w:rsidP="006719F6">
      <w:r>
        <w:t>Проект клиента состоит из 3 основных групп файлов</w:t>
      </w:r>
    </w:p>
    <w:p w14:paraId="025F58EB" w14:textId="3854AFED" w:rsidR="006719F6" w:rsidRDefault="006719F6" w:rsidP="00BA7B25">
      <w:pPr>
        <w:pStyle w:val="a6"/>
        <w:numPr>
          <w:ilvl w:val="0"/>
          <w:numId w:val="6"/>
        </w:numPr>
        <w:ind w:left="0" w:firstLine="706"/>
      </w:pPr>
      <w:r>
        <w:t>Контроллеры обработки данных</w:t>
      </w:r>
      <w:r w:rsidR="00BA7B25">
        <w:t xml:space="preserve">, расположенные в папки </w:t>
      </w:r>
      <w:r w:rsidR="00E4414B">
        <w:t>«</w:t>
      </w:r>
      <w:r w:rsidR="00BA7B25" w:rsidRPr="00BA7B25">
        <w:t>Controllers</w:t>
      </w:r>
      <w:r w:rsidR="00E4414B">
        <w:t>»</w:t>
      </w:r>
      <w:r w:rsidR="00BA7B25">
        <w:t xml:space="preserve"> проекта клиента</w:t>
      </w:r>
      <w:r w:rsidR="00E4414B">
        <w:t>;</w:t>
      </w:r>
    </w:p>
    <w:p w14:paraId="6B75F587" w14:textId="316350ED" w:rsidR="00BA7B25" w:rsidRDefault="00BA7B25" w:rsidP="00BA7B25">
      <w:pPr>
        <w:pStyle w:val="a6"/>
        <w:numPr>
          <w:ilvl w:val="1"/>
          <w:numId w:val="6"/>
        </w:numPr>
      </w:pPr>
      <w:r w:rsidRPr="00BA7B25">
        <w:t>ClientListController</w:t>
      </w:r>
      <w:r>
        <w:t xml:space="preserve"> — класс обработки данных о списке клиентов</w:t>
      </w:r>
      <w:r w:rsidR="00E4414B">
        <w:t>;</w:t>
      </w:r>
    </w:p>
    <w:p w14:paraId="6F9AA83D" w14:textId="4A246D43" w:rsidR="00BA7B25" w:rsidRDefault="00BA7B25" w:rsidP="00BA7B25">
      <w:pPr>
        <w:pStyle w:val="a6"/>
        <w:numPr>
          <w:ilvl w:val="1"/>
          <w:numId w:val="6"/>
        </w:numPr>
      </w:pPr>
      <w:r w:rsidRPr="00BA7B25">
        <w:t>EditOrderController</w:t>
      </w:r>
      <w:r>
        <w:t xml:space="preserve"> — класс обработки обновления данных о заказе </w:t>
      </w:r>
      <w:r w:rsidR="00E4414B">
        <w:t>;</w:t>
      </w:r>
    </w:p>
    <w:p w14:paraId="5E49350A" w14:textId="0CAFC30A" w:rsidR="00BA7B25" w:rsidRDefault="00BA7B25" w:rsidP="00BA7B25">
      <w:pPr>
        <w:pStyle w:val="a6"/>
        <w:numPr>
          <w:ilvl w:val="1"/>
          <w:numId w:val="6"/>
        </w:numPr>
      </w:pPr>
      <w:r w:rsidRPr="00BA7B25">
        <w:t>NewOrderController</w:t>
      </w:r>
      <w:r>
        <w:t xml:space="preserve"> ؙ— класс обработки создания нового заказа</w:t>
      </w:r>
      <w:r w:rsidR="00E4414B">
        <w:t>;</w:t>
      </w:r>
    </w:p>
    <w:p w14:paraId="77A9795A" w14:textId="4DDA0191" w:rsidR="00BA7B25" w:rsidRDefault="00BA7B25" w:rsidP="00BA7B25">
      <w:pPr>
        <w:pStyle w:val="a6"/>
        <w:numPr>
          <w:ilvl w:val="1"/>
          <w:numId w:val="6"/>
        </w:numPr>
      </w:pPr>
      <w:r w:rsidRPr="00BA7B25">
        <w:t>NewServiceController</w:t>
      </w:r>
      <w:r>
        <w:t xml:space="preserve"> — класс обработки создания новой услуги</w:t>
      </w:r>
      <w:r w:rsidR="00E4414B">
        <w:t>;</w:t>
      </w:r>
    </w:p>
    <w:p w14:paraId="2CA68B88" w14:textId="3F7AF496" w:rsidR="00BA7B25" w:rsidRDefault="00BA7B25" w:rsidP="00BA7B25">
      <w:pPr>
        <w:pStyle w:val="a6"/>
        <w:numPr>
          <w:ilvl w:val="1"/>
          <w:numId w:val="6"/>
        </w:numPr>
      </w:pPr>
      <w:r w:rsidRPr="00BA7B25">
        <w:t>RootController</w:t>
      </w:r>
      <w:r>
        <w:t xml:space="preserve"> — класс обработки основного окна приложения</w:t>
      </w:r>
      <w:r w:rsidR="00E4414B">
        <w:t>;</w:t>
      </w:r>
    </w:p>
    <w:p w14:paraId="329B757C" w14:textId="6B060152" w:rsidR="00E4414B" w:rsidRDefault="00E4414B" w:rsidP="00BA7B25">
      <w:pPr>
        <w:pStyle w:val="a6"/>
        <w:numPr>
          <w:ilvl w:val="1"/>
          <w:numId w:val="6"/>
        </w:numPr>
      </w:pPr>
      <w:r w:rsidRPr="00E4414B">
        <w:t>ServiceListController</w:t>
      </w:r>
      <w:r>
        <w:t xml:space="preserve"> — класс обработки действия по отображения списка услуг;</w:t>
      </w:r>
    </w:p>
    <w:p w14:paraId="0E461369" w14:textId="1E8E1D72" w:rsidR="00E4414B" w:rsidRDefault="00E4414B" w:rsidP="00BA7B25">
      <w:pPr>
        <w:pStyle w:val="a6"/>
        <w:numPr>
          <w:ilvl w:val="1"/>
          <w:numId w:val="6"/>
        </w:numPr>
      </w:pPr>
      <w:r w:rsidRPr="00E4414B">
        <w:t>StatInfoController</w:t>
      </w:r>
      <w:r>
        <w:t xml:space="preserve"> — класс обработки окна информации о статистке;</w:t>
      </w:r>
    </w:p>
    <w:p w14:paraId="7729C33C" w14:textId="2092B7EE" w:rsidR="006719F6" w:rsidRDefault="00BA7B25" w:rsidP="00BA7B25">
      <w:pPr>
        <w:pStyle w:val="a6"/>
        <w:numPr>
          <w:ilvl w:val="0"/>
          <w:numId w:val="6"/>
        </w:numPr>
        <w:ind w:left="0" w:firstLine="706"/>
      </w:pPr>
      <w:r>
        <w:t>Вспомогательный классы</w:t>
      </w:r>
      <w:r w:rsidR="00E4414B">
        <w:t>, которые расположены в папке «</w:t>
      </w:r>
      <w:r w:rsidR="00E4414B" w:rsidRPr="00E4414B">
        <w:t>Support</w:t>
      </w:r>
      <w:r w:rsidR="00E4414B">
        <w:t>»</w:t>
      </w:r>
      <w:r w:rsidR="00D27426">
        <w:t xml:space="preserve"> проекта клиента;</w:t>
      </w:r>
    </w:p>
    <w:p w14:paraId="42FA5EA6" w14:textId="20F58DBC" w:rsidR="00E4414B" w:rsidRDefault="00D27426" w:rsidP="00E4414B">
      <w:pPr>
        <w:pStyle w:val="a6"/>
        <w:numPr>
          <w:ilvl w:val="1"/>
          <w:numId w:val="6"/>
        </w:numPr>
      </w:pPr>
      <w:r w:rsidRPr="00D27426">
        <w:t>ClientStr</w:t>
      </w:r>
      <w:r>
        <w:t xml:space="preserve"> — класс представления данных о клиенте в формате приемлемом для </w:t>
      </w:r>
      <w:r>
        <w:rPr>
          <w:lang w:val="en-US"/>
        </w:rPr>
        <w:t>JavaFx</w:t>
      </w:r>
      <w:r>
        <w:t>;</w:t>
      </w:r>
    </w:p>
    <w:p w14:paraId="106F6EC6" w14:textId="3FB4575A" w:rsidR="000572BE" w:rsidRDefault="000572BE" w:rsidP="000572BE">
      <w:pPr>
        <w:pStyle w:val="a6"/>
        <w:numPr>
          <w:ilvl w:val="1"/>
          <w:numId w:val="6"/>
        </w:numPr>
      </w:pPr>
      <w:r w:rsidRPr="000572BE">
        <w:t>OrderStr</w:t>
      </w:r>
      <w:r>
        <w:t xml:space="preserve"> </w:t>
      </w:r>
      <w:r>
        <w:t xml:space="preserve">— класс представления данных о </w:t>
      </w:r>
      <w:r>
        <w:t>заказах</w:t>
      </w:r>
      <w:r>
        <w:t xml:space="preserve"> в формате приемлемом для </w:t>
      </w:r>
      <w:r>
        <w:rPr>
          <w:lang w:val="en-US"/>
        </w:rPr>
        <w:t>JavaFx</w:t>
      </w:r>
      <w:r>
        <w:t>;</w:t>
      </w:r>
    </w:p>
    <w:p w14:paraId="074B194D" w14:textId="7D064E91" w:rsidR="00D27426" w:rsidRDefault="000572BE" w:rsidP="00E4414B">
      <w:pPr>
        <w:pStyle w:val="a6"/>
        <w:numPr>
          <w:ilvl w:val="1"/>
          <w:numId w:val="6"/>
        </w:numPr>
      </w:pPr>
      <w:r w:rsidRPr="000572BE">
        <w:t>PhoneValidator</w:t>
      </w:r>
      <w:r>
        <w:t xml:space="preserve"> — класс созданный для валидации данных о телефоне, работает валидация через регексы;</w:t>
      </w:r>
    </w:p>
    <w:p w14:paraId="7600FB5F" w14:textId="019AB6A6" w:rsidR="000572BE" w:rsidRDefault="000572BE" w:rsidP="00E4414B">
      <w:pPr>
        <w:pStyle w:val="a6"/>
        <w:numPr>
          <w:ilvl w:val="1"/>
          <w:numId w:val="6"/>
        </w:numPr>
      </w:pPr>
      <w:r w:rsidRPr="000572BE">
        <w:lastRenderedPageBreak/>
        <w:t>ServerRequestIOperator</w:t>
      </w:r>
      <w:r>
        <w:t xml:space="preserve"> — сервисный класс созданный для обработки запросов к серверу и представления результатов в объектном виде</w:t>
      </w:r>
    </w:p>
    <w:p w14:paraId="472A60AF" w14:textId="0F2254F7" w:rsidR="000572BE" w:rsidRDefault="000572BE" w:rsidP="000572BE">
      <w:pPr>
        <w:pStyle w:val="a6"/>
        <w:numPr>
          <w:ilvl w:val="1"/>
          <w:numId w:val="6"/>
        </w:numPr>
      </w:pPr>
      <w:r w:rsidRPr="000572BE">
        <w:t>ServiceStr</w:t>
      </w:r>
      <w:r>
        <w:t xml:space="preserve"> — класс представления данных о</w:t>
      </w:r>
      <w:r>
        <w:t xml:space="preserve">б услугах </w:t>
      </w:r>
      <w:r>
        <w:t xml:space="preserve">в формате приемлемом для </w:t>
      </w:r>
      <w:r>
        <w:rPr>
          <w:lang w:val="en-US"/>
        </w:rPr>
        <w:t>JavaFx</w:t>
      </w:r>
      <w:r>
        <w:t>;</w:t>
      </w:r>
    </w:p>
    <w:p w14:paraId="275D9F6D" w14:textId="6F1425ED" w:rsidR="000572BE" w:rsidRDefault="000572BE" w:rsidP="00E4414B">
      <w:pPr>
        <w:pStyle w:val="a6"/>
        <w:numPr>
          <w:ilvl w:val="1"/>
          <w:numId w:val="6"/>
        </w:numPr>
      </w:pPr>
      <w:r w:rsidRPr="000572BE">
        <w:t>Main</w:t>
      </w:r>
      <w:r>
        <w:t xml:space="preserve"> ؅— класс основной для описания логики старта и создания новых окон</w:t>
      </w:r>
      <w:r w:rsidR="00982C99">
        <w:t>;</w:t>
      </w:r>
    </w:p>
    <w:p w14:paraId="5B98CE08" w14:textId="1ECF6382" w:rsidR="00BA7B25" w:rsidRDefault="00BA7B25" w:rsidP="00BA7B25">
      <w:pPr>
        <w:pStyle w:val="a6"/>
        <w:numPr>
          <w:ilvl w:val="0"/>
          <w:numId w:val="6"/>
        </w:numPr>
        <w:ind w:left="0" w:firstLine="706"/>
      </w:pPr>
      <w:r>
        <w:t>Ресурсы</w:t>
      </w:r>
    </w:p>
    <w:p w14:paraId="15293B96" w14:textId="72FFE51D" w:rsidR="000572BE" w:rsidRDefault="000572BE" w:rsidP="000572BE">
      <w:pPr>
        <w:pStyle w:val="a6"/>
        <w:numPr>
          <w:ilvl w:val="1"/>
          <w:numId w:val="6"/>
        </w:numPr>
      </w:pPr>
      <w:r w:rsidRPr="000572BE">
        <w:t>Author.fxml</w:t>
      </w:r>
      <w:r>
        <w:t xml:space="preserve"> — описания структуры окна в формате </w:t>
      </w:r>
      <w:r>
        <w:rPr>
          <w:lang w:val="en-US"/>
        </w:rPr>
        <w:t>JavaFX</w:t>
      </w:r>
      <w:r w:rsidRPr="000572BE">
        <w:t xml:space="preserve"> </w:t>
      </w:r>
      <w:r>
        <w:t xml:space="preserve">для окна описания </w:t>
      </w:r>
      <w:r w:rsidR="00982C99">
        <w:t>создателя программного продукта;</w:t>
      </w:r>
    </w:p>
    <w:p w14:paraId="5A5AF920" w14:textId="4CD3496E" w:rsidR="00982C99" w:rsidRDefault="00982C99" w:rsidP="000572BE">
      <w:pPr>
        <w:pStyle w:val="a6"/>
        <w:numPr>
          <w:ilvl w:val="1"/>
          <w:numId w:val="6"/>
        </w:numPr>
      </w:pPr>
      <w:r w:rsidRPr="00982C99">
        <w:t>ClientList.fxml</w:t>
      </w:r>
      <w:r>
        <w:t xml:space="preserve"> — описания структуры окна в формате </w:t>
      </w:r>
      <w:r>
        <w:rPr>
          <w:lang w:val="en-US"/>
        </w:rPr>
        <w:t>JavaFX</w:t>
      </w:r>
      <w:r>
        <w:t xml:space="preserve"> для окна описания списка же имеющихся в системе клиентов;</w:t>
      </w:r>
    </w:p>
    <w:p w14:paraId="60B4E0B8" w14:textId="5E4E18A2" w:rsidR="00982C99" w:rsidRPr="00982C99" w:rsidRDefault="00982C99" w:rsidP="000572BE">
      <w:pPr>
        <w:pStyle w:val="a6"/>
        <w:numPr>
          <w:ilvl w:val="1"/>
          <w:numId w:val="6"/>
        </w:numPr>
      </w:pPr>
      <w:r w:rsidRPr="00982C99">
        <w:t>EditOrder.fxml</w:t>
      </w:r>
      <w:r w:rsidRPr="00982C99">
        <w:t xml:space="preserve"> </w:t>
      </w:r>
      <w:r>
        <w:t xml:space="preserve">— описания структуры окна в формате </w:t>
      </w:r>
      <w:r>
        <w:rPr>
          <w:lang w:val="en-US"/>
        </w:rPr>
        <w:t>JavaFX</w:t>
      </w:r>
      <w:r>
        <w:t xml:space="preserve"> для окна редактирования информации о заказе;</w:t>
      </w:r>
    </w:p>
    <w:p w14:paraId="515DB68C" w14:textId="2F743F30" w:rsidR="00982C99" w:rsidRPr="00982C99" w:rsidRDefault="00982C99" w:rsidP="000572BE">
      <w:pPr>
        <w:pStyle w:val="a6"/>
        <w:numPr>
          <w:ilvl w:val="1"/>
          <w:numId w:val="6"/>
        </w:numPr>
      </w:pPr>
      <w:r w:rsidRPr="00982C99">
        <w:t>NewOrder.fxml</w:t>
      </w:r>
      <w:r w:rsidRPr="00982C99">
        <w:t xml:space="preserve"> </w:t>
      </w:r>
      <w:r>
        <w:t xml:space="preserve">— описания структуры окна в формате </w:t>
      </w:r>
      <w:r>
        <w:rPr>
          <w:lang w:val="en-US"/>
        </w:rPr>
        <w:t>JavaFX</w:t>
      </w:r>
      <w:r>
        <w:t xml:space="preserve"> для окна создания нового заказа;</w:t>
      </w:r>
    </w:p>
    <w:p w14:paraId="50DE9D37" w14:textId="79746611" w:rsidR="00982C99" w:rsidRPr="00982C99" w:rsidRDefault="00982C99" w:rsidP="000572BE">
      <w:pPr>
        <w:pStyle w:val="a6"/>
        <w:numPr>
          <w:ilvl w:val="1"/>
          <w:numId w:val="6"/>
        </w:numPr>
      </w:pPr>
      <w:r w:rsidRPr="00982C99">
        <w:t>NewService.fxml</w:t>
      </w:r>
      <w:r w:rsidRPr="00982C99">
        <w:t xml:space="preserve"> </w:t>
      </w:r>
      <w:r>
        <w:t xml:space="preserve">— описания структуры окна в формате </w:t>
      </w:r>
      <w:r>
        <w:rPr>
          <w:lang w:val="en-US"/>
        </w:rPr>
        <w:t>JavaFX</w:t>
      </w:r>
      <w:r>
        <w:t xml:space="preserve"> для окна создания новой услуги;</w:t>
      </w:r>
    </w:p>
    <w:p w14:paraId="6ACA747C" w14:textId="36F0861B" w:rsidR="00982C99" w:rsidRPr="00982C99" w:rsidRDefault="00982C99" w:rsidP="000572BE">
      <w:pPr>
        <w:pStyle w:val="a6"/>
        <w:numPr>
          <w:ilvl w:val="1"/>
          <w:numId w:val="6"/>
        </w:numPr>
      </w:pPr>
      <w:r w:rsidRPr="00982C99">
        <w:t>Root.fxml</w:t>
      </w:r>
      <w:r w:rsidRPr="00982C99">
        <w:t xml:space="preserve"> </w:t>
      </w:r>
      <w:r>
        <w:t xml:space="preserve">— описания структуры окна в формате </w:t>
      </w:r>
      <w:r>
        <w:rPr>
          <w:lang w:val="en-US"/>
        </w:rPr>
        <w:t>JavaFX</w:t>
      </w:r>
      <w:r>
        <w:t xml:space="preserve"> для главного окна приложения;</w:t>
      </w:r>
    </w:p>
    <w:p w14:paraId="7D390850" w14:textId="0D7E75B2" w:rsidR="00982C99" w:rsidRPr="00982C99" w:rsidRDefault="00982C99" w:rsidP="00982C99">
      <w:pPr>
        <w:pStyle w:val="a6"/>
        <w:numPr>
          <w:ilvl w:val="1"/>
          <w:numId w:val="6"/>
        </w:numPr>
      </w:pPr>
      <w:r w:rsidRPr="00982C99">
        <w:t>ServiceList.fxml</w:t>
      </w:r>
      <w:r w:rsidRPr="00982C99">
        <w:t xml:space="preserve"> </w:t>
      </w:r>
      <w:r>
        <w:t xml:space="preserve">— описания структуры окна в формате </w:t>
      </w:r>
      <w:r>
        <w:rPr>
          <w:lang w:val="en-US"/>
        </w:rPr>
        <w:t>JavaFX</w:t>
      </w:r>
      <w:r w:rsidRPr="00982C99">
        <w:t xml:space="preserve"> </w:t>
      </w:r>
      <w:r>
        <w:t>для окна списка оказываемых услуг;</w:t>
      </w:r>
    </w:p>
    <w:p w14:paraId="228816D5" w14:textId="17915FD5" w:rsidR="00982C99" w:rsidRPr="006719F6" w:rsidRDefault="00982C99" w:rsidP="000572BE">
      <w:pPr>
        <w:pStyle w:val="a6"/>
        <w:numPr>
          <w:ilvl w:val="1"/>
          <w:numId w:val="6"/>
        </w:numPr>
      </w:pPr>
      <w:r w:rsidRPr="00982C99">
        <w:t>Stat.fxml</w:t>
      </w:r>
      <w:r w:rsidRPr="00982C99">
        <w:t xml:space="preserve"> </w:t>
      </w:r>
      <w:r>
        <w:t xml:space="preserve">— описания структуры окна в формате </w:t>
      </w:r>
      <w:r>
        <w:rPr>
          <w:lang w:val="en-US"/>
        </w:rPr>
        <w:t>JavaFX</w:t>
      </w:r>
      <w:r>
        <w:t xml:space="preserve"> для описание окна статистки по заказам.</w:t>
      </w:r>
    </w:p>
    <w:p w14:paraId="612B81D1" w14:textId="77777777" w:rsidR="0049430A" w:rsidRDefault="0049430A">
      <w:pPr>
        <w:rPr>
          <w:rFonts w:eastAsiaTheme="majorEastAsia" w:cstheme="majorBidi"/>
          <w:color w:val="000000" w:themeColor="text1"/>
          <w:szCs w:val="26"/>
        </w:rPr>
      </w:pPr>
      <w:r>
        <w:br w:type="page"/>
      </w:r>
    </w:p>
    <w:p w14:paraId="28FCE53A" w14:textId="4EDA9CCB" w:rsidR="0049430A" w:rsidRDefault="0049430A" w:rsidP="0049430A">
      <w:pPr>
        <w:pStyle w:val="2"/>
      </w:pPr>
      <w:bookmarkStart w:id="9" w:name="_Toc90822231"/>
      <w:r>
        <w:lastRenderedPageBreak/>
        <w:t>Сервер</w:t>
      </w:r>
      <w:bookmarkEnd w:id="9"/>
    </w:p>
    <w:p w14:paraId="2FA88A0E" w14:textId="71C6A54C" w:rsidR="00A05C19" w:rsidRDefault="002C59F6">
      <w:r>
        <w:t>Проект сервера состоит из трех основных групп файлов:</w:t>
      </w:r>
    </w:p>
    <w:p w14:paraId="6CC04E11" w14:textId="7D366AEB" w:rsidR="002C59F6" w:rsidRDefault="002C59F6" w:rsidP="002C59F6">
      <w:pPr>
        <w:pStyle w:val="a6"/>
        <w:numPr>
          <w:ilvl w:val="0"/>
          <w:numId w:val="7"/>
        </w:numPr>
        <w:ind w:left="0" w:firstLine="706"/>
      </w:pPr>
      <w:r>
        <w:t>Контроллеры обработки запросов со стороны клиента расположены в папке «</w:t>
      </w:r>
      <w:r w:rsidRPr="002C59F6">
        <w:t>Controller</w:t>
      </w:r>
      <w:r>
        <w:t>»;</w:t>
      </w:r>
    </w:p>
    <w:p w14:paraId="2BB0A558" w14:textId="2DB67B3D" w:rsidR="002C59F6" w:rsidRDefault="002C59F6" w:rsidP="002C59F6">
      <w:pPr>
        <w:pStyle w:val="a6"/>
        <w:numPr>
          <w:ilvl w:val="1"/>
          <w:numId w:val="7"/>
        </w:numPr>
      </w:pPr>
      <w:r w:rsidRPr="002C59F6">
        <w:t>ClientController</w:t>
      </w:r>
      <w:r>
        <w:t xml:space="preserve"> — контроллер обработки </w:t>
      </w:r>
      <w:r>
        <w:rPr>
          <w:lang w:val="en-US"/>
        </w:rPr>
        <w:t>Http</w:t>
      </w:r>
      <w:r w:rsidRPr="002C59F6">
        <w:t xml:space="preserve"> </w:t>
      </w:r>
      <w:r>
        <w:t>запросов, связанных с работой с клиентами;</w:t>
      </w:r>
    </w:p>
    <w:p w14:paraId="40DBC48A" w14:textId="7F96147C" w:rsidR="002C59F6" w:rsidRDefault="002C59F6" w:rsidP="002C59F6">
      <w:pPr>
        <w:pStyle w:val="a6"/>
        <w:numPr>
          <w:ilvl w:val="1"/>
          <w:numId w:val="7"/>
        </w:numPr>
      </w:pPr>
      <w:r w:rsidRPr="002C59F6">
        <w:t>OrderController</w:t>
      </w:r>
      <w:r>
        <w:t xml:space="preserve"> — </w:t>
      </w:r>
      <w:r>
        <w:t xml:space="preserve">контроллер обработки </w:t>
      </w:r>
      <w:r>
        <w:rPr>
          <w:lang w:val="en-US"/>
        </w:rPr>
        <w:t>Http</w:t>
      </w:r>
      <w:r w:rsidRPr="002C59F6">
        <w:t xml:space="preserve"> </w:t>
      </w:r>
      <w:r>
        <w:t>запросов, связанных с работой с заказами;</w:t>
      </w:r>
    </w:p>
    <w:p w14:paraId="0A477E79" w14:textId="2202ECFC" w:rsidR="002C59F6" w:rsidRDefault="002C59F6" w:rsidP="002C59F6">
      <w:pPr>
        <w:pStyle w:val="a6"/>
        <w:numPr>
          <w:ilvl w:val="1"/>
          <w:numId w:val="7"/>
        </w:numPr>
      </w:pPr>
      <w:r w:rsidRPr="002C59F6">
        <w:t>ServiceController</w:t>
      </w:r>
      <w:r>
        <w:t xml:space="preserve"> — контроллер обработки </w:t>
      </w:r>
      <w:r>
        <w:rPr>
          <w:lang w:val="en-US"/>
        </w:rPr>
        <w:t>Http</w:t>
      </w:r>
      <w:r w:rsidRPr="002C59F6">
        <w:t xml:space="preserve"> </w:t>
      </w:r>
      <w:r>
        <w:t>запросов</w:t>
      </w:r>
      <w:r>
        <w:t>, связанных с работой с оказываемыми услугами;</w:t>
      </w:r>
    </w:p>
    <w:p w14:paraId="654A3CB0" w14:textId="1E30E701" w:rsidR="002C59F6" w:rsidRDefault="002C59F6" w:rsidP="002C59F6">
      <w:pPr>
        <w:pStyle w:val="a6"/>
        <w:numPr>
          <w:ilvl w:val="0"/>
          <w:numId w:val="7"/>
        </w:numPr>
        <w:ind w:left="0" w:firstLine="706"/>
      </w:pPr>
      <w:r>
        <w:t>Модели описания таблиц к базе данных по средствам определенных атрибут</w:t>
      </w:r>
      <w:r w:rsidR="00266AA2">
        <w:t>ов, а также модели общения с клиентом описаны в папке «</w:t>
      </w:r>
      <w:r w:rsidR="00266AA2" w:rsidRPr="00266AA2">
        <w:t>Model</w:t>
      </w:r>
      <w:r w:rsidR="00266AA2">
        <w:t>»;</w:t>
      </w:r>
    </w:p>
    <w:p w14:paraId="551AD626" w14:textId="2F899F7E" w:rsidR="00266AA2" w:rsidRDefault="00266AA2" w:rsidP="00266AA2">
      <w:pPr>
        <w:pStyle w:val="a6"/>
        <w:numPr>
          <w:ilvl w:val="1"/>
          <w:numId w:val="7"/>
        </w:numPr>
      </w:pPr>
      <w:r w:rsidRPr="00266AA2">
        <w:t>Client</w:t>
      </w:r>
      <w:r>
        <w:t xml:space="preserve"> — описание модели данных о клиенте;</w:t>
      </w:r>
    </w:p>
    <w:p w14:paraId="4DB86C1B" w14:textId="565AEDD9" w:rsidR="00266AA2" w:rsidRDefault="00266AA2" w:rsidP="00266AA2">
      <w:pPr>
        <w:pStyle w:val="a6"/>
        <w:numPr>
          <w:ilvl w:val="1"/>
          <w:numId w:val="7"/>
        </w:numPr>
      </w:pPr>
      <w:r w:rsidRPr="00266AA2">
        <w:t>Order</w:t>
      </w:r>
      <w:r>
        <w:t xml:space="preserve"> — описание модели данных о заказе;</w:t>
      </w:r>
    </w:p>
    <w:p w14:paraId="796370ED" w14:textId="7F2628D5" w:rsidR="00266AA2" w:rsidRDefault="00266AA2" w:rsidP="00266AA2">
      <w:pPr>
        <w:pStyle w:val="a6"/>
        <w:numPr>
          <w:ilvl w:val="1"/>
          <w:numId w:val="7"/>
        </w:numPr>
      </w:pPr>
      <w:r w:rsidRPr="00266AA2">
        <w:t>Service</w:t>
      </w:r>
      <w:r>
        <w:t xml:space="preserve"> — описание модели данных об оказываемых услугах</w:t>
      </w:r>
      <w:r w:rsidR="007F4356">
        <w:t>;</w:t>
      </w:r>
    </w:p>
    <w:p w14:paraId="7F520875" w14:textId="75F96C3C" w:rsidR="00266AA2" w:rsidRDefault="00266AA2" w:rsidP="002C59F6">
      <w:pPr>
        <w:pStyle w:val="a6"/>
        <w:numPr>
          <w:ilvl w:val="0"/>
          <w:numId w:val="7"/>
        </w:numPr>
        <w:ind w:left="0" w:firstLine="706"/>
      </w:pPr>
      <w:r>
        <w:t xml:space="preserve">Репозитории для работы с базой данных посредствам </w:t>
      </w:r>
      <w:r>
        <w:rPr>
          <w:lang w:val="en-US"/>
        </w:rPr>
        <w:t>Hibernate</w:t>
      </w:r>
      <w:r>
        <w:t xml:space="preserve"> описаны в папке «</w:t>
      </w:r>
      <w:r w:rsidRPr="00266AA2">
        <w:t>Repositrory</w:t>
      </w:r>
      <w:r>
        <w:t>»;</w:t>
      </w:r>
    </w:p>
    <w:p w14:paraId="7CBA398C" w14:textId="6EDEF09A" w:rsidR="007F4356" w:rsidRDefault="007F4356" w:rsidP="007F4356">
      <w:pPr>
        <w:pStyle w:val="a6"/>
        <w:numPr>
          <w:ilvl w:val="1"/>
          <w:numId w:val="7"/>
        </w:numPr>
      </w:pPr>
      <w:r w:rsidRPr="007F4356">
        <w:t>ClientRepository</w:t>
      </w:r>
      <w:r>
        <w:t xml:space="preserve"> — описание интерфейса репозитория через которых идет общение с базой данных по средствам наследования интерфейса </w:t>
      </w:r>
      <w:r w:rsidRPr="007F4356">
        <w:t>JpaRepository</w:t>
      </w:r>
      <w:r>
        <w:t xml:space="preserve"> для работы с информацией о клиентах;</w:t>
      </w:r>
    </w:p>
    <w:p w14:paraId="79C143B2" w14:textId="76CED5C9" w:rsidR="007F4356" w:rsidRDefault="000E5321" w:rsidP="000E5321">
      <w:pPr>
        <w:pStyle w:val="a6"/>
        <w:numPr>
          <w:ilvl w:val="1"/>
          <w:numId w:val="7"/>
        </w:numPr>
      </w:pPr>
      <w:r w:rsidRPr="000E5321">
        <w:t>OrderRepository</w:t>
      </w:r>
      <w:r>
        <w:t xml:space="preserve"> — </w:t>
      </w:r>
      <w:r>
        <w:t xml:space="preserve">описание интерфейса репозитория через которых идет общение с базой данных по средствам наследования интерфейса </w:t>
      </w:r>
      <w:r w:rsidRPr="007F4356">
        <w:t>JpaRepository</w:t>
      </w:r>
      <w:r>
        <w:t xml:space="preserve"> для работы с информацией</w:t>
      </w:r>
      <w:r>
        <w:t xml:space="preserve"> о заказах</w:t>
      </w:r>
      <w:r>
        <w:t>;</w:t>
      </w:r>
    </w:p>
    <w:p w14:paraId="5F6A83F2" w14:textId="45997B35" w:rsidR="000E5321" w:rsidRDefault="000E5321" w:rsidP="000E5321">
      <w:pPr>
        <w:pStyle w:val="a6"/>
        <w:numPr>
          <w:ilvl w:val="1"/>
          <w:numId w:val="7"/>
        </w:numPr>
      </w:pPr>
      <w:r w:rsidRPr="000E5321">
        <w:lastRenderedPageBreak/>
        <w:t>ServiceRepository</w:t>
      </w:r>
      <w:r>
        <w:t xml:space="preserve"> — </w:t>
      </w:r>
      <w:r>
        <w:t xml:space="preserve">описание интерфейса репозитория через которых идет общение с базой данных по средствам наследования интерфейса </w:t>
      </w:r>
      <w:r w:rsidRPr="007F4356">
        <w:t>JpaRepository</w:t>
      </w:r>
      <w:r>
        <w:t xml:space="preserve"> для работы с информацией </w:t>
      </w:r>
      <w:r>
        <w:t>об оказываемых услугах</w:t>
      </w:r>
      <w:r>
        <w:t>;</w:t>
      </w:r>
    </w:p>
    <w:p w14:paraId="33BDFE79" w14:textId="7020A6B6" w:rsidR="0049430A" w:rsidRDefault="0049430A">
      <w:pPr>
        <w:rPr>
          <w:rFonts w:eastAsiaTheme="majorEastAsia" w:cstheme="majorBidi"/>
          <w:color w:val="000000" w:themeColor="text1"/>
          <w:szCs w:val="26"/>
        </w:rPr>
      </w:pPr>
      <w:r>
        <w:br w:type="page"/>
      </w:r>
    </w:p>
    <w:p w14:paraId="42B5ADD5" w14:textId="638AF604" w:rsidR="0049430A" w:rsidRDefault="0049430A" w:rsidP="0049430A">
      <w:pPr>
        <w:pStyle w:val="1"/>
      </w:pPr>
      <w:bookmarkStart w:id="10" w:name="_Toc90822232"/>
      <w:r>
        <w:lastRenderedPageBreak/>
        <w:t>ЗАКЛЮЧЕНИЕ</w:t>
      </w:r>
      <w:bookmarkEnd w:id="10"/>
    </w:p>
    <w:p w14:paraId="5ACEC44F" w14:textId="77777777" w:rsidR="0047607E" w:rsidRDefault="0047607E" w:rsidP="0047607E">
      <w:r>
        <w:t xml:space="preserve">В рамках работы над данным курсовом проектом было реализовано клиент серверное—приложения на языке программирования </w:t>
      </w:r>
      <w:r>
        <w:rPr>
          <w:lang w:val="en-US"/>
        </w:rPr>
        <w:t>Java</w:t>
      </w:r>
      <w:r w:rsidRPr="0047607E">
        <w:t xml:space="preserve"> </w:t>
      </w:r>
      <w:r>
        <w:t>с кроссплатформенным клиентом на тему «Информационно справочная система автосервиса».</w:t>
      </w:r>
    </w:p>
    <w:p w14:paraId="42853196" w14:textId="1E5499B5" w:rsidR="00B052BC" w:rsidRDefault="0047607E" w:rsidP="0047607E">
      <w:r>
        <w:t xml:space="preserve">Со стороны клиента реализован достаточно удобный интерфейс с понятными для пользователя путями решения определенных задач в </w:t>
      </w:r>
      <w:r w:rsidR="00B052BC">
        <w:t>рамках выполнения своих профессиональных задачах.</w:t>
      </w:r>
    </w:p>
    <w:p w14:paraId="2E996562" w14:textId="27EEBC71" w:rsidR="00B052BC" w:rsidRDefault="00B052BC" w:rsidP="0047607E">
      <w:r>
        <w:t xml:space="preserve">Созданный программный комплекс решает все поставленные задачи по средствам выполнения </w:t>
      </w:r>
      <w:r>
        <w:rPr>
          <w:lang w:val="en-US"/>
        </w:rPr>
        <w:t>RESTFu</w:t>
      </w:r>
      <w:r w:rsidR="00651F52">
        <w:rPr>
          <w:lang w:val="en-US"/>
        </w:rPr>
        <w:t>ll</w:t>
      </w:r>
      <w:r w:rsidR="00651F52" w:rsidRPr="00651F52">
        <w:t xml:space="preserve"> </w:t>
      </w:r>
      <w:r w:rsidR="00651F52">
        <w:rPr>
          <w:lang w:val="en-US"/>
        </w:rPr>
        <w:t>API</w:t>
      </w:r>
      <w:r w:rsidR="00651F52" w:rsidRPr="00651F52">
        <w:t xml:space="preserve"> </w:t>
      </w:r>
      <w:r w:rsidR="00651F52">
        <w:t xml:space="preserve">с помощью протокола </w:t>
      </w:r>
      <w:r w:rsidR="00651F52">
        <w:rPr>
          <w:lang w:val="en-US"/>
        </w:rPr>
        <w:t>HTTP</w:t>
      </w:r>
      <w:r w:rsidR="00651F52" w:rsidRPr="00651F52">
        <w:t xml:space="preserve"> </w:t>
      </w:r>
      <w:r w:rsidR="00651F52">
        <w:rPr>
          <w:lang w:val="en-US"/>
        </w:rPr>
        <w:t>c</w:t>
      </w:r>
      <w:r w:rsidR="00651F52">
        <w:t xml:space="preserve"> последующим удобным выводом или вводом данных по средствам клиента</w:t>
      </w:r>
      <w:r w:rsidR="00651F52" w:rsidRPr="00651F52">
        <w:t xml:space="preserve"> </w:t>
      </w:r>
      <w:r w:rsidR="00651F52">
        <w:t xml:space="preserve">основанном на графическом интерфейсе построенным по средствам библиотеки </w:t>
      </w:r>
      <w:r w:rsidR="00651F52">
        <w:rPr>
          <w:lang w:val="en-US"/>
        </w:rPr>
        <w:t>JavaFX</w:t>
      </w:r>
      <w:r w:rsidR="00651F52">
        <w:t>.</w:t>
      </w:r>
    </w:p>
    <w:p w14:paraId="0CC006CF" w14:textId="494DA8DE" w:rsidR="00651F52" w:rsidRDefault="00651F52" w:rsidP="0047607E">
      <w:r>
        <w:t>Во время выполнения проекты были получены навыки работы со следующими технологиями и инструментами:</w:t>
      </w:r>
    </w:p>
    <w:p w14:paraId="43541BEC" w14:textId="4696652C" w:rsidR="00651F52" w:rsidRPr="00651F52" w:rsidRDefault="00651F52" w:rsidP="00651F52">
      <w:pPr>
        <w:pStyle w:val="a6"/>
        <w:numPr>
          <w:ilvl w:val="0"/>
          <w:numId w:val="8"/>
        </w:numPr>
      </w:pPr>
      <w:r>
        <w:rPr>
          <w:lang w:val="en-US"/>
        </w:rPr>
        <w:t>Java</w:t>
      </w:r>
      <w:r w:rsidRPr="00651F52">
        <w:t xml:space="preserve"> </w:t>
      </w:r>
      <w:r>
        <w:t xml:space="preserve">и </w:t>
      </w:r>
      <w:r>
        <w:rPr>
          <w:lang w:val="en-US"/>
        </w:rPr>
        <w:t>JavaFX</w:t>
      </w:r>
      <w:r w:rsidRPr="00651F52">
        <w:t xml:space="preserve"> </w:t>
      </w:r>
      <w:r>
        <w:t>в качестве основных языков и концепций;</w:t>
      </w:r>
    </w:p>
    <w:p w14:paraId="6DDEF6D4" w14:textId="606B4E35" w:rsidR="00651F52" w:rsidRPr="00651F52" w:rsidRDefault="00651F52" w:rsidP="001C2A2C">
      <w:pPr>
        <w:pStyle w:val="a6"/>
        <w:numPr>
          <w:ilvl w:val="0"/>
          <w:numId w:val="8"/>
        </w:numPr>
      </w:pPr>
      <w:r w:rsidRPr="00651F52">
        <w:t>IntelliJ IDEA</w:t>
      </w:r>
      <w:r>
        <w:t xml:space="preserve"> в качестве основного инструмента написания;</w:t>
      </w:r>
    </w:p>
    <w:p w14:paraId="650CDCAE" w14:textId="1D2B39C9" w:rsidR="0047607E" w:rsidRPr="0047607E" w:rsidRDefault="00B052BC" w:rsidP="0047607E">
      <w:r>
        <w:t>Решение по средствам использования достаточно чистой архитектуры может просто расширяться и обновляться при необходимости. Например, в программу можно внедрить систему распределения заказов на работников, а также вести полноценный учет сотрудников определенного автосервиса. Также можно добавить систему ролей с разными обязанностями пользователей, чтобы улучшить производительность в выполнение своих профессиональных задач еще большего количества рабочего коллектива</w:t>
      </w:r>
      <w:r w:rsidR="0047607E">
        <w:t xml:space="preserve"> </w:t>
      </w:r>
    </w:p>
    <w:p w14:paraId="2A44FFEA" w14:textId="341A79B1" w:rsidR="0049430A" w:rsidRDefault="0049430A">
      <w:r>
        <w:br w:type="page"/>
      </w:r>
    </w:p>
    <w:p w14:paraId="76BB524A" w14:textId="51F01727" w:rsidR="0049430A" w:rsidRDefault="0049430A" w:rsidP="0049430A">
      <w:pPr>
        <w:pStyle w:val="1"/>
      </w:pPr>
      <w:bookmarkStart w:id="11" w:name="_Toc90822233"/>
      <w:r>
        <w:lastRenderedPageBreak/>
        <w:t>СПИСОК ЛИТЕРАТУРЫ</w:t>
      </w:r>
      <w:bookmarkEnd w:id="11"/>
    </w:p>
    <w:p w14:paraId="76F1B532" w14:textId="77777777" w:rsidR="00F704CA" w:rsidRPr="00E2573D" w:rsidRDefault="00F704CA" w:rsidP="00F704CA">
      <w:pPr>
        <w:jc w:val="center"/>
        <w:rPr>
          <w:rFonts w:cs="Times New Roman"/>
          <w:szCs w:val="28"/>
        </w:rPr>
      </w:pPr>
      <w:r w:rsidRPr="00E2573D">
        <w:rPr>
          <w:rFonts w:cs="Times New Roman"/>
          <w:szCs w:val="28"/>
        </w:rPr>
        <w:t>Законодательные и нормативные акты</w:t>
      </w:r>
    </w:p>
    <w:p w14:paraId="35DF4906" w14:textId="77777777" w:rsidR="00F704CA" w:rsidRPr="003B7784" w:rsidRDefault="00F704CA" w:rsidP="00F704CA">
      <w:pPr>
        <w:pStyle w:val="12"/>
        <w:numPr>
          <w:ilvl w:val="0"/>
          <w:numId w:val="4"/>
        </w:numPr>
        <w:tabs>
          <w:tab w:val="left" w:pos="8392"/>
        </w:tabs>
        <w:spacing w:before="0" w:after="0"/>
        <w:ind w:left="0" w:firstLine="567"/>
        <w:rPr>
          <w:rFonts w:cs="Times New Roman"/>
          <w:sz w:val="28"/>
          <w:szCs w:val="28"/>
        </w:rPr>
      </w:pPr>
      <w:r w:rsidRPr="003B7784">
        <w:rPr>
          <w:rFonts w:cs="Times New Roman"/>
          <w:sz w:val="28"/>
          <w:szCs w:val="28"/>
        </w:rPr>
        <w:t>ГОСТ 7.1. – 2003. Библиографическая запись. Библиографическое описание. Общие требования и правила составления. – М.: ИПК Издательство стандартов, 2004. – 169 с.</w:t>
      </w:r>
    </w:p>
    <w:p w14:paraId="52014AF0" w14:textId="77777777" w:rsidR="00F704CA" w:rsidRPr="003B7784" w:rsidRDefault="00F704CA" w:rsidP="00F704CA">
      <w:pPr>
        <w:pStyle w:val="12"/>
        <w:numPr>
          <w:ilvl w:val="0"/>
          <w:numId w:val="4"/>
        </w:numPr>
        <w:tabs>
          <w:tab w:val="left" w:pos="8392"/>
        </w:tabs>
        <w:spacing w:before="0" w:after="0"/>
        <w:ind w:left="0" w:firstLine="567"/>
        <w:rPr>
          <w:rFonts w:cs="Times New Roman"/>
          <w:sz w:val="28"/>
          <w:szCs w:val="28"/>
        </w:rPr>
      </w:pPr>
      <w:r w:rsidRPr="003B7784">
        <w:rPr>
          <w:rFonts w:cs="Times New Roman"/>
          <w:sz w:val="28"/>
          <w:szCs w:val="28"/>
        </w:rPr>
        <w:t>ГОСТ 7.32 – 2001. Система стандартов по информацию, библиотечному и издательскому делу. Отчет о научно-исследовательской работе. Структура и правила оформления. – М.: ИПК Издательство стандартов, 2001. – 21 с.</w:t>
      </w:r>
    </w:p>
    <w:p w14:paraId="16A4B846" w14:textId="77777777" w:rsidR="00F704CA" w:rsidRPr="003B7784" w:rsidRDefault="00F704CA" w:rsidP="00F704CA">
      <w:pPr>
        <w:pStyle w:val="12"/>
        <w:numPr>
          <w:ilvl w:val="0"/>
          <w:numId w:val="4"/>
        </w:numPr>
        <w:tabs>
          <w:tab w:val="left" w:pos="8392"/>
        </w:tabs>
        <w:spacing w:before="0" w:after="0"/>
        <w:ind w:left="0" w:firstLine="567"/>
        <w:rPr>
          <w:rFonts w:cs="Times New Roman"/>
          <w:sz w:val="28"/>
          <w:szCs w:val="28"/>
        </w:rPr>
      </w:pPr>
      <w:r w:rsidRPr="003B7784">
        <w:rPr>
          <w:rFonts w:cs="Times New Roman"/>
          <w:sz w:val="28"/>
          <w:szCs w:val="28"/>
        </w:rPr>
        <w:t>ГОСТ 7.82 – 2001. Библиографическая запись. Библиографическое описание электронных ресурсов. Общие требования и правила составления. – М.: ИПК Издательство стандартов, 2001. –21 с.</w:t>
      </w:r>
    </w:p>
    <w:p w14:paraId="483E1C29" w14:textId="0045368E" w:rsidR="00F704CA" w:rsidRDefault="00F704CA" w:rsidP="00F704CA">
      <w:pPr>
        <w:pStyle w:val="12"/>
        <w:numPr>
          <w:ilvl w:val="0"/>
          <w:numId w:val="4"/>
        </w:numPr>
        <w:tabs>
          <w:tab w:val="left" w:pos="8392"/>
        </w:tabs>
        <w:spacing w:before="0" w:after="0"/>
        <w:ind w:left="0" w:firstLine="567"/>
        <w:rPr>
          <w:rFonts w:cs="Times New Roman"/>
          <w:sz w:val="28"/>
          <w:szCs w:val="28"/>
        </w:rPr>
      </w:pPr>
      <w:r w:rsidRPr="003B7784">
        <w:rPr>
          <w:rFonts w:cs="Times New Roman"/>
          <w:sz w:val="28"/>
          <w:szCs w:val="28"/>
        </w:rPr>
        <w:t>Единая система программной документации. – М.: Стандартинформ, 2005. –128 с.</w:t>
      </w:r>
    </w:p>
    <w:p w14:paraId="7A4A94A3" w14:textId="77777777" w:rsidR="00F704CA" w:rsidRDefault="00F704CA" w:rsidP="00F704CA">
      <w:pPr>
        <w:pStyle w:val="12"/>
        <w:tabs>
          <w:tab w:val="left" w:pos="8392"/>
        </w:tabs>
        <w:spacing w:before="0" w:after="0"/>
        <w:rPr>
          <w:rFonts w:cs="Times New Roman"/>
          <w:sz w:val="28"/>
          <w:szCs w:val="28"/>
        </w:rPr>
      </w:pPr>
    </w:p>
    <w:p w14:paraId="013B6D70" w14:textId="087B7820" w:rsidR="00F704CA" w:rsidRPr="00F704CA" w:rsidRDefault="00F704CA" w:rsidP="00F704CA">
      <w:pPr>
        <w:pStyle w:val="a6"/>
        <w:numPr>
          <w:ilvl w:val="0"/>
          <w:numId w:val="4"/>
        </w:numPr>
        <w:ind w:left="0" w:firstLine="893"/>
        <w:rPr>
          <w:rFonts w:eastAsia="Lucida Sans Unicode" w:cs="Times New Roman"/>
          <w:kern w:val="1"/>
          <w:szCs w:val="28"/>
          <w:lang w:eastAsia="hi-IN" w:bidi="hi-IN"/>
        </w:rPr>
      </w:pPr>
      <w:r w:rsidRPr="00F704CA">
        <w:rPr>
          <w:rFonts w:eastAsia="Lucida Sans Unicode" w:cs="Times New Roman"/>
          <w:kern w:val="1"/>
          <w:szCs w:val="28"/>
          <w:lang w:eastAsia="hi-IN" w:bidi="hi-IN"/>
        </w:rPr>
        <w:t>Козмина Ю., Харроп Р. Spring 5 для профессионалов. - Киев: Диалектика-Вильямс,  2019. - 1120 с.</w:t>
      </w:r>
    </w:p>
    <w:p w14:paraId="098A4B86" w14:textId="77777777" w:rsidR="00F704CA" w:rsidRPr="00F704CA" w:rsidRDefault="00F704CA" w:rsidP="00F704CA">
      <w:pPr>
        <w:pStyle w:val="a6"/>
        <w:numPr>
          <w:ilvl w:val="0"/>
          <w:numId w:val="4"/>
        </w:numPr>
        <w:ind w:left="0" w:firstLine="893"/>
        <w:rPr>
          <w:rFonts w:eastAsia="Lucida Sans Unicode" w:cs="Times New Roman"/>
          <w:kern w:val="1"/>
          <w:szCs w:val="28"/>
          <w:lang w:eastAsia="hi-IN" w:bidi="hi-IN"/>
        </w:rPr>
      </w:pPr>
      <w:r w:rsidRPr="00F704CA">
        <w:rPr>
          <w:rFonts w:eastAsia="Lucida Sans Unicode" w:cs="Times New Roman"/>
          <w:kern w:val="1"/>
          <w:szCs w:val="28"/>
          <w:lang w:eastAsia="hi-IN" w:bidi="hi-IN"/>
        </w:rPr>
        <w:t xml:space="preserve">  </w:t>
      </w:r>
      <w:r w:rsidRPr="00F704CA">
        <w:rPr>
          <w:rFonts w:eastAsia="Lucida Sans Unicode" w:cs="Times New Roman"/>
          <w:kern w:val="1"/>
          <w:szCs w:val="28"/>
          <w:lang w:eastAsia="hi-IN" w:bidi="hi-IN"/>
        </w:rPr>
        <w:t>Коузен К. Современный Java. Рецепты программирования . - М.: ДМК Пресс,  2018. - 274 с.</w:t>
      </w:r>
      <w:r w:rsidRPr="00F704CA">
        <w:rPr>
          <w:rFonts w:eastAsia="Lucida Sans Unicode" w:cs="Times New Roman"/>
          <w:kern w:val="1"/>
          <w:szCs w:val="28"/>
          <w:lang w:eastAsia="hi-IN" w:bidi="hi-IN"/>
        </w:rPr>
        <w:tab/>
      </w:r>
    </w:p>
    <w:p w14:paraId="1A13B60A" w14:textId="0B8CCF45" w:rsidR="00F704CA" w:rsidRPr="00F704CA" w:rsidRDefault="00F704CA" w:rsidP="00F704CA">
      <w:pPr>
        <w:pStyle w:val="a6"/>
        <w:numPr>
          <w:ilvl w:val="0"/>
          <w:numId w:val="4"/>
        </w:numPr>
        <w:ind w:left="0" w:firstLine="893"/>
        <w:rPr>
          <w:rFonts w:eastAsia="Lucida Sans Unicode" w:cs="Times New Roman"/>
          <w:kern w:val="1"/>
          <w:szCs w:val="28"/>
          <w:lang w:eastAsia="hi-IN" w:bidi="hi-IN"/>
        </w:rPr>
      </w:pPr>
      <w:r w:rsidRPr="00F704CA">
        <w:rPr>
          <w:rFonts w:eastAsia="Lucida Sans Unicode" w:cs="Times New Roman"/>
          <w:kern w:val="1"/>
          <w:szCs w:val="28"/>
          <w:lang w:eastAsia="hi-IN" w:bidi="hi-IN"/>
        </w:rPr>
        <w:t>Прохоренок Н.А. JavaFX. - СПб: БХВ-Петербург,  2020. - 768 с.</w:t>
      </w:r>
    </w:p>
    <w:p w14:paraId="02B50E49" w14:textId="77777777" w:rsidR="00F704CA" w:rsidRPr="00F704CA" w:rsidRDefault="00F704CA" w:rsidP="00F704CA"/>
    <w:p w14:paraId="3284BB15" w14:textId="2909DD76" w:rsidR="0049430A" w:rsidRDefault="0049430A">
      <w:r>
        <w:br w:type="page"/>
      </w:r>
    </w:p>
    <w:p w14:paraId="7A81C09F" w14:textId="550260DE" w:rsidR="0049430A" w:rsidRPr="0049430A" w:rsidRDefault="0049430A" w:rsidP="0049430A">
      <w:pPr>
        <w:pStyle w:val="1"/>
      </w:pPr>
      <w:bookmarkStart w:id="12" w:name="_Toc90822234"/>
      <w:r>
        <w:lastRenderedPageBreak/>
        <w:t>ПРИЛОЖЕНИЕ</w:t>
      </w:r>
      <w:bookmarkEnd w:id="12"/>
    </w:p>
    <w:p w14:paraId="1A324E66" w14:textId="77777777" w:rsidR="00727102" w:rsidRPr="00727102" w:rsidRDefault="00727102" w:rsidP="00727102"/>
    <w:sectPr w:rsidR="00727102" w:rsidRPr="00727102" w:rsidSect="0015521D">
      <w:footerReference w:type="default" r:id="rId25"/>
      <w:pgSz w:w="11906" w:h="16838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AF386" w14:textId="77777777" w:rsidR="00204EC2" w:rsidRDefault="00204EC2" w:rsidP="0015521D">
      <w:pPr>
        <w:spacing w:line="240" w:lineRule="auto"/>
      </w:pPr>
      <w:r>
        <w:separator/>
      </w:r>
    </w:p>
  </w:endnote>
  <w:endnote w:type="continuationSeparator" w:id="0">
    <w:p w14:paraId="6A30EC3D" w14:textId="77777777" w:rsidR="00204EC2" w:rsidRDefault="00204EC2" w:rsidP="001552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4551860"/>
      <w:docPartObj>
        <w:docPartGallery w:val="Page Numbers (Bottom of Page)"/>
        <w:docPartUnique/>
      </w:docPartObj>
    </w:sdtPr>
    <w:sdtContent>
      <w:p w14:paraId="49CA639D" w14:textId="149B89F3" w:rsidR="0015521D" w:rsidRDefault="0015521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321039" w14:textId="77777777" w:rsidR="0015521D" w:rsidRDefault="0015521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6F1EE" w14:textId="77777777" w:rsidR="00204EC2" w:rsidRDefault="00204EC2" w:rsidP="0015521D">
      <w:pPr>
        <w:spacing w:line="240" w:lineRule="auto"/>
      </w:pPr>
      <w:r>
        <w:separator/>
      </w:r>
    </w:p>
  </w:footnote>
  <w:footnote w:type="continuationSeparator" w:id="0">
    <w:p w14:paraId="36651FDE" w14:textId="77777777" w:rsidR="00204EC2" w:rsidRDefault="00204EC2" w:rsidP="0015521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F3ECB"/>
    <w:multiLevelType w:val="hybridMultilevel"/>
    <w:tmpl w:val="51C4261A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1F99558C"/>
    <w:multiLevelType w:val="hybridMultilevel"/>
    <w:tmpl w:val="6E94BC42"/>
    <w:lvl w:ilvl="0" w:tplc="E6B41226">
      <w:start w:val="1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" w15:restartNumberingAfterBreak="0">
    <w:nsid w:val="287F49E5"/>
    <w:multiLevelType w:val="hybridMultilevel"/>
    <w:tmpl w:val="49362F28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01">
      <w:start w:val="1"/>
      <w:numFmt w:val="bullet"/>
      <w:lvlText w:val=""/>
      <w:lvlJc w:val="left"/>
      <w:pPr>
        <w:ind w:left="2146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" w15:restartNumberingAfterBreak="0">
    <w:nsid w:val="466E3B11"/>
    <w:multiLevelType w:val="multilevel"/>
    <w:tmpl w:val="4FCE23D2"/>
    <w:lvl w:ilvl="0">
      <w:start w:val="1"/>
      <w:numFmt w:val="decimal"/>
      <w:lvlText w:val="%1."/>
      <w:lvlJc w:val="left"/>
      <w:pPr>
        <w:tabs>
          <w:tab w:val="num" w:pos="890"/>
        </w:tabs>
        <w:ind w:left="890" w:hanging="360"/>
      </w:pPr>
      <w:rPr>
        <w:rFonts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250"/>
        </w:tabs>
        <w:ind w:left="1250" w:hanging="360"/>
      </w:pPr>
    </w:lvl>
    <w:lvl w:ilvl="2">
      <w:start w:val="1"/>
      <w:numFmt w:val="decimal"/>
      <w:lvlText w:val="%3."/>
      <w:lvlJc w:val="left"/>
      <w:pPr>
        <w:tabs>
          <w:tab w:val="num" w:pos="1610"/>
        </w:tabs>
        <w:ind w:left="1610" w:hanging="360"/>
      </w:pPr>
    </w:lvl>
    <w:lvl w:ilvl="3">
      <w:start w:val="1"/>
      <w:numFmt w:val="decimal"/>
      <w:lvlText w:val="%4."/>
      <w:lvlJc w:val="left"/>
      <w:pPr>
        <w:tabs>
          <w:tab w:val="num" w:pos="1970"/>
        </w:tabs>
        <w:ind w:left="1970" w:hanging="360"/>
      </w:pPr>
    </w:lvl>
    <w:lvl w:ilvl="4">
      <w:start w:val="1"/>
      <w:numFmt w:val="decimal"/>
      <w:lvlText w:val="%5."/>
      <w:lvlJc w:val="left"/>
      <w:pPr>
        <w:tabs>
          <w:tab w:val="num" w:pos="2330"/>
        </w:tabs>
        <w:ind w:left="2330" w:hanging="360"/>
      </w:pPr>
    </w:lvl>
    <w:lvl w:ilvl="5">
      <w:start w:val="1"/>
      <w:numFmt w:val="decimal"/>
      <w:lvlText w:val="%6."/>
      <w:lvlJc w:val="left"/>
      <w:pPr>
        <w:tabs>
          <w:tab w:val="num" w:pos="2690"/>
        </w:tabs>
        <w:ind w:left="2690" w:hanging="360"/>
      </w:pPr>
    </w:lvl>
    <w:lvl w:ilvl="6">
      <w:start w:val="1"/>
      <w:numFmt w:val="decimal"/>
      <w:lvlText w:val="%7."/>
      <w:lvlJc w:val="left"/>
      <w:pPr>
        <w:tabs>
          <w:tab w:val="num" w:pos="3050"/>
        </w:tabs>
        <w:ind w:left="3050" w:hanging="360"/>
      </w:pPr>
    </w:lvl>
    <w:lvl w:ilvl="7">
      <w:start w:val="1"/>
      <w:numFmt w:val="decimal"/>
      <w:lvlText w:val="%8."/>
      <w:lvlJc w:val="left"/>
      <w:pPr>
        <w:tabs>
          <w:tab w:val="num" w:pos="3410"/>
        </w:tabs>
        <w:ind w:left="3410" w:hanging="360"/>
      </w:pPr>
    </w:lvl>
    <w:lvl w:ilvl="8">
      <w:start w:val="1"/>
      <w:numFmt w:val="decimal"/>
      <w:lvlText w:val="%9."/>
      <w:lvlJc w:val="left"/>
      <w:pPr>
        <w:tabs>
          <w:tab w:val="num" w:pos="3770"/>
        </w:tabs>
        <w:ind w:left="3770" w:hanging="360"/>
      </w:pPr>
    </w:lvl>
  </w:abstractNum>
  <w:abstractNum w:abstractNumId="4" w15:restartNumberingAfterBreak="0">
    <w:nsid w:val="4BC34FAC"/>
    <w:multiLevelType w:val="hybridMultilevel"/>
    <w:tmpl w:val="F74E1822"/>
    <w:lvl w:ilvl="0" w:tplc="2A7C2A60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68121D"/>
    <w:multiLevelType w:val="multilevel"/>
    <w:tmpl w:val="2ECCAE7A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D53325"/>
    <w:multiLevelType w:val="hybridMultilevel"/>
    <w:tmpl w:val="263425EC"/>
    <w:lvl w:ilvl="0" w:tplc="041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7" w15:restartNumberingAfterBreak="0">
    <w:nsid w:val="7D200A34"/>
    <w:multiLevelType w:val="hybridMultilevel"/>
    <w:tmpl w:val="CA5266FC"/>
    <w:lvl w:ilvl="0" w:tplc="6CF8D1C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C3"/>
    <w:rsid w:val="00047016"/>
    <w:rsid w:val="000572BE"/>
    <w:rsid w:val="000A7D31"/>
    <w:rsid w:val="000D02F5"/>
    <w:rsid w:val="000E5321"/>
    <w:rsid w:val="00122954"/>
    <w:rsid w:val="00130B84"/>
    <w:rsid w:val="0015521D"/>
    <w:rsid w:val="00201AD9"/>
    <w:rsid w:val="00204EC2"/>
    <w:rsid w:val="002659E0"/>
    <w:rsid w:val="00266AA2"/>
    <w:rsid w:val="002C59F6"/>
    <w:rsid w:val="003145DF"/>
    <w:rsid w:val="00324BE6"/>
    <w:rsid w:val="003C52E1"/>
    <w:rsid w:val="0047607E"/>
    <w:rsid w:val="0049430A"/>
    <w:rsid w:val="004E08D3"/>
    <w:rsid w:val="004E1B80"/>
    <w:rsid w:val="00515D41"/>
    <w:rsid w:val="00574AB4"/>
    <w:rsid w:val="005823D8"/>
    <w:rsid w:val="005D01D2"/>
    <w:rsid w:val="00621B9F"/>
    <w:rsid w:val="00646B3D"/>
    <w:rsid w:val="00651F52"/>
    <w:rsid w:val="00656C6C"/>
    <w:rsid w:val="006719F6"/>
    <w:rsid w:val="00671D8A"/>
    <w:rsid w:val="006D51DB"/>
    <w:rsid w:val="006E6A1D"/>
    <w:rsid w:val="006F09B6"/>
    <w:rsid w:val="00713CDE"/>
    <w:rsid w:val="00727102"/>
    <w:rsid w:val="007332A0"/>
    <w:rsid w:val="007F4356"/>
    <w:rsid w:val="008373C9"/>
    <w:rsid w:val="008F7C48"/>
    <w:rsid w:val="00925C36"/>
    <w:rsid w:val="00967CA6"/>
    <w:rsid w:val="00982C99"/>
    <w:rsid w:val="00A05C19"/>
    <w:rsid w:val="00A87AC3"/>
    <w:rsid w:val="00B052BC"/>
    <w:rsid w:val="00B41C65"/>
    <w:rsid w:val="00BA1885"/>
    <w:rsid w:val="00BA7B25"/>
    <w:rsid w:val="00BD540B"/>
    <w:rsid w:val="00C67D1F"/>
    <w:rsid w:val="00D27426"/>
    <w:rsid w:val="00D91CD0"/>
    <w:rsid w:val="00D97651"/>
    <w:rsid w:val="00DA3C18"/>
    <w:rsid w:val="00DA6C73"/>
    <w:rsid w:val="00DE46D8"/>
    <w:rsid w:val="00E04CB4"/>
    <w:rsid w:val="00E4414B"/>
    <w:rsid w:val="00E57D20"/>
    <w:rsid w:val="00E77707"/>
    <w:rsid w:val="00EB5573"/>
    <w:rsid w:val="00F02A94"/>
    <w:rsid w:val="00F452FD"/>
    <w:rsid w:val="00F704CA"/>
    <w:rsid w:val="00F77285"/>
    <w:rsid w:val="00F97071"/>
    <w:rsid w:val="00FB642B"/>
    <w:rsid w:val="00FB70F1"/>
    <w:rsid w:val="00FE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6BF01"/>
  <w15:chartTrackingRefBased/>
  <w15:docId w15:val="{20BF864E-8586-414B-A752-81FC92313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E1B80"/>
    <w:pPr>
      <w:spacing w:after="0" w:line="360" w:lineRule="auto"/>
      <w:ind w:firstLine="706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727102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27102"/>
    <w:pPr>
      <w:keepNext/>
      <w:keepLines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2710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727102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4">
    <w:name w:val="TOC Heading"/>
    <w:basedOn w:val="1"/>
    <w:next w:val="a0"/>
    <w:uiPriority w:val="39"/>
    <w:unhideWhenUsed/>
    <w:qFormat/>
    <w:rsid w:val="00713CDE"/>
    <w:pPr>
      <w:spacing w:before="240" w:line="259" w:lineRule="auto"/>
      <w:ind w:firstLine="0"/>
      <w:jc w:val="left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713CDE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713CDE"/>
    <w:pPr>
      <w:spacing w:after="100"/>
      <w:ind w:left="280"/>
    </w:pPr>
  </w:style>
  <w:style w:type="character" w:styleId="a5">
    <w:name w:val="Hyperlink"/>
    <w:basedOn w:val="a1"/>
    <w:uiPriority w:val="99"/>
    <w:unhideWhenUsed/>
    <w:rsid w:val="00713CDE"/>
    <w:rPr>
      <w:color w:val="0563C1" w:themeColor="hyperlink"/>
      <w:u w:val="single"/>
    </w:rPr>
  </w:style>
  <w:style w:type="paragraph" w:styleId="a6">
    <w:name w:val="List Paragraph"/>
    <w:basedOn w:val="a0"/>
    <w:link w:val="a7"/>
    <w:uiPriority w:val="34"/>
    <w:qFormat/>
    <w:rsid w:val="005D01D2"/>
    <w:pPr>
      <w:ind w:left="720"/>
      <w:contextualSpacing/>
    </w:pPr>
  </w:style>
  <w:style w:type="paragraph" w:styleId="a8">
    <w:name w:val="header"/>
    <w:basedOn w:val="a0"/>
    <w:link w:val="a9"/>
    <w:uiPriority w:val="99"/>
    <w:unhideWhenUsed/>
    <w:rsid w:val="0015521D"/>
    <w:pPr>
      <w:tabs>
        <w:tab w:val="center" w:pos="4513"/>
        <w:tab w:val="right" w:pos="9026"/>
      </w:tabs>
      <w:spacing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15521D"/>
    <w:rPr>
      <w:rFonts w:ascii="Times New Roman" w:hAnsi="Times New Roman"/>
      <w:sz w:val="28"/>
    </w:rPr>
  </w:style>
  <w:style w:type="paragraph" w:styleId="aa">
    <w:name w:val="footer"/>
    <w:basedOn w:val="a0"/>
    <w:link w:val="ab"/>
    <w:uiPriority w:val="99"/>
    <w:unhideWhenUsed/>
    <w:rsid w:val="0015521D"/>
    <w:pPr>
      <w:tabs>
        <w:tab w:val="center" w:pos="4513"/>
        <w:tab w:val="right" w:pos="9026"/>
      </w:tabs>
      <w:spacing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15521D"/>
    <w:rPr>
      <w:rFonts w:ascii="Times New Roman" w:hAnsi="Times New Roman"/>
      <w:sz w:val="28"/>
    </w:rPr>
  </w:style>
  <w:style w:type="paragraph" w:styleId="ac">
    <w:name w:val="caption"/>
    <w:basedOn w:val="a0"/>
    <w:next w:val="a0"/>
    <w:uiPriority w:val="35"/>
    <w:unhideWhenUsed/>
    <w:qFormat/>
    <w:rsid w:val="00967CA6"/>
    <w:pPr>
      <w:ind w:firstLine="0"/>
      <w:jc w:val="center"/>
    </w:pPr>
    <w:rPr>
      <w:iCs/>
      <w:color w:val="000000" w:themeColor="text1"/>
      <w:sz w:val="24"/>
      <w:szCs w:val="18"/>
    </w:rPr>
  </w:style>
  <w:style w:type="character" w:customStyle="1" w:styleId="a7">
    <w:name w:val="Абзац списка Знак"/>
    <w:basedOn w:val="a1"/>
    <w:link w:val="a6"/>
    <w:uiPriority w:val="34"/>
    <w:rsid w:val="00F704CA"/>
    <w:rPr>
      <w:rFonts w:ascii="Times New Roman" w:hAnsi="Times New Roman"/>
      <w:sz w:val="28"/>
    </w:rPr>
  </w:style>
  <w:style w:type="paragraph" w:customStyle="1" w:styleId="a">
    <w:name w:val="Нумер список"/>
    <w:basedOn w:val="a6"/>
    <w:qFormat/>
    <w:rsid w:val="00F704CA"/>
    <w:pPr>
      <w:numPr>
        <w:numId w:val="3"/>
      </w:numPr>
      <w:tabs>
        <w:tab w:val="num" w:pos="360"/>
      </w:tabs>
      <w:ind w:left="0" w:firstLine="0"/>
    </w:pPr>
    <w:rPr>
      <w:rFonts w:eastAsia="Times New Roman" w:cstheme="majorBidi"/>
      <w:color w:val="000000"/>
      <w:szCs w:val="28"/>
      <w:lang w:eastAsia="ru-RU"/>
    </w:rPr>
  </w:style>
  <w:style w:type="paragraph" w:customStyle="1" w:styleId="12">
    <w:name w:val="Абзац списка1"/>
    <w:basedOn w:val="a0"/>
    <w:rsid w:val="00F704CA"/>
    <w:pPr>
      <w:spacing w:before="4" w:after="4"/>
      <w:ind w:left="720" w:firstLine="0"/>
    </w:pPr>
    <w:rPr>
      <w:rFonts w:eastAsia="Lucida Sans Unicode" w:cs="Mangal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8065B-2AD6-4895-ADA9-BD45F6F8B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28</Pages>
  <Words>3323</Words>
  <Characters>18944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Малкеров Геннадий Александрович</dc:creator>
  <cp:keywords/>
  <dc:description/>
  <cp:lastModifiedBy>Малкеров Геннадий Александрович</cp:lastModifiedBy>
  <cp:revision>20</cp:revision>
  <dcterms:created xsi:type="dcterms:W3CDTF">2021-12-19T12:35:00Z</dcterms:created>
  <dcterms:modified xsi:type="dcterms:W3CDTF">2021-12-19T21:29:00Z</dcterms:modified>
</cp:coreProperties>
</file>