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2DA" w:rsidRPr="00CC3754" w:rsidRDefault="008E62DA" w:rsidP="005F6B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bookmarkEnd w:id="0"/>
      <w:r w:rsidRPr="00CC37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ТРЕБОВАНИЯ К ОФОРМЛЕНИЮ ВЫПУСКОЙ</w:t>
      </w:r>
    </w:p>
    <w:p w:rsidR="008E62DA" w:rsidRDefault="008E62DA" w:rsidP="005F6B4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КВАЛИФИКАЦИОННОЙ РАБОТЫ</w:t>
      </w:r>
    </w:p>
    <w:p w:rsidR="00CC3754" w:rsidRPr="00CC3754" w:rsidRDefault="00CC3754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color w:val="000000"/>
          <w:sz w:val="20"/>
          <w:szCs w:val="20"/>
        </w:rPr>
      </w:pPr>
      <w:r w:rsidRPr="00CC3754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(в соответствии с Методическими рекомендациями по подготовке к защите выпускной квалификационной работы студентов, обучающихся в колледжах </w:t>
      </w:r>
      <w:proofErr w:type="spellStart"/>
      <w:r w:rsidRPr="00CC3754">
        <w:rPr>
          <w:rFonts w:ascii="Times New Roman" w:hAnsi="Times New Roman" w:cs="Times New Roman"/>
          <w:bCs/>
          <w:i/>
          <w:color w:val="000000"/>
          <w:sz w:val="20"/>
          <w:szCs w:val="20"/>
        </w:rPr>
        <w:t>Финуниверситета</w:t>
      </w:r>
      <w:proofErr w:type="spellEnd"/>
      <w:r w:rsidRPr="00CC3754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. Утв. Первым проректором по учебной и методической работе </w:t>
      </w:r>
      <w:proofErr w:type="spellStart"/>
      <w:r w:rsidRPr="00CC3754">
        <w:rPr>
          <w:rFonts w:ascii="Times New Roman" w:hAnsi="Times New Roman" w:cs="Times New Roman"/>
          <w:bCs/>
          <w:i/>
          <w:color w:val="000000"/>
          <w:sz w:val="20"/>
          <w:szCs w:val="20"/>
        </w:rPr>
        <w:t>Н.М.Розиной</w:t>
      </w:r>
      <w:proofErr w:type="spellEnd"/>
      <w:r w:rsidRPr="00CC3754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26.02.2013)</w:t>
      </w:r>
    </w:p>
    <w:p w:rsidR="00E03324" w:rsidRPr="00CC3754" w:rsidRDefault="00E03324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</w:p>
    <w:p w:rsidR="008E62DA" w:rsidRPr="005F6B4A" w:rsidRDefault="008E62DA" w:rsidP="005F6B4A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F6B4A">
        <w:rPr>
          <w:rFonts w:ascii="Times New Roman" w:hAnsi="Times New Roman" w:cs="Times New Roman"/>
          <w:b/>
          <w:color w:val="000000"/>
          <w:sz w:val="28"/>
          <w:szCs w:val="28"/>
        </w:rPr>
        <w:t>Оформление выпускной квалификационной работы: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Текст ВКР оформляют на одной стороне стандартного листа белой бумаги</w:t>
      </w:r>
      <w:r w:rsid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формата А4. На каждой странице необходимо соблюдать поля: левое – 30 мм,</w:t>
      </w:r>
      <w:r w:rsid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правое – 15 мм, верхнее и нижнее – 20 мм. Набор текста на компьютере</w:t>
      </w:r>
      <w:r w:rsid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производится через 1,5 интервала без дополнительных отступов между абзацами,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размер шрифта (кегль) 14, шрифт </w:t>
      </w:r>
      <w:proofErr w:type="spell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Times</w:t>
      </w:r>
      <w:proofErr w:type="spellEnd"/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New </w:t>
      </w:r>
      <w:proofErr w:type="spell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Roman</w:t>
      </w:r>
      <w:proofErr w:type="spellEnd"/>
      <w:r w:rsidRPr="00CC3754">
        <w:rPr>
          <w:rFonts w:ascii="Times New Roman" w:hAnsi="Times New Roman" w:cs="Times New Roman"/>
          <w:color w:val="000000"/>
          <w:sz w:val="28"/>
          <w:szCs w:val="28"/>
        </w:rPr>
        <w:t>. Абзацный отступ («красная»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строка) – 12,5 мм.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  <w:t>Подчеркивать заголовки и делать переносы слов в заголовках не допускается.</w:t>
      </w:r>
      <w:r w:rsid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Расстояние между заголовком и текстом должно быть равно 2 интервалам (в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Microsoft </w:t>
      </w:r>
      <w:proofErr w:type="spell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word</w:t>
      </w:r>
      <w:proofErr w:type="spellEnd"/>
      <w:r w:rsidRPr="00CC3754">
        <w:rPr>
          <w:rFonts w:ascii="Times New Roman" w:hAnsi="Times New Roman" w:cs="Times New Roman"/>
          <w:color w:val="000000"/>
          <w:sz w:val="28"/>
          <w:szCs w:val="28"/>
        </w:rPr>
        <w:t>: формат, абзац, интервал после 6 пт), между заголовками главы и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раздела – 8 мм.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  <w:t>Основная часть ВКР состоит из глав, разделов, подразделов, пунктов и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подпунктов (при необходимости). Каждую главу основной части текста работы, а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также введение, заключение, список использованной литературы, приложения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следует начинать с новой страницы. Разделы (подразделы, пункты, подпункты)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оформляются с новой страницы только в том случае, если от текста предыдущего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раздела (подраздела, пункта, подпункта) не осталось на листе места, хотя бы для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одной строчки после наименования заголовка.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  <w:t>Каждый пункт, подпункт и перечисление</w:t>
      </w:r>
      <w:r w:rsidR="00CC3754">
        <w:rPr>
          <w:rStyle w:val="a8"/>
          <w:rFonts w:ascii="Times New Roman" w:hAnsi="Times New Roman" w:cs="Times New Roman"/>
          <w:color w:val="000000"/>
          <w:sz w:val="28"/>
          <w:szCs w:val="28"/>
        </w:rPr>
        <w:footnoteReference w:id="1"/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следует записывать с абзацного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отступа.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Заголовки глав и разделов следует записывать с абзаца с прописной буквы без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точки в конце, не подчеркивая. Заголовки глав выполняют стилем "Глава 1". Если</w:t>
      </w:r>
      <w:r w:rsid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заголовок состоит из двух предложений, их разделяют точкой.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ВКР должна быть предоставлена к защите в твердом переплете.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b/>
          <w:color w:val="000000"/>
          <w:sz w:val="28"/>
          <w:szCs w:val="28"/>
        </w:rPr>
        <w:t>В тексте ВКР не допускается:</w:t>
      </w:r>
    </w:p>
    <w:p w:rsidR="008E62DA" w:rsidRPr="00CC3754" w:rsidRDefault="008E62DA" w:rsidP="002E783E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сокращать обозначения единиц физических величин, если они</w:t>
      </w:r>
      <w:r w:rsidR="00CC3754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употребляются без цифр, за исключением единиц физических величин в таблицах и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в расшифровках буквенных обозначений, входящих в формулы и рисунки;</w:t>
      </w:r>
    </w:p>
    <w:p w:rsidR="008E62DA" w:rsidRPr="00CC3754" w:rsidRDefault="008E62DA" w:rsidP="0025446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использовать в тексте математический знак минус (-) перед</w:t>
      </w:r>
      <w:r w:rsidR="00CC3754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отрицательными значениями величин. Нужно писать слово "минус";</w:t>
      </w:r>
    </w:p>
    <w:p w:rsidR="008E62DA" w:rsidRPr="00CC3754" w:rsidRDefault="008E62DA" w:rsidP="00CC3754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употреблять знаки (&lt;</w:t>
      </w:r>
      <w:proofErr w:type="gram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, &gt;</w:t>
      </w:r>
      <w:proofErr w:type="gramEnd"/>
      <w:r w:rsidRPr="00CC3754">
        <w:rPr>
          <w:rFonts w:ascii="Times New Roman" w:hAnsi="Times New Roman" w:cs="Times New Roman"/>
          <w:color w:val="000000"/>
          <w:sz w:val="28"/>
          <w:szCs w:val="28"/>
        </w:rPr>
        <w:t>, =, №, %) без цифр.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Числовые значения величин с обозначением единиц физических величин и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величин счета следует писать цифрами, а число без обозначений единиц физических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величин и единиц счета от единицы до девяти словами.</w:t>
      </w:r>
      <w:r w:rsid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ab/>
        <w:t>Если в тексте дипломной работы приводится ряд числовых значений,</w:t>
      </w:r>
      <w:r w:rsid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выраженных в одной и той же единице физической величины, то ее указывают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только после последнего числового значения, например: 1, 1,5, 2 г.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  <w:u w:val="single"/>
        </w:rPr>
        <w:t>Примерный объем ВКР 40 страниц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без учета списка использованных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источников и литературы, а </w:t>
      </w:r>
      <w:proofErr w:type="gram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так же</w:t>
      </w:r>
      <w:proofErr w:type="gramEnd"/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приложений.</w:t>
      </w:r>
    </w:p>
    <w:p w:rsidR="00CC3754" w:rsidRPr="00CC3754" w:rsidRDefault="00CC3754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 </w:t>
      </w:r>
      <w:r w:rsidR="008E62DA" w:rsidRPr="00CC3754">
        <w:rPr>
          <w:rFonts w:ascii="Times New Roman" w:hAnsi="Times New Roman" w:cs="Times New Roman"/>
          <w:b/>
          <w:color w:val="000000"/>
          <w:sz w:val="28"/>
          <w:szCs w:val="28"/>
        </w:rPr>
        <w:t>Правила написания буквенных аббревиатур</w:t>
      </w:r>
      <w:r w:rsidR="00886E71" w:rsidRPr="00CC375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В тексте ВКР, кроме общепринятых буквенных аббревиатур, могут быть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использованы вводимые лично авторами буквенные аббревиатуры, сокращенно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обозначающие какие-либо понятия из соответствующих областей знания. При этом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первое упоминание таких аббревиатур указывается в круглых скобках после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полного наименования, в дальнейшем они употребляются в тексте без расшифровки.</w:t>
      </w:r>
    </w:p>
    <w:p w:rsidR="008E62DA" w:rsidRPr="008F412C" w:rsidRDefault="008F412C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8F412C">
        <w:rPr>
          <w:rFonts w:ascii="Times New Roman" w:hAnsi="Times New Roman" w:cs="Times New Roman"/>
          <w:b/>
          <w:color w:val="000000"/>
          <w:sz w:val="28"/>
          <w:szCs w:val="28"/>
        </w:rPr>
        <w:t>3. Правила сокращения слов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Сокращение слов в тексте не допускается,</w:t>
      </w:r>
      <w:r w:rsidR="00652622">
        <w:rPr>
          <w:rFonts w:ascii="Times New Roman" w:hAnsi="Times New Roman" w:cs="Times New Roman"/>
          <w:color w:val="000000"/>
          <w:sz w:val="28"/>
          <w:szCs w:val="28"/>
        </w:rPr>
        <w:t xml:space="preserve"> кроме установленных ГОСТ 2.316;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2622">
        <w:rPr>
          <w:rFonts w:ascii="Times New Roman" w:hAnsi="Times New Roman" w:cs="Times New Roman"/>
          <w:color w:val="000000"/>
          <w:sz w:val="28"/>
          <w:szCs w:val="28"/>
        </w:rPr>
        <w:t>ГОСТ Р21. 1101;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ГОСТ 7.12. Условные буквенные и графические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обозначения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должны соответствовать установленным стандартам (ГОСТ 2.105). Обозначение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единиц физических величин необходимо применять в соответствии с ГОСТ 8.417,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СН 528.</w:t>
      </w:r>
    </w:p>
    <w:p w:rsidR="008E62DA" w:rsidRPr="00652622" w:rsidRDefault="00652622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652622">
        <w:rPr>
          <w:rFonts w:ascii="Times New Roman" w:hAnsi="Times New Roman" w:cs="Times New Roman"/>
          <w:b/>
          <w:color w:val="000000"/>
          <w:sz w:val="28"/>
          <w:szCs w:val="28"/>
        </w:rPr>
        <w:t>4. Правила написания формул, символов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Формулы, содержащиеся в дипломной работе, располагают на отдельных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строках, нумеруют сквозной нумерацией арабскими цифрами, которые записывают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на уровне формулы справа в круглых скобках. Одну формулу обозначают (1).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Непосредственно под формулой приводится расшифровка символов и числовых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коэффициентов, если они не были пояснены ранее в тексте. Первая строка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расшифровки начинается словом "где" без двоеточия после него. Выше и ниже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каждой формулы должно быть оставлено не менее одной свободной строки.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Пример</w:t>
      </w:r>
    </w:p>
    <w:p w:rsidR="008E62DA" w:rsidRPr="008F04A9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F04A9" w:rsidRPr="008F04A9">
        <w:rPr>
          <w:rFonts w:ascii="Times New Roman" w:hAnsi="Times New Roman" w:cs="Times New Roman"/>
          <w:sz w:val="28"/>
          <w:szCs w:val="28"/>
        </w:rPr>
        <w:t xml:space="preserve">Гипотенузу можно рассчитать по </w:t>
      </w:r>
      <w:proofErr w:type="gramStart"/>
      <w:r w:rsidR="008F04A9">
        <w:rPr>
          <w:rFonts w:ascii="Times New Roman" w:hAnsi="Times New Roman" w:cs="Times New Roman"/>
          <w:sz w:val="28"/>
          <w:szCs w:val="28"/>
        </w:rPr>
        <w:t>ф</w:t>
      </w:r>
      <w:r w:rsidR="008F04A9" w:rsidRPr="008F04A9">
        <w:rPr>
          <w:rFonts w:ascii="Times New Roman" w:hAnsi="Times New Roman" w:cs="Times New Roman"/>
          <w:sz w:val="28"/>
          <w:szCs w:val="28"/>
        </w:rPr>
        <w:t>ормуле</w:t>
      </w:r>
      <w:r w:rsidR="008F04A9">
        <w:rPr>
          <w:rFonts w:ascii="Times New Roman" w:hAnsi="Times New Roman" w:cs="Times New Roman"/>
          <w:sz w:val="28"/>
          <w:szCs w:val="28"/>
        </w:rPr>
        <w:t xml:space="preserve"> </w:t>
      </w:r>
      <w:r w:rsidR="008E62DA" w:rsidRPr="008F04A9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8F04A9" w:rsidRPr="008F04A9" w:rsidRDefault="00A46F3D" w:rsidP="008F04A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 w:rsidR="008F04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04A9">
        <w:rPr>
          <w:rFonts w:ascii="Times New Roman" w:eastAsiaTheme="minorEastAsia" w:hAnsi="Times New Roman" w:cs="Times New Roman"/>
          <w:sz w:val="28"/>
          <w:szCs w:val="28"/>
        </w:rPr>
        <w:tab/>
      </w:r>
      <w:r w:rsidR="008F04A9">
        <w:rPr>
          <w:rFonts w:ascii="Times New Roman" w:eastAsiaTheme="minorEastAsia" w:hAnsi="Times New Roman" w:cs="Times New Roman"/>
          <w:sz w:val="28"/>
          <w:szCs w:val="28"/>
        </w:rPr>
        <w:tab/>
        <w:t>(1)</w:t>
      </w:r>
    </w:p>
    <w:p w:rsidR="008E62DA" w:rsidRPr="008F04A9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4A9">
        <w:rPr>
          <w:rFonts w:ascii="Times New Roman" w:hAnsi="Times New Roman" w:cs="Times New Roman"/>
          <w:sz w:val="28"/>
          <w:szCs w:val="28"/>
        </w:rPr>
        <w:tab/>
      </w:r>
      <w:r w:rsidR="008F04A9" w:rsidRPr="008F04A9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gramStart"/>
      <w:r w:rsidR="008F04A9" w:rsidRPr="008F04A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F04A9" w:rsidRPr="008F04A9">
        <w:rPr>
          <w:rFonts w:ascii="Times New Roman" w:hAnsi="Times New Roman" w:cs="Times New Roman"/>
          <w:sz w:val="28"/>
          <w:szCs w:val="28"/>
        </w:rPr>
        <w:t>,</w:t>
      </w:r>
      <w:r w:rsidR="008F04A9" w:rsidRPr="008F04A9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="008F04A9" w:rsidRPr="008F04A9">
        <w:rPr>
          <w:rFonts w:ascii="Times New Roman" w:hAnsi="Times New Roman" w:cs="Times New Roman"/>
          <w:sz w:val="28"/>
          <w:szCs w:val="28"/>
        </w:rPr>
        <w:t>,</w:t>
      </w:r>
      <w:r w:rsidR="008F04A9" w:rsidRPr="008F04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E62DA" w:rsidRPr="008F04A9">
        <w:rPr>
          <w:rFonts w:ascii="Times New Roman" w:hAnsi="Times New Roman" w:cs="Times New Roman"/>
          <w:sz w:val="28"/>
          <w:szCs w:val="28"/>
        </w:rPr>
        <w:t xml:space="preserve"> – </w:t>
      </w:r>
      <w:r w:rsidR="008F04A9" w:rsidRPr="008F04A9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8F04A9">
        <w:rPr>
          <w:rFonts w:ascii="Times New Roman" w:hAnsi="Times New Roman" w:cs="Times New Roman"/>
          <w:sz w:val="28"/>
          <w:szCs w:val="28"/>
        </w:rPr>
        <w:t xml:space="preserve">прямоугольного </w:t>
      </w:r>
      <w:r w:rsidR="008F04A9" w:rsidRPr="008F04A9">
        <w:rPr>
          <w:rFonts w:ascii="Times New Roman" w:hAnsi="Times New Roman" w:cs="Times New Roman"/>
          <w:sz w:val="28"/>
          <w:szCs w:val="28"/>
        </w:rPr>
        <w:t>треугольника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F04A9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Допускается нумерация формул в пределах главы. В этом случае номер</w:t>
      </w:r>
      <w:r w:rsidR="006526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формулы состоит из номера главы и порядкового номера формулы, </w:t>
      </w:r>
      <w:r w:rsidR="00652622" w:rsidRPr="00CC3754">
        <w:rPr>
          <w:rFonts w:ascii="Times New Roman" w:hAnsi="Times New Roman" w:cs="Times New Roman"/>
          <w:color w:val="000000"/>
          <w:sz w:val="28"/>
          <w:szCs w:val="28"/>
        </w:rPr>
        <w:t>разделённых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точкой, например: (2.4).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Формулы, помещаемые в приложениях, должны нумероваться отдельной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нумерацией арабскими цифрами в пределах каждого приложения с добавлением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перед каждой цифрой буквенного обозначения приложения, например: (В.1).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Наиболее важные формулы, а также длинные и громоздкие формулы,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содержащие знаки суммирования, произведения, дифференцирования,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интегрирования, располагают на отдельных строках. Для экономии места несколько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коротких однотипных формул, выделенных из текста, можно помещать на одной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строке, а не одну под другой.</w:t>
      </w:r>
    </w:p>
    <w:p w:rsidR="008E62DA" w:rsidRPr="00652622" w:rsidRDefault="00652622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652622">
        <w:rPr>
          <w:rFonts w:ascii="Times New Roman" w:hAnsi="Times New Roman" w:cs="Times New Roman"/>
          <w:b/>
          <w:color w:val="000000"/>
          <w:sz w:val="28"/>
          <w:szCs w:val="28"/>
        </w:rPr>
        <w:t>5. Правила нумерации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  <w:t>Название и нумерация глав, разделов, подразделов, пунктов и подпунктов в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тексте работы и в оглавлении должны полностью совпадать.</w:t>
      </w:r>
      <w:r w:rsidR="006526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Все страницы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lastRenderedPageBreak/>
        <w:t>нумеруются по порядку арабскими цифрами без всяких знаков,</w:t>
      </w:r>
      <w:r w:rsidR="006526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соблюдая сквозную нумерацию по всему тексту работы (начинается нумерация с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титульного листа и заканчивается списком использованной литературы или</w:t>
      </w:r>
      <w:r w:rsidR="00886E71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>приложениями).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Номер страницы проставляется по центру нижней части листа без точки.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Титульный лист считают первой страницей, но номер «1» на титульном листе не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ставится.</w:t>
      </w:r>
    </w:p>
    <w:p w:rsidR="008E62DA" w:rsidRPr="00CC3754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Задание на выполнение ВКР брошюруется в папке текстовых документов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после титульного листа, оно не нумеруется и не включается в количество листов.</w:t>
      </w:r>
    </w:p>
    <w:p w:rsidR="008E62DA" w:rsidRDefault="00886E71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Содержание дипломной работы выполняется по установленному образцу и имеет номер страницы «3».</w:t>
      </w:r>
    </w:p>
    <w:p w:rsidR="008F04A9" w:rsidRDefault="008F04A9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5051"/>
        <w:gridCol w:w="1175"/>
      </w:tblGrid>
      <w:tr w:rsidR="008F04A9" w:rsidRPr="00776F98" w:rsidTr="00776F98">
        <w:trPr>
          <w:jc w:val="center"/>
        </w:trPr>
        <w:tc>
          <w:tcPr>
            <w:tcW w:w="6941" w:type="dxa"/>
            <w:gridSpan w:val="2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Введение</w:t>
            </w:r>
          </w:p>
        </w:tc>
        <w:tc>
          <w:tcPr>
            <w:tcW w:w="1175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8F04A9" w:rsidRPr="00776F98" w:rsidTr="00776F98">
        <w:trPr>
          <w:jc w:val="center"/>
        </w:trPr>
        <w:tc>
          <w:tcPr>
            <w:tcW w:w="1890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Глава 1.</w:t>
            </w:r>
          </w:p>
        </w:tc>
        <w:tc>
          <w:tcPr>
            <w:tcW w:w="5051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(Теоретическая) </w:t>
            </w: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F04A9" w:rsidRPr="00776F98" w:rsidTr="00776F98">
        <w:trPr>
          <w:jc w:val="center"/>
        </w:trPr>
        <w:tc>
          <w:tcPr>
            <w:tcW w:w="1890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5051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F04A9" w:rsidRPr="00776F98" w:rsidTr="00776F98">
        <w:trPr>
          <w:jc w:val="center"/>
        </w:trPr>
        <w:tc>
          <w:tcPr>
            <w:tcW w:w="1890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5051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</w:tr>
      <w:tr w:rsidR="008F04A9" w:rsidRPr="00776F98" w:rsidTr="00776F98">
        <w:trPr>
          <w:jc w:val="center"/>
        </w:trPr>
        <w:tc>
          <w:tcPr>
            <w:tcW w:w="1890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Глава 2.</w:t>
            </w:r>
          </w:p>
        </w:tc>
        <w:tc>
          <w:tcPr>
            <w:tcW w:w="5051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(Практическая)</w:t>
            </w: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8F04A9" w:rsidRPr="00776F98" w:rsidTr="00776F98">
        <w:trPr>
          <w:jc w:val="center"/>
        </w:trPr>
        <w:tc>
          <w:tcPr>
            <w:tcW w:w="1890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2.1.</w:t>
            </w:r>
          </w:p>
        </w:tc>
        <w:tc>
          <w:tcPr>
            <w:tcW w:w="5051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</w:p>
        </w:tc>
      </w:tr>
      <w:tr w:rsidR="008F04A9" w:rsidRPr="00776F98" w:rsidTr="00776F98">
        <w:trPr>
          <w:jc w:val="center"/>
        </w:trPr>
        <w:tc>
          <w:tcPr>
            <w:tcW w:w="1890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2.2.</w:t>
            </w:r>
          </w:p>
        </w:tc>
        <w:tc>
          <w:tcPr>
            <w:tcW w:w="5051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45</w:t>
            </w:r>
          </w:p>
        </w:tc>
      </w:tr>
      <w:tr w:rsidR="008F04A9" w:rsidRPr="00776F98" w:rsidTr="00776F98">
        <w:trPr>
          <w:jc w:val="center"/>
        </w:trPr>
        <w:tc>
          <w:tcPr>
            <w:tcW w:w="1890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2.3.</w:t>
            </w:r>
          </w:p>
        </w:tc>
        <w:tc>
          <w:tcPr>
            <w:tcW w:w="5051" w:type="dxa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</w:t>
            </w:r>
          </w:p>
        </w:tc>
      </w:tr>
      <w:tr w:rsidR="008F04A9" w:rsidRPr="00776F98" w:rsidTr="00776F98">
        <w:trPr>
          <w:jc w:val="center"/>
        </w:trPr>
        <w:tc>
          <w:tcPr>
            <w:tcW w:w="6941" w:type="dxa"/>
            <w:gridSpan w:val="2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Заключение</w:t>
            </w: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</w:tr>
      <w:tr w:rsidR="008F04A9" w:rsidRPr="00776F98" w:rsidTr="00776F98">
        <w:trPr>
          <w:jc w:val="center"/>
        </w:trPr>
        <w:tc>
          <w:tcPr>
            <w:tcW w:w="6941" w:type="dxa"/>
            <w:gridSpan w:val="2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Список используемой литературы</w:t>
            </w: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</w:tr>
      <w:tr w:rsidR="008F04A9" w:rsidRPr="00776F98" w:rsidTr="00776F98">
        <w:trPr>
          <w:jc w:val="center"/>
        </w:trPr>
        <w:tc>
          <w:tcPr>
            <w:tcW w:w="6941" w:type="dxa"/>
            <w:gridSpan w:val="2"/>
            <w:vAlign w:val="center"/>
          </w:tcPr>
          <w:p w:rsidR="008F04A9" w:rsidRPr="00776F98" w:rsidRDefault="008F04A9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Приложения</w:t>
            </w:r>
          </w:p>
        </w:tc>
        <w:tc>
          <w:tcPr>
            <w:tcW w:w="1175" w:type="dxa"/>
            <w:vAlign w:val="center"/>
          </w:tcPr>
          <w:p w:rsidR="008F04A9" w:rsidRPr="00776F98" w:rsidRDefault="00491F41" w:rsidP="00491F4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76F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76</w:t>
            </w:r>
          </w:p>
        </w:tc>
      </w:tr>
    </w:tbl>
    <w:p w:rsidR="008F04A9" w:rsidRPr="00CC3754" w:rsidRDefault="008F04A9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Нумерация пунктов должна быть в пределах раздела и номер пункта должен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состоять из номеров главы, раздела и пункта, разделенных точками. Пункты, как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правило, заголовков не имеют и при необходимости могут быть разбиты на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подпункты, которые должны иметь порядковую нумерацию в пределах каждого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пункта, например: 4.2, 1.1, 4.2, 1.2 и т.д. В конце номера пункта и подпункта точка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не ставится. Заголовки «Введение», «Заключение», «Содержание» не нумеруют.</w:t>
      </w:r>
    </w:p>
    <w:p w:rsidR="008E62DA" w:rsidRPr="00652622" w:rsidRDefault="00652622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652622">
        <w:rPr>
          <w:rFonts w:ascii="Times New Roman" w:hAnsi="Times New Roman" w:cs="Times New Roman"/>
          <w:b/>
          <w:color w:val="000000"/>
          <w:sz w:val="28"/>
          <w:szCs w:val="28"/>
        </w:rPr>
        <w:t>6. Правила оформления таблиц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lastRenderedPageBreak/>
        <w:tab/>
        <w:t>Таблицы применяют для лучшей наглядности и удобства сравнения</w:t>
      </w:r>
      <w:r w:rsidR="00652622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показателей. Наименование таблицы, при его наличии, должно отражать ее</w:t>
      </w:r>
      <w:r w:rsidR="00652622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содержание, быть точным, кратким. Наименование таблицы следует помещать над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таблицей слева, без абзацного отступа в одну строку с ее номером. Таблицу следует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располагать непосредственно после текста, в котором она упоминается впервые, или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на следующей странице. На все таблицы должны быть ссылки в </w:t>
      </w:r>
      <w:r w:rsidR="00652622">
        <w:rPr>
          <w:rFonts w:ascii="Times New Roman" w:hAnsi="Times New Roman" w:cs="Times New Roman"/>
          <w:color w:val="000001"/>
          <w:sz w:val="28"/>
          <w:szCs w:val="28"/>
        </w:rPr>
        <w:t xml:space="preserve">пояснительной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записке. При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ссылке следует писать слово «таблица» с указанием ее номера.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Таблицу с большим числом строк допускается переносить на другой лист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(страницу). При переносе части таблицы на другой лист (страницу) слово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«Таблица», ее номер и наименование указывают один раз слева над первой частью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таблицы, а над другими частями также слева пишут слова «Продолжение таблицы»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и указывают номер таблицы.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Таблицу с большим количеством граф допускается делить на части и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помещать одну часть под другой в пределах одной страницы. Если строки и графы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таблицы выходят за формат страницы, то в первом случае в каждой части таблицы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повторяется головная часть, во втором случае – боковая часть. При делении таблицы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на части допускается ее головную или боковую часть заменять соответственно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номером граф и строк. При этом нумеруют арабскими цифрами графы и (или)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строки первой части таблицы.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Если повторяющийся в разных строках графы таблицы текст состоит из</w:t>
      </w:r>
      <w:r w:rsidR="00652622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одного слова, то его после первого написания допускается заменять кавычками;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если из двух и более слов, то при первом повторении его заменяют словами «То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же», а далее - кавычками. Ставить кавычки вместо повторяющихся цифр, марок,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знаков, математических и химических символов не допускается. Если цифровые или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иные данные в какой-либо строке таблицы не приводят, то в ней ставят прочерк.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Таблицы, за исключением таблиц приложений, следует нумеровать арабскими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цифрами сквозной нумерацией. Допускается нумеровать таблицы в пределах главы.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В этом случае номер таблицы состоит из номера главы и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lastRenderedPageBreak/>
        <w:t>порядкового номера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таблицы, разделенных точкой. Если в записке одна таблица, то она должна быть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обозначена «Таблица 1». Таблицы каждого приложения обозначают отдельной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нумерацией арабскими цифрами с добавлением перед цифрой обозначения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приложения.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Заголовки граф и строк таблицы следует писать с прописной буквы в</w:t>
      </w:r>
      <w:r w:rsidR="006526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единственном числе, а подзаголовки граф - со строчной буквы, если они составляют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одно предложение с заголовком, или с прописной буквы, если они имеют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самостоятельное значение. В конце заголовков и подзаголовков таблиц точки не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ставят.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Таблицы слева, справа и снизу, как правило, ограничивают линиями.</w:t>
      </w:r>
    </w:p>
    <w:p w:rsidR="001B7609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Разделять заголовки и подзаголовки боковой части таблицы и граф диагональными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линиями не допускается. Заголовки граф, как правило, записывают параллельно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строкам таблицы. Допускается перпендикулярное расположение заголовков граф.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Головная часть таблицы должна быть отделена линией от остальной части таблицы.</w:t>
      </w:r>
    </w:p>
    <w:p w:rsidR="008E62DA" w:rsidRPr="00652622" w:rsidRDefault="00652622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1"/>
          <w:sz w:val="28"/>
          <w:szCs w:val="28"/>
        </w:rPr>
      </w:pPr>
      <w:r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652622">
        <w:rPr>
          <w:rFonts w:ascii="Times New Roman" w:hAnsi="Times New Roman" w:cs="Times New Roman"/>
          <w:b/>
          <w:color w:val="000001"/>
          <w:sz w:val="28"/>
          <w:szCs w:val="28"/>
        </w:rPr>
        <w:t>7. Правила оформления иллюстраций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  <w:t>В качестве иллюстраций в работах могут быть представлены рисунки, схемы,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графики, диаграммы, чертежи, фотографии. Иллюстрации помещают в тексте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непосредственно после первого упоминания или на следующей странице, или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выделяют в отдельное приложение.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На все иллюстрации должны быть оформлены ссылки в тексте, т. е.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указывается порядковый номер, под которым она помещена в работе, например:</w:t>
      </w:r>
      <w:r w:rsidR="001B7609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(Рис. 2.5).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Иллюстрации должны быть расположены так, чтобы их было удобно</w:t>
      </w:r>
      <w:r w:rsidR="00652622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рассматривать без поворота работы или с поворотом по часовой стрелке.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Иллюстрации могут быть выполнены как в черно-белом, так и в цветном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исполнении с использованием компьютера.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Все иллюстрации условно называют рисунками и подписывают словом „Рис.".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Порядковый номер иллюстрации обозначается арабской цифрой без знака № и без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точки. Так как нумерация идет по главам, то перед порядковым номером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lastRenderedPageBreak/>
        <w:t>иллюстрации ставят номер главы. Номер главы и номер рисунка разделяют точкой.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Например: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В главе 3 — Рис. 3.1; 3.2; 3.3; и т. д.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Если в работе один рисунок, то он обозначается Рис. 1.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Подпись или название иллюстрации начинают с прописной буквы,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располагают посередине строки, в конце подписи точку не ставят.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Например:</w:t>
      </w:r>
    </w:p>
    <w:p w:rsidR="001D3416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</w:p>
    <w:p w:rsidR="001D3416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noProof/>
          <w:color w:val="000001"/>
          <w:sz w:val="28"/>
          <w:szCs w:val="28"/>
          <w:lang w:eastAsia="ru-RU"/>
        </w:rPr>
        <w:drawing>
          <wp:inline distT="0" distB="0" distL="0" distR="0">
            <wp:extent cx="5940425" cy="2354484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5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Рис. 1 – Доходы бюджета муниципального образования за 2003-2007 годы</w:t>
      </w:r>
    </w:p>
    <w:p w:rsidR="001D3416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Дополнительная информация по оформлению иллюстраций дана в ГОСТ 2.105.</w:t>
      </w:r>
    </w:p>
    <w:p w:rsidR="008E62DA" w:rsidRPr="00652622" w:rsidRDefault="00652622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652622">
        <w:rPr>
          <w:rFonts w:ascii="Times New Roman" w:hAnsi="Times New Roman" w:cs="Times New Roman"/>
          <w:b/>
          <w:color w:val="000000"/>
          <w:sz w:val="28"/>
          <w:szCs w:val="28"/>
        </w:rPr>
        <w:t>8. Правила оформления библиографического списка</w:t>
      </w:r>
    </w:p>
    <w:p w:rsidR="008E62DA" w:rsidRPr="00CC3754" w:rsidRDefault="008E62DA" w:rsidP="00652622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>Во всех случаях использования цитат, формулировок, формул, графиков,</w:t>
      </w:r>
      <w:r w:rsidR="00652622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таблиц, рисунков, заимствованных из опубликованных источников, необходима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соответствующая ссылка на них. Ссылки на использованные источники следует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указывать порядковым номером библиографического описания источника в списке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использованных источников. Порядковый номер ссылки заключают в квадратные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скобки.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  <w:t>Примеры: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lastRenderedPageBreak/>
        <w:t>[21], что означает 21-ый источник. Согласно [</w:t>
      </w:r>
      <w:proofErr w:type="gramStart"/>
      <w:r w:rsidRPr="00CC3754">
        <w:rPr>
          <w:rFonts w:ascii="Times New Roman" w:hAnsi="Times New Roman" w:cs="Times New Roman"/>
          <w:color w:val="000001"/>
          <w:sz w:val="28"/>
          <w:szCs w:val="28"/>
        </w:rPr>
        <w:t>2]…</w:t>
      </w:r>
      <w:proofErr w:type="gramEnd"/>
      <w:r w:rsidRPr="00CC3754">
        <w:rPr>
          <w:rFonts w:ascii="Times New Roman" w:hAnsi="Times New Roman" w:cs="Times New Roman"/>
          <w:color w:val="000001"/>
          <w:sz w:val="28"/>
          <w:szCs w:val="28"/>
        </w:rPr>
        <w:t>, в [1] приведено описание</w:t>
      </w:r>
      <w:r w:rsidR="00F71716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работы …, график работы определяется по формуле (2.1)… Как показано в [3],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характеристики имеют вид…, см. рисунок 1.2..., см. таблицу 2.3.</w:t>
      </w:r>
    </w:p>
    <w:p w:rsidR="008E62DA" w:rsidRPr="00CC3754" w:rsidRDefault="001D34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Если текст цитируется не по первоисточнику, а по другому изданию, то</w:t>
      </w:r>
      <w:r w:rsidR="00F71716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ссылку следует начинать со слов «Цит. по…». Когда надо подчеркнуть, что</w:t>
      </w:r>
      <w:r w:rsidR="00F71716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источник, на который делается ссылка, - лишь один из многих, используют слова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1"/>
          <w:sz w:val="28"/>
          <w:szCs w:val="28"/>
        </w:rPr>
        <w:t>«См…например…».</w:t>
      </w:r>
    </w:p>
    <w:p w:rsidR="008E62DA" w:rsidRPr="00CC3754" w:rsidRDefault="008E62DA" w:rsidP="00F7171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1"/>
          <w:sz w:val="28"/>
          <w:szCs w:val="28"/>
        </w:rPr>
      </w:pPr>
      <w:r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При ссылках на стандарты в основном тексте </w:t>
      </w:r>
      <w:r w:rsidR="00F71716">
        <w:rPr>
          <w:rFonts w:ascii="Times New Roman" w:hAnsi="Times New Roman" w:cs="Times New Roman"/>
          <w:color w:val="000001"/>
          <w:sz w:val="28"/>
          <w:szCs w:val="28"/>
        </w:rPr>
        <w:t xml:space="preserve">пояснительной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записки указывают только их</w:t>
      </w:r>
      <w:r w:rsidR="00F71716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обозначение, при этом допускается не указывать год их утверждения при наличии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полного описания стандарта в списке использованных источников в соответствии с</w:t>
      </w:r>
      <w:r w:rsidR="001D3416" w:rsidRPr="00CC3754">
        <w:rPr>
          <w:rFonts w:ascii="Times New Roman" w:hAnsi="Times New Roman" w:cs="Times New Roman"/>
          <w:color w:val="000001"/>
          <w:sz w:val="28"/>
          <w:szCs w:val="28"/>
        </w:rPr>
        <w:t xml:space="preserve"> </w:t>
      </w:r>
      <w:r w:rsidRPr="00CC3754">
        <w:rPr>
          <w:rFonts w:ascii="Times New Roman" w:hAnsi="Times New Roman" w:cs="Times New Roman"/>
          <w:color w:val="000001"/>
          <w:sz w:val="28"/>
          <w:szCs w:val="28"/>
        </w:rPr>
        <w:t>ГОСТ 7.1-2003.</w:t>
      </w:r>
    </w:p>
    <w:p w:rsidR="008E62DA" w:rsidRPr="00F71716" w:rsidRDefault="00F71716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F71716">
        <w:rPr>
          <w:rFonts w:ascii="Times New Roman" w:hAnsi="Times New Roman" w:cs="Times New Roman"/>
          <w:b/>
          <w:color w:val="000000"/>
          <w:sz w:val="28"/>
          <w:szCs w:val="28"/>
        </w:rPr>
        <w:t>9. Правила оформления ссылок на использованные литературные</w:t>
      </w:r>
    </w:p>
    <w:p w:rsidR="00D51C03" w:rsidRPr="00F71716" w:rsidRDefault="00D51C03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F71716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="008E62DA" w:rsidRPr="00F71716">
        <w:rPr>
          <w:rFonts w:ascii="Times New Roman" w:hAnsi="Times New Roman" w:cs="Times New Roman"/>
          <w:b/>
          <w:color w:val="000000"/>
          <w:sz w:val="28"/>
          <w:szCs w:val="28"/>
        </w:rPr>
        <w:t>сточники</w:t>
      </w:r>
      <w:r w:rsidRPr="00F71716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</w:p>
    <w:p w:rsidR="008E62DA" w:rsidRPr="00CC3754" w:rsidRDefault="00D51C03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При цитировании текста цитата приводится в кавычках, а после нее в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квадратных скобках указывается ссылка на литературный источник по списку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использованной литературы и номер страницы, на которой в этом источнике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помещен цитируемый текст. Если делается ссылка на источник, но цитата из него не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приводится, то достаточно в круглых скобках указать фамилию автора и год в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соответствии со списком использованной литературы без приведения номеров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страниц. Такой порядок оформления ссылок на литературные источники позволяет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избежать повторения названий источников при многократном их использовании в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тексте.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Например: [15, с. 237-239]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(Гребнев, 1999)</w:t>
      </w:r>
    </w:p>
    <w:p w:rsidR="008E62DA" w:rsidRPr="00CC3754" w:rsidRDefault="008E62DA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C3754">
        <w:rPr>
          <w:rFonts w:ascii="Times New Roman" w:hAnsi="Times New Roman" w:cs="Times New Roman"/>
          <w:color w:val="000000"/>
          <w:sz w:val="28"/>
          <w:szCs w:val="28"/>
        </w:rPr>
        <w:t>Fogel</w:t>
      </w:r>
      <w:proofErr w:type="spellEnd"/>
      <w:r w:rsidRPr="00CC3754">
        <w:rPr>
          <w:rFonts w:ascii="Times New Roman" w:hAnsi="Times New Roman" w:cs="Times New Roman"/>
          <w:color w:val="000000"/>
          <w:sz w:val="28"/>
          <w:szCs w:val="28"/>
        </w:rPr>
        <w:t>, 1992а, 1993а)</w:t>
      </w:r>
    </w:p>
    <w:p w:rsidR="008E62DA" w:rsidRPr="00F65FD0" w:rsidRDefault="00D51C03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F65FD0">
        <w:rPr>
          <w:rFonts w:ascii="Times New Roman" w:hAnsi="Times New Roman" w:cs="Times New Roman"/>
          <w:b/>
          <w:color w:val="000000"/>
          <w:sz w:val="28"/>
          <w:szCs w:val="28"/>
        </w:rPr>
        <w:t>10. Правила оформления приложений</w:t>
      </w:r>
    </w:p>
    <w:p w:rsidR="008E62DA" w:rsidRPr="00CC3754" w:rsidRDefault="00D51C03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Приложение - заключительная часть работы, которая имеет дополнительное,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обычно справочное значение, но является необходимой для более полного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освещения темы. По содержанию приложения могут быть очень разнообразны: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копии подлинных документов, выдержки из </w:t>
      </w:r>
      <w:r w:rsidR="00F65FD0" w:rsidRPr="00CC3754">
        <w:rPr>
          <w:rFonts w:ascii="Times New Roman" w:hAnsi="Times New Roman" w:cs="Times New Roman"/>
          <w:color w:val="000000"/>
          <w:sz w:val="28"/>
          <w:szCs w:val="28"/>
        </w:rPr>
        <w:t>отчётных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материалов,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lastRenderedPageBreak/>
        <w:t>отдельные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положения из инструкций и правил и т.д. По форме они могут представлять собой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текст, таблицы, графики, карты.</w:t>
      </w:r>
    </w:p>
    <w:p w:rsidR="008E62DA" w:rsidRPr="00CC3754" w:rsidRDefault="00D51C03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В приложение не включается список использованной литературы, справочные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комментарии и примечания, которые являются не приложениями к основному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тексту, а элементами справочно-сопроводительного аппарата работы, помогающими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пользоваться ее основным текстом. Приложения оформляются как продолжение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выпускной квалификационной работы на ее последних страницах.</w:t>
      </w:r>
    </w:p>
    <w:p w:rsidR="00D31ECB" w:rsidRDefault="00D51C03" w:rsidP="00CC375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3754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Каждое приложение должно начинаться с новой страницы с указанием в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правом верхнем углу слова «Приложение» и иметь тематический заголовок. При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наличии в работе более одного приложения их следует пронумеровать. Нумерация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страниц, на которых даются приложения, должна быть сквозной и продолжать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общую нумерацию страниц основного текста. Связь основного текста с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приложениями осуществляется через ссылки, которые употребляются со словом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«смотри», оно обычно сокращается и заключается вместе с шифром в круглые</w:t>
      </w:r>
      <w:r w:rsidRPr="00CC37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E62DA" w:rsidRPr="00CC3754">
        <w:rPr>
          <w:rFonts w:ascii="Times New Roman" w:hAnsi="Times New Roman" w:cs="Times New Roman"/>
          <w:color w:val="000000"/>
          <w:sz w:val="28"/>
          <w:szCs w:val="28"/>
        </w:rPr>
        <w:t>скобки по форме. Отражение приложения в оглавлении работы делается в виде самостоятельной рубрики с полным названием каждого приложения.</w:t>
      </w:r>
      <w:r w:rsidR="00F65FD0">
        <w:rPr>
          <w:rFonts w:ascii="Times New Roman" w:hAnsi="Times New Roman" w:cs="Times New Roman"/>
          <w:color w:val="000000"/>
          <w:sz w:val="28"/>
          <w:szCs w:val="28"/>
        </w:rPr>
        <w:t xml:space="preserve"> Все приложения должны быть перечислены в содержании документа с указанием их номеров и заголовков.</w:t>
      </w:r>
    </w:p>
    <w:p w:rsidR="00F65FD0" w:rsidRPr="00CC3754" w:rsidRDefault="00F65FD0" w:rsidP="00F65FD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тексте ВКР на все приложения должны быть даны ссылки, например «в приложении 2).</w:t>
      </w:r>
    </w:p>
    <w:sectPr w:rsidR="00F65FD0" w:rsidRPr="00CC3754" w:rsidSect="005F6B4A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6F3D" w:rsidRDefault="00A46F3D" w:rsidP="00CC3754">
      <w:pPr>
        <w:spacing w:after="0" w:line="240" w:lineRule="auto"/>
      </w:pPr>
      <w:r>
        <w:separator/>
      </w:r>
    </w:p>
  </w:endnote>
  <w:endnote w:type="continuationSeparator" w:id="0">
    <w:p w:rsidR="00A46F3D" w:rsidRDefault="00A46F3D" w:rsidP="00CC3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6F3D" w:rsidRDefault="00A46F3D" w:rsidP="00CC3754">
      <w:pPr>
        <w:spacing w:after="0" w:line="240" w:lineRule="auto"/>
      </w:pPr>
      <w:r>
        <w:separator/>
      </w:r>
    </w:p>
  </w:footnote>
  <w:footnote w:type="continuationSeparator" w:id="0">
    <w:p w:rsidR="00A46F3D" w:rsidRDefault="00A46F3D" w:rsidP="00CC3754">
      <w:pPr>
        <w:spacing w:after="0" w:line="240" w:lineRule="auto"/>
      </w:pPr>
      <w:r>
        <w:continuationSeparator/>
      </w:r>
    </w:p>
  </w:footnote>
  <w:footnote w:id="1">
    <w:p w:rsidR="00CC3754" w:rsidRDefault="00CC3754" w:rsidP="00CC3754">
      <w:pPr>
        <w:pStyle w:val="a6"/>
      </w:pPr>
      <w:r>
        <w:rPr>
          <w:rStyle w:val="a8"/>
        </w:rPr>
        <w:footnoteRef/>
      </w:r>
      <w:r>
        <w:t xml:space="preserve"> </w:t>
      </w:r>
      <w:r w:rsidRPr="00CC3754">
        <w:rPr>
          <w:rFonts w:ascii="Times New Roman" w:hAnsi="Times New Roman" w:cs="Times New Roman"/>
        </w:rPr>
        <w:t>В тексте дипломной работы могут быть перечисления. Перед каждой позицией перечисления следует ставить дефис</w:t>
      </w:r>
      <w:r>
        <w:rPr>
          <w:rFonts w:ascii="Times New Roman" w:hAnsi="Times New Roman" w:cs="Times New Roman"/>
        </w:rPr>
        <w:t xml:space="preserve"> </w:t>
      </w:r>
      <w:r w:rsidRPr="00CC3754">
        <w:rPr>
          <w:rFonts w:ascii="Times New Roman" w:hAnsi="Times New Roman" w:cs="Times New Roman"/>
        </w:rPr>
        <w:t>или, при необходимости, ссылки на одно из перечислений, строчную букву, после которой ставится скобка (без</w:t>
      </w:r>
      <w:r>
        <w:rPr>
          <w:rFonts w:ascii="Times New Roman" w:hAnsi="Times New Roman" w:cs="Times New Roman"/>
        </w:rPr>
        <w:t xml:space="preserve"> </w:t>
      </w:r>
      <w:r w:rsidRPr="00CC3754">
        <w:rPr>
          <w:rFonts w:ascii="Times New Roman" w:hAnsi="Times New Roman" w:cs="Times New Roman"/>
        </w:rPr>
        <w:t>точки). Если необходима дальнейшая детализация перечислений, используют арабские цифры, после которых ставится скобка, а запись производится с абзацного отступа.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B0CA7"/>
    <w:multiLevelType w:val="hybridMultilevel"/>
    <w:tmpl w:val="CB2C04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16240"/>
    <w:multiLevelType w:val="hybridMultilevel"/>
    <w:tmpl w:val="9A2E575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2DA"/>
    <w:rsid w:val="001B7609"/>
    <w:rsid w:val="001D3416"/>
    <w:rsid w:val="00491F41"/>
    <w:rsid w:val="00560552"/>
    <w:rsid w:val="005F6B4A"/>
    <w:rsid w:val="00652622"/>
    <w:rsid w:val="00776F98"/>
    <w:rsid w:val="007A6BD1"/>
    <w:rsid w:val="00886E71"/>
    <w:rsid w:val="008917E9"/>
    <w:rsid w:val="008A2A15"/>
    <w:rsid w:val="008E62DA"/>
    <w:rsid w:val="008F04A9"/>
    <w:rsid w:val="008F412C"/>
    <w:rsid w:val="00A46F3D"/>
    <w:rsid w:val="00CC3754"/>
    <w:rsid w:val="00D31ECB"/>
    <w:rsid w:val="00D51C03"/>
    <w:rsid w:val="00DA74B6"/>
    <w:rsid w:val="00DD7EEA"/>
    <w:rsid w:val="00E03324"/>
    <w:rsid w:val="00F65FD0"/>
    <w:rsid w:val="00F71716"/>
    <w:rsid w:val="00FE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E9C591-E11B-4B13-A830-AE35C3134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E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3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3416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CC3754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CC3754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CC3754"/>
    <w:rPr>
      <w:vertAlign w:val="superscript"/>
    </w:rPr>
  </w:style>
  <w:style w:type="table" w:styleId="a9">
    <w:name w:val="Table Grid"/>
    <w:basedOn w:val="a1"/>
    <w:uiPriority w:val="59"/>
    <w:rsid w:val="008F0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64D77-6931-4E89-B00D-F106C771F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D9E34E-9F65-4F96-B4C9-F9D6C417092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A932BC6-9BC5-48EA-A7DD-1BA707F8A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C8D6C8-9C84-4B18-84AE-2FA4EBC8A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Терешенкова</dc:creator>
  <cp:lastModifiedBy>Genna .</cp:lastModifiedBy>
  <cp:revision>2</cp:revision>
  <dcterms:created xsi:type="dcterms:W3CDTF">2019-04-25T08:13:00Z</dcterms:created>
  <dcterms:modified xsi:type="dcterms:W3CDTF">2019-04-25T08:13:00Z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