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Простейшие TCP-клиент и эхо-сервер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Познакомиться с приемами работы с сетевыми сокетами в языке программирования Python.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простой TCP-сервер, который принимает от клиента строку (порциями по 1 КБ) и возвращает ее. (Эхо-сервер).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должен выводить в консоль служебные сообщения (с пояснениями) при наступлении любых событий: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сервера;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Начало прослушивания порта;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клиента;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Прием данных от клиента;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данных клиенту;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Отключение клиента;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Остановка сервера.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простой TCP-клиент, который устанавливает соединение с сервером, считывает строку со стандартного ввода и посылает его серверу.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должен выводить в консоль служебные сообщения (с пояснениями) при наступлении любых событий: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Соединение с сервером;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Разрыв соединения с сервером;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данных серверу;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Прием данных от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Проверьте возможность подключения к серверу с локальной, виртуальной и удаленной машины. 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Применяемая в IP-сетях архитектура клиент-сервер использует IP-пакеты для коммуникации между клиентом и сервером. Клиент отправляет запрос серверу, на который тот отвечает. В случае с TCP/IP между клиентом и сервером устанавливается соединение (обычно с двусторонней передачей данных), а в случае с UDP/IP - клиент и сервер обмениваются пакетами (датаграммами) с негарантированной доставкой.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Каждый сетевой интерфейс IP-сети имеет уникальный в этой сети адрес (IP-адрес). Упрощенно можно считать, что каждый компьютер в сети Интернет имеет собственный IP-адрес. При этом в рамках одного сетевого интерфейса может быть несколько сетевых портов. Для установления сетевого соединения приложение клиента должно выбрать свободный порт и установить соединение с серверным приложением, которое слушает (listen) порт с определенным номером на удаленном сетевом интерфейсе. Пара IP-адрес и порт характеризуют сокет (гнездо) - начальную (конечную) точку сетевой коммуникации. Для создания соединения TCP/IP необходимо два сокета: один на локальной машине, а другой - на удаленной. Таким образом, каждое сетевое соединение имеет IP-адрес и порт на локальной машине, а также IP-адрес и порт на удаленной машине.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Прежде всего нам необходимо создать сокет:</w:t>
      </w:r>
    </w:p>
    <w:p w:rsidR="00000000" w:rsidDel="00000000" w:rsidP="00000000" w:rsidRDefault="00000000" w:rsidRPr="00000000" w14:paraId="00000019">
      <w:pPr>
        <w:pStyle w:val="Subtitle"/>
        <w:spacing w:before="0" w:lineRule="auto"/>
        <w:rPr/>
      </w:pPr>
      <w:bookmarkStart w:colFirst="0" w:colLast="0" w:name="_1ossrlbqp4hm" w:id="3"/>
      <w:bookmarkEnd w:id="3"/>
      <w:r w:rsidDel="00000000" w:rsidR="00000000" w:rsidRPr="00000000">
        <w:rPr>
          <w:rtl w:val="0"/>
        </w:rPr>
        <w:t xml:space="preserve">sock = socket.socket()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Здесь ничего особенного нет и данная часть является общей и для клиентских и для серверных сокетов. Дальше мы будем писать код для сервера. 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u45rvvkfos7x" w:id="4"/>
      <w:bookmarkEnd w:id="4"/>
      <w:r w:rsidDel="00000000" w:rsidR="00000000" w:rsidRPr="00000000">
        <w:rPr>
          <w:rtl w:val="0"/>
        </w:rPr>
        <w:t xml:space="preserve">Сервер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Теперь нам нужно определится с хостом и портом для нашего сервера. Насчет хоста — мы оставим строку пустой, чтобы наш сервер был доступен для всех интерфейсов. А порт возьмем любой от нуля до 65535. Следует отметить, что в большинстве операционных систем прослушивание портов с номерами 0 — 1023 требует особых привилегий. Для примера выберем порт 9090. Теперь свяжем наш сокет с данными хостом и портом с помощью метода bind, которому передается кортеж, первый элемент (или нулевой, если считать от нуля) которого — хост, а второй — порт:</w:t>
      </w:r>
    </w:p>
    <w:p w:rsidR="00000000" w:rsidDel="00000000" w:rsidP="00000000" w:rsidRDefault="00000000" w:rsidRPr="00000000" w14:paraId="0000001D">
      <w:pPr>
        <w:pStyle w:val="Subtitle"/>
        <w:spacing w:before="0" w:lineRule="auto"/>
        <w:rPr/>
      </w:pPr>
      <w:bookmarkStart w:colFirst="0" w:colLast="0" w:name="_1e1ojpklayiw" w:id="5"/>
      <w:bookmarkEnd w:id="5"/>
      <w:r w:rsidDel="00000000" w:rsidR="00000000" w:rsidRPr="00000000">
        <w:rPr>
          <w:rtl w:val="0"/>
        </w:rPr>
        <w:t xml:space="preserve">sock.bind(('', 9090))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Теперь у нас все готово, чтобы принимать соединения. С помощью метода listen мы запустим для данного сокета режим прослушивания. Метод принимает один аргумент — максимальное количество подключений в очереди. Установим его в единицу:</w:t>
      </w:r>
    </w:p>
    <w:p w:rsidR="00000000" w:rsidDel="00000000" w:rsidP="00000000" w:rsidRDefault="00000000" w:rsidRPr="00000000" w14:paraId="0000001F">
      <w:pPr>
        <w:pStyle w:val="Subtitle"/>
        <w:spacing w:before="0" w:lineRule="auto"/>
        <w:rPr/>
      </w:pPr>
      <w:bookmarkStart w:colFirst="0" w:colLast="0" w:name="_kbvm8p76ox42" w:id="6"/>
      <w:bookmarkEnd w:id="6"/>
      <w:r w:rsidDel="00000000" w:rsidR="00000000" w:rsidRPr="00000000">
        <w:rPr>
          <w:rtl w:val="0"/>
        </w:rPr>
        <w:t xml:space="preserve">sock.listen(1)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Ну вот, наконец-то, мы можем принять подключение с помощью метода accept, который возвращает кортеж с двумя элементами: новый сокет и адрес клиента. Именно этот сокет и будет использоваться для приема и посылке клиенту данных.</w:t>
      </w:r>
    </w:p>
    <w:p w:rsidR="00000000" w:rsidDel="00000000" w:rsidP="00000000" w:rsidRDefault="00000000" w:rsidRPr="00000000" w14:paraId="00000021">
      <w:pPr>
        <w:pStyle w:val="Subtitle"/>
        <w:spacing w:before="0" w:lineRule="auto"/>
        <w:rPr/>
      </w:pPr>
      <w:bookmarkStart w:colFirst="0" w:colLast="0" w:name="_6lqmbwkyzjn6" w:id="7"/>
      <w:bookmarkEnd w:id="7"/>
      <w:r w:rsidDel="00000000" w:rsidR="00000000" w:rsidRPr="00000000">
        <w:rPr>
          <w:rtl w:val="0"/>
        </w:rPr>
        <w:t xml:space="preserve">conn, addr = sock.accept()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Вот и все. Теперь мы установили с клиентом связь и можем с ним «общаться». Т.к. мы не можем точно знать, что и в каких объемах клиент нам пошлет, то мы будем получать данные от него небольшими порциями. Чтобы получить данные нужно воспользоваться методом recv, который в качестве аргумента принимает количество байт для чтения. Мы будем читать порциями по 1024 байт (или 1 кб):</w:t>
      </w:r>
    </w:p>
    <w:p w:rsidR="00000000" w:rsidDel="00000000" w:rsidP="00000000" w:rsidRDefault="00000000" w:rsidRPr="00000000" w14:paraId="00000023">
      <w:pPr>
        <w:pStyle w:val="Subtitle"/>
        <w:spacing w:before="0" w:lineRule="auto"/>
        <w:rPr/>
      </w:pPr>
      <w:bookmarkStart w:colFirst="0" w:colLast="0" w:name="_w6xzmcdwqu1t" w:id="8"/>
      <w:bookmarkEnd w:id="8"/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4">
      <w:pPr>
        <w:pStyle w:val="Subtitle"/>
        <w:spacing w:before="0" w:lineRule="auto"/>
        <w:rPr/>
      </w:pPr>
      <w:bookmarkStart w:colFirst="0" w:colLast="0" w:name="_w6xzmcdwqu1t" w:id="8"/>
      <w:bookmarkEnd w:id="8"/>
      <w:r w:rsidDel="00000000" w:rsidR="00000000" w:rsidRPr="00000000">
        <w:rPr>
          <w:rtl w:val="0"/>
        </w:rPr>
        <w:t xml:space="preserve">    data = conn.recv(1024)</w:t>
      </w:r>
    </w:p>
    <w:p w:rsidR="00000000" w:rsidDel="00000000" w:rsidP="00000000" w:rsidRDefault="00000000" w:rsidRPr="00000000" w14:paraId="00000025">
      <w:pPr>
        <w:pStyle w:val="Subtitle"/>
        <w:spacing w:before="0" w:lineRule="auto"/>
        <w:rPr/>
      </w:pPr>
      <w:bookmarkStart w:colFirst="0" w:colLast="0" w:name="_w6xzmcdwqu1t" w:id="8"/>
      <w:bookmarkEnd w:id="8"/>
      <w:r w:rsidDel="00000000" w:rsidR="00000000" w:rsidRPr="00000000">
        <w:rPr>
          <w:rtl w:val="0"/>
        </w:rPr>
        <w:t xml:space="preserve">    if not data:</w:t>
      </w:r>
    </w:p>
    <w:p w:rsidR="00000000" w:rsidDel="00000000" w:rsidP="00000000" w:rsidRDefault="00000000" w:rsidRPr="00000000" w14:paraId="00000026">
      <w:pPr>
        <w:pStyle w:val="Subtitle"/>
        <w:spacing w:before="0" w:lineRule="auto"/>
        <w:rPr/>
      </w:pPr>
      <w:bookmarkStart w:colFirst="0" w:colLast="0" w:name="_w6xzmcdwqu1t" w:id="8"/>
      <w:bookmarkEnd w:id="8"/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7">
      <w:pPr>
        <w:pStyle w:val="Subtitle"/>
        <w:spacing w:before="0" w:lineRule="auto"/>
        <w:rPr/>
      </w:pPr>
      <w:bookmarkStart w:colFirst="0" w:colLast="0" w:name="_w6xzmcdwqu1t" w:id="8"/>
      <w:bookmarkEnd w:id="8"/>
      <w:r w:rsidDel="00000000" w:rsidR="00000000" w:rsidRPr="00000000">
        <w:rPr>
          <w:rtl w:val="0"/>
        </w:rPr>
        <w:t xml:space="preserve">    conn.send(data.upper())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мы и говорили для общения с клиентом мы используем сокет, который получили в результате выполнения метода accept. Мы в бесконечном цикле принимаем 1024 байт данных с помощью метода recv. Если данных больше нет, то этот метод ничего не возвращает. Таким образом мы можем получать от клиента любое количество данных.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Дальше в нашем примере для наглядности мы что-то сделаем с полученными данными и отправим их обратно клиенту. Например, с помощью метода upper у строк вернем клиенту строку в верхнем регистре.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Теперь можно и закрыть соединение:</w:t>
      </w:r>
    </w:p>
    <w:p w:rsidR="00000000" w:rsidDel="00000000" w:rsidP="00000000" w:rsidRDefault="00000000" w:rsidRPr="00000000" w14:paraId="0000002B">
      <w:pPr>
        <w:pStyle w:val="Subtitle"/>
        <w:spacing w:before="0" w:lineRule="auto"/>
        <w:rPr/>
      </w:pPr>
      <w:bookmarkStart w:colFirst="0" w:colLast="0" w:name="_8h5ix53acit9" w:id="9"/>
      <w:bookmarkEnd w:id="9"/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Собственно сервер готов. Он принимает соединение, принимает от клиента данные, возвращает их в виде строки в верхнем регистре и закрывает соединение. 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6fp9xggjrsnd" w:id="10"/>
      <w:bookmarkEnd w:id="10"/>
      <w:r w:rsidDel="00000000" w:rsidR="00000000" w:rsidRPr="00000000">
        <w:rPr>
          <w:rtl w:val="0"/>
        </w:rPr>
        <w:t xml:space="preserve">Клиент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Думаю, что теперь будет легче. Да и само клиентское приложение проще — нам нужно создать сокет, подключиться к серверу послать ему данные, принять данные и закрыть соединение. Все это делается так: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Subtitle"/>
              <w:widowControl w:val="0"/>
              <w:spacing w:before="0" w:line="276" w:lineRule="auto"/>
              <w:jc w:val="left"/>
              <w:rPr/>
            </w:pPr>
            <w:bookmarkStart w:colFirst="0" w:colLast="0" w:name="_tv1ckqaokrtt" w:id="11"/>
            <w:bookmarkEnd w:id="11"/>
            <w:r w:rsidDel="00000000" w:rsidR="00000000" w:rsidRPr="00000000">
              <w:rPr>
                <w:color w:val="969896"/>
                <w:rtl w:val="0"/>
              </w:rPr>
              <w:t xml:space="preserve">#!/usr/bin/env python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color w:val="969896"/>
                <w:rtl w:val="0"/>
              </w:rPr>
              <w:t xml:space="preserve"># -*- coding: utf-8 -*-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rtl w:val="0"/>
              </w:rPr>
              <w:t xml:space="preserve"> socket</w:t>
              <w:br w:type="textWrapping"/>
              <w:br w:type="textWrapping"/>
              <w:t xml:space="preserve">sock = socket.socket()</w:t>
              <w:br w:type="textWrapping"/>
              <w:t xml:space="preserve">sock.connect((</w:t>
            </w:r>
            <w:r w:rsidDel="00000000" w:rsidR="00000000" w:rsidRPr="00000000">
              <w:rPr>
                <w:color w:val="df5000"/>
                <w:rtl w:val="0"/>
              </w:rPr>
              <w:t xml:space="preserve">'localhost'</w:t>
            </w:r>
            <w:r w:rsidDel="00000000" w:rsidR="00000000" w:rsidRPr="00000000">
              <w:rPr>
                <w:color w:val="333333"/>
                <w:rtl w:val="0"/>
              </w:rPr>
              <w:t xml:space="preserve">, 9090))</w:t>
              <w:br w:type="textWrapping"/>
              <w:t xml:space="preserve">sock.send(</w:t>
            </w:r>
            <w:r w:rsidDel="00000000" w:rsidR="00000000" w:rsidRPr="00000000">
              <w:rPr>
                <w:color w:val="df5000"/>
                <w:rtl w:val="0"/>
              </w:rPr>
              <w:t xml:space="preserve">'hello, world!'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  <w:br w:type="textWrapping"/>
              <w:br w:type="textWrapping"/>
              <w:t xml:space="preserve">data = sock.recv(1024)</w:t>
              <w:br w:type="textWrapping"/>
              <w:t xml:space="preserve">sock.close()</w:t>
              <w:br w:type="textWrapping"/>
              <w:br w:type="textWrapping"/>
            </w:r>
            <w:r w:rsidDel="00000000" w:rsidR="00000000" w:rsidRPr="00000000">
              <w:rPr>
                <w:color w:val="a71d5d"/>
                <w:rtl w:val="0"/>
              </w:rPr>
              <w:t xml:space="preserve">print</w:t>
            </w:r>
            <w:r w:rsidDel="00000000" w:rsidR="00000000" w:rsidRPr="00000000">
              <w:rPr>
                <w:color w:val="333333"/>
                <w:rtl w:val="0"/>
              </w:rPr>
              <w:t xml:space="preserve">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Думаю, что все понятно, т.к. все уже разбиралось ранее. Единственное новое здесь — это метод connect, с помощью которого мы подключаемся к серверу. Дальше мы читаем 1024 байт данных и закрываем сокет.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отличаются клиентские и серверные сокеты?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передавать через сокеты текстовую информацию?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операции с сокетами блокируют выполнение программы?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неблокирующие сокеты?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преимущества и недостатки использования TCP по сравнению с UDP?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системные вызовы, связанные с сокетами используются только на стороне сервера?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каком уровне модели OSI работают сокеты?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код клиента таким образом, чтобы он читал строки в цикле до тех пор, пока клиент не введет “exit”. Можно считать, что это команда разрыва соединения со стороны клиента.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код сервера таким образом, чтобы при разрыве соединения клиентом он продолжал слушать данный порт и, таким образом, был доступен для повторного подключения.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код клиента и сервера таким образом, чтобы номер порта и имя хоста (для клиента) они спрашивали у пользователя. Реализовать безопасный ввод данных и значения по умолчанию.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Модифицировать код сервера таким образом, чтобы все служебные сообщения выводились не в консоль, а в специальный лог-файл.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код сервера таким образом, чтобы он автоматически изменял номер порта, если он уже занят. Сервер должен выводить в консоль номер порта, который он слушает. Реализовать без использования потоков.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сервер идентификации. Сервер должен принимать соединения от клиента и проверять, известен ли ему уже этот клиент (по IP-адресу). Если известен, то поприветствовать его по имени. Если неизвестен, то запросить у пользователя имя и записать его в файл. Файл хранить в произвольном формате.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сервер аутентификации. Похоже на предыдущее задание, но вместе с именем пользователя сервер отслеживает и проверяет пароли. Дополнительные баллы за безопасное хранение паролей. Дополнительные баллы за поддержание сессии на основе токена наподобие cookies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</w:pPr>
    <w:rPr>
      <w:rFonts w:ascii="Roboto Mono Regular" w:cs="Roboto Mono Regular" w:eastAsia="Roboto Mono Regular" w:hAnsi="Roboto Mono Regular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