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E1E932" w14:textId="1E876CCB" w:rsidR="00CB5A2F" w:rsidRDefault="00CB5A2F" w:rsidP="00D12BC4">
      <w:pPr>
        <w:spacing w:after="146"/>
        <w:ind w:left="0" w:firstLine="0"/>
        <w:jc w:val="left"/>
      </w:pPr>
    </w:p>
    <w:p w14:paraId="4ABC0698" w14:textId="3A272E2C" w:rsidR="00CB5A2F" w:rsidRDefault="00D12BC4" w:rsidP="00560D79">
      <w:pPr>
        <w:tabs>
          <w:tab w:val="center" w:pos="9798"/>
        </w:tabs>
        <w:spacing w:after="0"/>
        <w:ind w:left="-15" w:firstLine="0"/>
        <w:jc w:val="center"/>
      </w:pPr>
      <w:r>
        <w:rPr>
          <w:sz w:val="68"/>
        </w:rPr>
        <w:t>QUICK HEALTH ANALZER</w:t>
      </w:r>
    </w:p>
    <w:p w14:paraId="2A55D07C" w14:textId="77777777" w:rsidR="00CB5A2F" w:rsidRDefault="00E920AA">
      <w:pPr>
        <w:spacing w:after="146"/>
        <w:ind w:left="727" w:firstLine="0"/>
        <w:jc w:val="left"/>
      </w:pPr>
      <w:r>
        <w:rPr>
          <w:sz w:val="21"/>
        </w:rPr>
        <w:t xml:space="preserve"> </w:t>
      </w:r>
    </w:p>
    <w:p w14:paraId="392BE1AA" w14:textId="1D07010E" w:rsidR="00CB5A2F" w:rsidRDefault="00E920AA">
      <w:pPr>
        <w:spacing w:after="146"/>
        <w:ind w:left="727" w:firstLine="0"/>
        <w:jc w:val="left"/>
      </w:pPr>
      <w:r>
        <w:rPr>
          <w:sz w:val="21"/>
        </w:rPr>
        <w:t xml:space="preserve"> </w:t>
      </w:r>
      <w:r w:rsidR="00D12BC4">
        <w:rPr>
          <w:noProof/>
        </w:rPr>
        <w:drawing>
          <wp:inline distT="0" distB="0" distL="0" distR="0" wp14:anchorId="30C04A9B" wp14:editId="5BFAF1F3">
            <wp:extent cx="5544312" cy="3749040"/>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7"/>
                    <a:stretch>
                      <a:fillRect/>
                    </a:stretch>
                  </pic:blipFill>
                  <pic:spPr>
                    <a:xfrm>
                      <a:off x="0" y="0"/>
                      <a:ext cx="5544312" cy="3749040"/>
                    </a:xfrm>
                    <a:prstGeom prst="rect">
                      <a:avLst/>
                    </a:prstGeom>
                  </pic:spPr>
                </pic:pic>
              </a:graphicData>
            </a:graphic>
          </wp:inline>
        </w:drawing>
      </w:r>
    </w:p>
    <w:p w14:paraId="637D0E92" w14:textId="2BEDAB7F" w:rsidR="00CB5A2F" w:rsidRDefault="00E920AA">
      <w:pPr>
        <w:spacing w:after="149"/>
        <w:ind w:left="727" w:firstLine="0"/>
        <w:jc w:val="left"/>
      </w:pPr>
      <w:r>
        <w:rPr>
          <w:sz w:val="21"/>
        </w:rPr>
        <w:t xml:space="preserve"> </w:t>
      </w:r>
    </w:p>
    <w:p w14:paraId="67EA0A45" w14:textId="35140572" w:rsidR="00D12BC4" w:rsidRPr="00D12BC4" w:rsidRDefault="00D12BC4" w:rsidP="00D12BC4">
      <w:pPr>
        <w:spacing w:after="4"/>
        <w:ind w:left="727" w:firstLine="0"/>
        <w:jc w:val="right"/>
        <w:rPr>
          <w:sz w:val="36"/>
          <w:szCs w:val="36"/>
        </w:rPr>
      </w:pPr>
      <w:r w:rsidRPr="00D12BC4">
        <w:rPr>
          <w:sz w:val="36"/>
          <w:szCs w:val="36"/>
        </w:rPr>
        <w:t>January 31 2024</w:t>
      </w:r>
      <w:r w:rsidRPr="00D12BC4">
        <w:rPr>
          <w:sz w:val="36"/>
          <w:szCs w:val="36"/>
        </w:rPr>
        <w:tab/>
      </w:r>
      <w:r w:rsidRPr="00D12BC4">
        <w:rPr>
          <w:sz w:val="36"/>
          <w:szCs w:val="36"/>
        </w:rPr>
        <w:tab/>
      </w:r>
      <w:r w:rsidRPr="00D12BC4">
        <w:rPr>
          <w:sz w:val="36"/>
          <w:szCs w:val="36"/>
        </w:rPr>
        <w:tab/>
      </w:r>
    </w:p>
    <w:p w14:paraId="06015EF5" w14:textId="3BDE8997" w:rsidR="00CB5A2F" w:rsidRPr="00D12BC4" w:rsidRDefault="00D12BC4" w:rsidP="00D12BC4">
      <w:pPr>
        <w:spacing w:after="4"/>
        <w:ind w:left="727" w:firstLine="0"/>
        <w:jc w:val="center"/>
        <w:rPr>
          <w:sz w:val="40"/>
          <w:szCs w:val="36"/>
        </w:rPr>
      </w:pPr>
      <w:r w:rsidRPr="00D12BC4">
        <w:rPr>
          <w:sz w:val="36"/>
          <w:szCs w:val="36"/>
        </w:rPr>
        <w:t xml:space="preserve"> </w:t>
      </w:r>
      <w:r w:rsidRPr="00D12BC4">
        <w:rPr>
          <w:sz w:val="36"/>
          <w:szCs w:val="36"/>
        </w:rPr>
        <w:tab/>
      </w:r>
      <w:r w:rsidRPr="00D12BC4">
        <w:rPr>
          <w:sz w:val="36"/>
          <w:szCs w:val="36"/>
        </w:rPr>
        <w:tab/>
      </w:r>
      <w:r w:rsidRPr="00D12BC4">
        <w:rPr>
          <w:sz w:val="36"/>
          <w:szCs w:val="36"/>
        </w:rPr>
        <w:tab/>
      </w:r>
      <w:r w:rsidRPr="00D12BC4">
        <w:rPr>
          <w:sz w:val="36"/>
          <w:szCs w:val="36"/>
        </w:rPr>
        <w:tab/>
      </w:r>
      <w:r w:rsidRPr="00D12BC4">
        <w:rPr>
          <w:sz w:val="36"/>
          <w:szCs w:val="36"/>
        </w:rPr>
        <w:tab/>
      </w:r>
      <w:r w:rsidRPr="00D12BC4">
        <w:rPr>
          <w:sz w:val="36"/>
          <w:szCs w:val="36"/>
        </w:rPr>
        <w:tab/>
      </w:r>
      <w:r w:rsidRPr="00D12BC4">
        <w:rPr>
          <w:sz w:val="36"/>
          <w:szCs w:val="36"/>
        </w:rPr>
        <w:tab/>
        <w:t>-By Abhay Swarnkar</w:t>
      </w:r>
      <w:r w:rsidRPr="00D12BC4">
        <w:rPr>
          <w:sz w:val="36"/>
          <w:szCs w:val="36"/>
        </w:rPr>
        <w:tab/>
      </w:r>
      <w:r w:rsidR="00E920AA" w:rsidRPr="00D12BC4">
        <w:rPr>
          <w:color w:val="898989"/>
          <w:sz w:val="40"/>
          <w:szCs w:val="36"/>
        </w:rPr>
        <w:t xml:space="preserve"> </w:t>
      </w:r>
    </w:p>
    <w:p w14:paraId="7DA4A11C" w14:textId="77777777" w:rsidR="00CB5A2F" w:rsidRPr="00D12BC4" w:rsidRDefault="00E920AA">
      <w:pPr>
        <w:spacing w:after="715"/>
        <w:ind w:left="737" w:right="1505" w:firstLine="0"/>
        <w:jc w:val="right"/>
        <w:rPr>
          <w:sz w:val="40"/>
          <w:szCs w:val="36"/>
        </w:rPr>
      </w:pPr>
      <w:r w:rsidRPr="00D12BC4">
        <w:rPr>
          <w:sz w:val="36"/>
          <w:szCs w:val="36"/>
        </w:rPr>
        <w:t xml:space="preserve"> </w:t>
      </w:r>
    </w:p>
    <w:p w14:paraId="791DF16C" w14:textId="77777777" w:rsidR="00CB5A2F" w:rsidRPr="00D12BC4" w:rsidRDefault="00CB5A2F">
      <w:pPr>
        <w:rPr>
          <w:sz w:val="40"/>
          <w:szCs w:val="36"/>
        </w:rPr>
        <w:sectPr w:rsidR="00CB5A2F" w:rsidRPr="00D12BC4" w:rsidSect="00851BA5">
          <w:footerReference w:type="even" r:id="rId8"/>
          <w:footerReference w:type="default" r:id="rId9"/>
          <w:footerReference w:type="first" r:id="rId10"/>
          <w:pgSz w:w="12240" w:h="15840"/>
          <w:pgMar w:top="1440" w:right="68" w:bottom="1440" w:left="1145" w:header="720" w:footer="720" w:gutter="0"/>
          <w:cols w:space="720"/>
        </w:sectPr>
      </w:pPr>
    </w:p>
    <w:p w14:paraId="45D469F2" w14:textId="76982071" w:rsidR="004F4FAD" w:rsidRDefault="00E920AA" w:rsidP="00560D79">
      <w:pPr>
        <w:spacing w:after="166"/>
        <w:ind w:left="-5"/>
        <w:jc w:val="center"/>
        <w:rPr>
          <w:b/>
          <w:sz w:val="32"/>
        </w:rPr>
      </w:pPr>
      <w:r w:rsidRPr="00560D79">
        <w:rPr>
          <w:b/>
          <w:sz w:val="44"/>
          <w:szCs w:val="32"/>
        </w:rPr>
        <w:lastRenderedPageBreak/>
        <w:t>TABLE OF CONTENT</w:t>
      </w:r>
    </w:p>
    <w:p w14:paraId="4A6BFA17" w14:textId="64DB344C" w:rsidR="00CB5A2F" w:rsidRDefault="00E920AA" w:rsidP="00722B31">
      <w:pPr>
        <w:spacing w:after="166"/>
        <w:ind w:left="-5"/>
        <w:jc w:val="left"/>
      </w:pPr>
      <w:r>
        <w:rPr>
          <w:b/>
          <w:sz w:val="32"/>
        </w:rPr>
        <w:t xml:space="preserve">S.NO     </w:t>
      </w:r>
      <w:r w:rsidR="004F4FAD">
        <w:rPr>
          <w:b/>
          <w:sz w:val="32"/>
        </w:rPr>
        <w:t xml:space="preserve">DESCRIPTION </w:t>
      </w:r>
      <w:r w:rsidR="004F4FAD">
        <w:rPr>
          <w:b/>
          <w:sz w:val="32"/>
        </w:rPr>
        <w:tab/>
      </w:r>
      <w:r>
        <w:rPr>
          <w:b/>
          <w:sz w:val="32"/>
        </w:rPr>
        <w:t xml:space="preserve"> </w:t>
      </w:r>
      <w:r>
        <w:rPr>
          <w:b/>
          <w:sz w:val="32"/>
        </w:rPr>
        <w:tab/>
        <w:t xml:space="preserve"> </w:t>
      </w:r>
      <w:r>
        <w:rPr>
          <w:b/>
          <w:sz w:val="32"/>
        </w:rPr>
        <w:tab/>
        <w:t xml:space="preserve"> </w:t>
      </w:r>
      <w:r w:rsidR="004F4FAD">
        <w:rPr>
          <w:b/>
          <w:sz w:val="32"/>
        </w:rPr>
        <w:t xml:space="preserve">                </w:t>
      </w:r>
      <w:r>
        <w:rPr>
          <w:b/>
          <w:sz w:val="32"/>
        </w:rPr>
        <w:tab/>
        <w:t xml:space="preserve">PAGE NO </w:t>
      </w:r>
    </w:p>
    <w:p w14:paraId="2B66314E" w14:textId="77777777" w:rsidR="00CB5A2F" w:rsidRDefault="00E920AA" w:rsidP="00722B31">
      <w:pPr>
        <w:tabs>
          <w:tab w:val="center" w:pos="2666"/>
          <w:tab w:val="center" w:pos="5041"/>
          <w:tab w:val="center" w:pos="5761"/>
          <w:tab w:val="center" w:pos="6481"/>
          <w:tab w:val="center" w:pos="7202"/>
          <w:tab w:val="right" w:pos="8204"/>
        </w:tabs>
        <w:spacing w:line="265" w:lineRule="auto"/>
        <w:ind w:left="-15" w:firstLine="0"/>
        <w:jc w:val="left"/>
      </w:pPr>
      <w:r>
        <w:rPr>
          <w:b/>
          <w:sz w:val="28"/>
        </w:rPr>
        <w:t>1.</w:t>
      </w:r>
      <w:r>
        <w:rPr>
          <w:rFonts w:ascii="Arial" w:eastAsia="Arial" w:hAnsi="Arial" w:cs="Arial"/>
          <w:b/>
          <w:sz w:val="28"/>
        </w:rPr>
        <w:t xml:space="preserve"> </w:t>
      </w:r>
      <w:r>
        <w:rPr>
          <w:rFonts w:ascii="Arial" w:eastAsia="Arial" w:hAnsi="Arial" w:cs="Arial"/>
          <w:b/>
          <w:sz w:val="28"/>
        </w:rPr>
        <w:tab/>
      </w:r>
      <w:r>
        <w:rPr>
          <w:b/>
          <w:sz w:val="28"/>
        </w:rPr>
        <w:t xml:space="preserve">CHAPTER 1 INTRODUCTION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1 </w:t>
      </w:r>
    </w:p>
    <w:p w14:paraId="0A7E34DD" w14:textId="1DE587F5" w:rsidR="00CB5A2F" w:rsidRDefault="00E920AA" w:rsidP="00722B31">
      <w:pPr>
        <w:pStyle w:val="Heading2"/>
        <w:spacing w:line="276" w:lineRule="auto"/>
        <w:ind w:left="705" w:hanging="720"/>
      </w:pPr>
      <w:r>
        <w:t>2.</w:t>
      </w:r>
      <w:r>
        <w:rPr>
          <w:rFonts w:ascii="Arial" w:eastAsia="Arial" w:hAnsi="Arial" w:cs="Arial"/>
        </w:rPr>
        <w:t xml:space="preserve"> </w:t>
      </w:r>
      <w:r>
        <w:rPr>
          <w:rFonts w:ascii="Arial" w:eastAsia="Arial" w:hAnsi="Arial" w:cs="Arial"/>
        </w:rPr>
        <w:tab/>
      </w:r>
      <w:r>
        <w:t xml:space="preserve">CHAPTER 2 PROBLEM DEFINATION &amp;                            </w:t>
      </w:r>
      <w:r w:rsidR="004F4FAD">
        <w:t xml:space="preserve">  2 PROPOSED</w:t>
      </w:r>
      <w:r>
        <w:t xml:space="preserve"> MODEL  </w:t>
      </w:r>
    </w:p>
    <w:p w14:paraId="26BEA641" w14:textId="324C4DAB" w:rsidR="00CB5A2F" w:rsidRDefault="00E920AA" w:rsidP="00722B31">
      <w:pPr>
        <w:tabs>
          <w:tab w:val="center" w:pos="2188"/>
          <w:tab w:val="center" w:pos="4321"/>
          <w:tab w:val="center" w:pos="5041"/>
          <w:tab w:val="center" w:pos="5761"/>
          <w:tab w:val="center" w:pos="6481"/>
          <w:tab w:val="center" w:pos="7202"/>
          <w:tab w:val="right" w:pos="8204"/>
        </w:tabs>
        <w:spacing w:after="294" w:line="240" w:lineRule="auto"/>
        <w:ind w:left="0" w:firstLine="0"/>
        <w:jc w:val="left"/>
      </w:pPr>
      <w:r>
        <w:rPr>
          <w:rFonts w:ascii="Calibri" w:eastAsia="Calibri" w:hAnsi="Calibri" w:cs="Calibri"/>
          <w:sz w:val="22"/>
        </w:rPr>
        <w:tab/>
      </w:r>
      <w:r>
        <w:t>2.1</w:t>
      </w:r>
      <w:r>
        <w:rPr>
          <w:rFonts w:ascii="Arial" w:eastAsia="Arial" w:hAnsi="Arial" w:cs="Arial"/>
        </w:rPr>
        <w:t xml:space="preserve"> </w:t>
      </w:r>
      <w:r>
        <w:t xml:space="preserve">Problem </w:t>
      </w:r>
      <w:r w:rsidR="004F4FAD">
        <w:t xml:space="preserve">Definition </w:t>
      </w:r>
      <w:r w:rsidR="004F4FAD">
        <w:tab/>
      </w:r>
      <w:r>
        <w:t xml:space="preserve"> </w:t>
      </w:r>
      <w:r>
        <w:tab/>
        <w:t xml:space="preserve"> </w:t>
      </w:r>
      <w:r>
        <w:tab/>
        <w:t xml:space="preserve"> </w:t>
      </w:r>
      <w:r>
        <w:tab/>
        <w:t xml:space="preserve"> </w:t>
      </w:r>
      <w:r>
        <w:tab/>
        <w:t xml:space="preserve"> </w:t>
      </w:r>
      <w:r>
        <w:tab/>
        <w:t xml:space="preserve">2 </w:t>
      </w:r>
    </w:p>
    <w:p w14:paraId="7AFCC647" w14:textId="77777777" w:rsidR="00CB5A2F" w:rsidRDefault="00E920AA" w:rsidP="00722B31">
      <w:pPr>
        <w:tabs>
          <w:tab w:val="center" w:pos="1725"/>
          <w:tab w:val="center" w:pos="2881"/>
          <w:tab w:val="center" w:pos="3601"/>
          <w:tab w:val="center" w:pos="4321"/>
          <w:tab w:val="center" w:pos="5041"/>
          <w:tab w:val="center" w:pos="5761"/>
          <w:tab w:val="center" w:pos="6481"/>
          <w:tab w:val="center" w:pos="7202"/>
          <w:tab w:val="right" w:pos="8204"/>
        </w:tabs>
        <w:spacing w:after="299" w:line="240" w:lineRule="auto"/>
        <w:ind w:left="0" w:firstLine="0"/>
        <w:jc w:val="left"/>
      </w:pPr>
      <w:r>
        <w:rPr>
          <w:rFonts w:ascii="Calibri" w:eastAsia="Calibri" w:hAnsi="Calibri" w:cs="Calibri"/>
          <w:sz w:val="22"/>
        </w:rPr>
        <w:tab/>
      </w:r>
      <w:r>
        <w:t>2.2</w:t>
      </w:r>
      <w:r>
        <w:rPr>
          <w:rFonts w:ascii="Arial" w:eastAsia="Arial" w:hAnsi="Arial" w:cs="Arial"/>
        </w:rPr>
        <w:t xml:space="preserve"> </w:t>
      </w:r>
      <w:r>
        <w:t xml:space="preserve">Objective </w:t>
      </w:r>
      <w:r>
        <w:tab/>
        <w:t xml:space="preserve"> </w:t>
      </w:r>
      <w:r>
        <w:tab/>
        <w:t xml:space="preserve"> </w:t>
      </w:r>
      <w:r>
        <w:tab/>
        <w:t xml:space="preserve"> </w:t>
      </w:r>
      <w:r>
        <w:tab/>
        <w:t xml:space="preserve"> </w:t>
      </w:r>
      <w:r>
        <w:tab/>
        <w:t xml:space="preserve"> </w:t>
      </w:r>
      <w:r>
        <w:tab/>
        <w:t xml:space="preserve"> </w:t>
      </w:r>
      <w:r>
        <w:tab/>
        <w:t xml:space="preserve"> </w:t>
      </w:r>
      <w:r>
        <w:tab/>
        <w:t xml:space="preserve">2 </w:t>
      </w:r>
    </w:p>
    <w:p w14:paraId="4E4F9A9D" w14:textId="77777777" w:rsidR="00CB5A2F" w:rsidRDefault="00E920AA" w:rsidP="00722B31">
      <w:pPr>
        <w:tabs>
          <w:tab w:val="center" w:pos="2048"/>
          <w:tab w:val="center" w:pos="3601"/>
          <w:tab w:val="center" w:pos="4321"/>
          <w:tab w:val="center" w:pos="5041"/>
          <w:tab w:val="center" w:pos="5761"/>
          <w:tab w:val="center" w:pos="6481"/>
          <w:tab w:val="center" w:pos="7202"/>
          <w:tab w:val="right" w:pos="8204"/>
        </w:tabs>
        <w:spacing w:after="356" w:line="240" w:lineRule="auto"/>
        <w:ind w:left="0" w:firstLine="0"/>
        <w:jc w:val="left"/>
      </w:pPr>
      <w:r>
        <w:rPr>
          <w:rFonts w:ascii="Calibri" w:eastAsia="Calibri" w:hAnsi="Calibri" w:cs="Calibri"/>
          <w:sz w:val="22"/>
        </w:rPr>
        <w:tab/>
      </w:r>
      <w:r>
        <w:t>2.3</w:t>
      </w:r>
      <w:r>
        <w:rPr>
          <w:rFonts w:ascii="Arial" w:eastAsia="Arial" w:hAnsi="Arial" w:cs="Arial"/>
        </w:rPr>
        <w:t xml:space="preserve"> </w:t>
      </w:r>
      <w:r>
        <w:t xml:space="preserve">Proposed Model </w:t>
      </w:r>
      <w:r>
        <w:tab/>
        <w:t xml:space="preserve"> </w:t>
      </w:r>
      <w:r>
        <w:tab/>
        <w:t xml:space="preserve"> </w:t>
      </w:r>
      <w:r>
        <w:tab/>
        <w:t xml:space="preserve"> </w:t>
      </w:r>
      <w:r>
        <w:tab/>
        <w:t xml:space="preserve"> </w:t>
      </w:r>
      <w:r>
        <w:tab/>
        <w:t xml:space="preserve"> </w:t>
      </w:r>
      <w:r>
        <w:tab/>
        <w:t xml:space="preserve"> </w:t>
      </w:r>
      <w:r>
        <w:tab/>
        <w:t xml:space="preserve">3 </w:t>
      </w:r>
    </w:p>
    <w:p w14:paraId="5EEB4696" w14:textId="77777777" w:rsidR="00CB5A2F" w:rsidRDefault="00E920AA">
      <w:pPr>
        <w:pStyle w:val="Heading2"/>
        <w:tabs>
          <w:tab w:val="center" w:pos="2596"/>
          <w:tab w:val="center" w:pos="5041"/>
          <w:tab w:val="center" w:pos="5761"/>
          <w:tab w:val="center" w:pos="6481"/>
          <w:tab w:val="right" w:pos="8204"/>
        </w:tabs>
        <w:ind w:left="-15" w:firstLine="0"/>
      </w:pPr>
      <w:r>
        <w:t>3.</w:t>
      </w:r>
      <w:r>
        <w:rPr>
          <w:rFonts w:ascii="Arial" w:eastAsia="Arial" w:hAnsi="Arial" w:cs="Arial"/>
        </w:rPr>
        <w:t xml:space="preserve"> </w:t>
      </w:r>
      <w:r>
        <w:rPr>
          <w:rFonts w:ascii="Arial" w:eastAsia="Arial" w:hAnsi="Arial" w:cs="Arial"/>
        </w:rPr>
        <w:tab/>
      </w:r>
      <w:r>
        <w:t xml:space="preserve">CHAPTER 3 METHDOLOGY </w:t>
      </w:r>
      <w:r>
        <w:tab/>
        <w:t xml:space="preserve"> </w:t>
      </w:r>
      <w:r>
        <w:tab/>
        <w:t xml:space="preserve"> </w:t>
      </w:r>
      <w:r>
        <w:tab/>
        <w:t xml:space="preserve"> </w:t>
      </w:r>
      <w:r>
        <w:tab/>
        <w:t xml:space="preserve">          9 </w:t>
      </w:r>
    </w:p>
    <w:p w14:paraId="02FFC243" w14:textId="066C5A10" w:rsidR="00CB5A2F" w:rsidRDefault="00E920AA" w:rsidP="00722B31">
      <w:pPr>
        <w:tabs>
          <w:tab w:val="center" w:pos="2654"/>
          <w:tab w:val="center" w:pos="5041"/>
          <w:tab w:val="center" w:pos="5761"/>
          <w:tab w:val="center" w:pos="6481"/>
          <w:tab w:val="center" w:pos="7202"/>
          <w:tab w:val="right" w:pos="8204"/>
        </w:tabs>
        <w:spacing w:after="304" w:line="240" w:lineRule="auto"/>
        <w:ind w:left="0" w:firstLine="0"/>
        <w:jc w:val="left"/>
      </w:pPr>
      <w:r>
        <w:rPr>
          <w:rFonts w:ascii="Calibri" w:eastAsia="Calibri" w:hAnsi="Calibri" w:cs="Calibri"/>
          <w:sz w:val="22"/>
        </w:rPr>
        <w:tab/>
      </w:r>
      <w:r>
        <w:t>3.1</w:t>
      </w:r>
      <w:r>
        <w:rPr>
          <w:rFonts w:ascii="Arial" w:eastAsia="Arial" w:hAnsi="Arial" w:cs="Arial"/>
        </w:rPr>
        <w:t xml:space="preserve"> </w:t>
      </w:r>
      <w:r>
        <w:t xml:space="preserve">Data Collection </w:t>
      </w:r>
      <w:r w:rsidR="00722B31">
        <w:t>and</w:t>
      </w:r>
      <w:r>
        <w:t xml:space="preserve"> Sources </w:t>
      </w:r>
      <w:r>
        <w:tab/>
        <w:t xml:space="preserve"> </w:t>
      </w:r>
      <w:r>
        <w:tab/>
        <w:t xml:space="preserve"> </w:t>
      </w:r>
      <w:r>
        <w:tab/>
        <w:t xml:space="preserve"> </w:t>
      </w:r>
      <w:r>
        <w:tab/>
        <w:t xml:space="preserve"> </w:t>
      </w:r>
      <w:r>
        <w:tab/>
        <w:t xml:space="preserve">9 </w:t>
      </w:r>
    </w:p>
    <w:p w14:paraId="0D0CB317" w14:textId="3C4C2BAA" w:rsidR="00722B31" w:rsidRDefault="00722B31" w:rsidP="00E0187A">
      <w:pPr>
        <w:tabs>
          <w:tab w:val="center" w:pos="2654"/>
          <w:tab w:val="center" w:pos="5041"/>
          <w:tab w:val="center" w:pos="5761"/>
          <w:tab w:val="center" w:pos="6481"/>
          <w:tab w:val="center" w:pos="7202"/>
          <w:tab w:val="right" w:pos="8204"/>
        </w:tabs>
        <w:spacing w:after="304" w:line="240" w:lineRule="auto"/>
        <w:ind w:left="0" w:firstLine="0"/>
        <w:jc w:val="left"/>
      </w:pPr>
      <w:r>
        <w:t xml:space="preserve">                  3.2 </w:t>
      </w:r>
      <w:r w:rsidR="00E0187A">
        <w:t xml:space="preserve">Description of Diseases Datasets </w:t>
      </w:r>
      <w:r w:rsidR="00E0187A">
        <w:tab/>
      </w:r>
      <w:r>
        <w:tab/>
      </w:r>
      <w:r>
        <w:tab/>
      </w:r>
      <w:r>
        <w:tab/>
      </w:r>
      <w:r w:rsidR="00E0187A">
        <w:t xml:space="preserve">                          9</w:t>
      </w:r>
      <w:r>
        <w:tab/>
        <w:t xml:space="preserve"> </w:t>
      </w:r>
    </w:p>
    <w:p w14:paraId="28CC28AF" w14:textId="29525824" w:rsidR="00CB5A2F" w:rsidRDefault="00E920AA" w:rsidP="00E0187A">
      <w:pPr>
        <w:tabs>
          <w:tab w:val="center" w:pos="2861"/>
          <w:tab w:val="center" w:pos="5041"/>
          <w:tab w:val="center" w:pos="5761"/>
          <w:tab w:val="center" w:pos="6481"/>
          <w:tab w:val="center" w:pos="7202"/>
          <w:tab w:val="right" w:pos="8204"/>
        </w:tabs>
        <w:spacing w:after="301" w:line="240" w:lineRule="auto"/>
        <w:ind w:left="0" w:firstLine="0"/>
        <w:jc w:val="left"/>
      </w:pPr>
      <w:r>
        <w:rPr>
          <w:rFonts w:ascii="Calibri" w:eastAsia="Calibri" w:hAnsi="Calibri" w:cs="Calibri"/>
          <w:sz w:val="22"/>
        </w:rPr>
        <w:tab/>
      </w:r>
      <w:r w:rsidR="00E0187A">
        <w:rPr>
          <w:rFonts w:ascii="Calibri" w:eastAsia="Calibri" w:hAnsi="Calibri" w:cs="Calibri"/>
          <w:sz w:val="22"/>
        </w:rPr>
        <w:t xml:space="preserve">    </w:t>
      </w:r>
      <w:r w:rsidRPr="00E0187A">
        <w:t>3.</w:t>
      </w:r>
      <w:r w:rsidR="00722B31" w:rsidRPr="00E0187A">
        <w:t>3</w:t>
      </w:r>
      <w:r w:rsidRPr="00E0187A">
        <w:rPr>
          <w:rFonts w:eastAsia="Arial"/>
        </w:rPr>
        <w:t xml:space="preserve"> </w:t>
      </w:r>
      <w:r w:rsidR="00E0187A" w:rsidRPr="00E0187A">
        <w:rPr>
          <w:rFonts w:eastAsia="Arial"/>
        </w:rPr>
        <w:t>Jupyter Notebook code on Diseases</w:t>
      </w:r>
      <w:r>
        <w:t xml:space="preserve"> </w:t>
      </w:r>
      <w:r>
        <w:tab/>
        <w:t xml:space="preserve"> </w:t>
      </w:r>
      <w:r>
        <w:tab/>
        <w:t xml:space="preserve"> </w:t>
      </w:r>
      <w:r>
        <w:tab/>
        <w:t xml:space="preserve"> </w:t>
      </w:r>
      <w:r>
        <w:tab/>
        <w:t xml:space="preserve"> </w:t>
      </w:r>
      <w:r>
        <w:tab/>
      </w:r>
      <w:r w:rsidR="00E0187A">
        <w:t>10</w:t>
      </w:r>
      <w:r>
        <w:t xml:space="preserve"> </w:t>
      </w:r>
    </w:p>
    <w:p w14:paraId="3B4178B9" w14:textId="267A3ADF" w:rsidR="00CB5A2F" w:rsidRDefault="00E920AA" w:rsidP="00722B31">
      <w:pPr>
        <w:tabs>
          <w:tab w:val="center" w:pos="2308"/>
          <w:tab w:val="center" w:pos="4321"/>
          <w:tab w:val="center" w:pos="5041"/>
          <w:tab w:val="center" w:pos="5761"/>
          <w:tab w:val="center" w:pos="6481"/>
          <w:tab w:val="center" w:pos="7202"/>
          <w:tab w:val="right" w:pos="8204"/>
        </w:tabs>
        <w:spacing w:after="291" w:line="240" w:lineRule="auto"/>
        <w:ind w:left="0" w:firstLine="0"/>
        <w:jc w:val="left"/>
      </w:pPr>
      <w:r>
        <w:rPr>
          <w:rFonts w:ascii="Calibri" w:eastAsia="Calibri" w:hAnsi="Calibri" w:cs="Calibri"/>
          <w:sz w:val="22"/>
        </w:rPr>
        <w:tab/>
      </w:r>
      <w:r>
        <w:t>3.</w:t>
      </w:r>
      <w:r w:rsidR="00722B31">
        <w:t>4</w:t>
      </w:r>
      <w:r>
        <w:rPr>
          <w:rFonts w:ascii="Arial" w:eastAsia="Arial" w:hAnsi="Arial" w:cs="Arial"/>
        </w:rPr>
        <w:t xml:space="preserve"> </w:t>
      </w:r>
      <w:r>
        <w:t xml:space="preserve">System Requirements </w:t>
      </w:r>
      <w:r>
        <w:tab/>
        <w:t xml:space="preserve"> </w:t>
      </w:r>
      <w:r>
        <w:tab/>
        <w:t xml:space="preserve"> </w:t>
      </w:r>
      <w:r>
        <w:tab/>
        <w:t xml:space="preserve"> </w:t>
      </w:r>
      <w:r>
        <w:tab/>
        <w:t xml:space="preserve"> </w:t>
      </w:r>
      <w:r>
        <w:tab/>
        <w:t xml:space="preserve"> </w:t>
      </w:r>
      <w:r>
        <w:tab/>
        <w:t xml:space="preserve">12 </w:t>
      </w:r>
    </w:p>
    <w:p w14:paraId="59C1360F" w14:textId="0FFAD099" w:rsidR="00CB5A2F" w:rsidRDefault="00E920AA" w:rsidP="00722B31">
      <w:pPr>
        <w:tabs>
          <w:tab w:val="center" w:pos="1632"/>
          <w:tab w:val="center" w:pos="2881"/>
          <w:tab w:val="center" w:pos="3601"/>
          <w:tab w:val="center" w:pos="4321"/>
          <w:tab w:val="center" w:pos="5041"/>
          <w:tab w:val="center" w:pos="5761"/>
          <w:tab w:val="center" w:pos="6481"/>
          <w:tab w:val="center" w:pos="7202"/>
          <w:tab w:val="right" w:pos="8204"/>
        </w:tabs>
        <w:spacing w:after="294" w:line="240" w:lineRule="auto"/>
        <w:ind w:left="0" w:firstLine="0"/>
        <w:jc w:val="left"/>
      </w:pPr>
      <w:r>
        <w:rPr>
          <w:rFonts w:ascii="Calibri" w:eastAsia="Calibri" w:hAnsi="Calibri" w:cs="Calibri"/>
          <w:sz w:val="22"/>
        </w:rPr>
        <w:tab/>
      </w:r>
      <w:r>
        <w:t>3.</w:t>
      </w:r>
      <w:r w:rsidR="00722B31">
        <w:t>5</w:t>
      </w:r>
      <w:r>
        <w:rPr>
          <w:rFonts w:ascii="Arial" w:eastAsia="Arial" w:hAnsi="Arial" w:cs="Arial"/>
        </w:rPr>
        <w:t xml:space="preserve"> </w:t>
      </w:r>
      <w:r>
        <w:t xml:space="preserve">Fronted </w:t>
      </w:r>
      <w:r>
        <w:tab/>
        <w:t xml:space="preserve"> </w:t>
      </w:r>
      <w:r>
        <w:tab/>
        <w:t xml:space="preserve"> </w:t>
      </w:r>
      <w:r>
        <w:tab/>
        <w:t xml:space="preserve"> </w:t>
      </w:r>
      <w:r>
        <w:tab/>
        <w:t xml:space="preserve"> </w:t>
      </w:r>
      <w:r>
        <w:tab/>
        <w:t xml:space="preserve"> </w:t>
      </w:r>
      <w:r>
        <w:tab/>
        <w:t xml:space="preserve"> </w:t>
      </w:r>
      <w:r>
        <w:tab/>
        <w:t xml:space="preserve"> </w:t>
      </w:r>
      <w:r>
        <w:tab/>
        <w:t xml:space="preserve">12 </w:t>
      </w:r>
    </w:p>
    <w:p w14:paraId="6443CA05" w14:textId="0016BA8C" w:rsidR="00CB5A2F" w:rsidRDefault="00E920AA" w:rsidP="00722B31">
      <w:pPr>
        <w:tabs>
          <w:tab w:val="center" w:pos="1677"/>
          <w:tab w:val="center" w:pos="2881"/>
          <w:tab w:val="center" w:pos="3601"/>
          <w:tab w:val="center" w:pos="4321"/>
          <w:tab w:val="center" w:pos="5041"/>
          <w:tab w:val="center" w:pos="5761"/>
          <w:tab w:val="center" w:pos="6481"/>
          <w:tab w:val="center" w:pos="7202"/>
          <w:tab w:val="right" w:pos="8204"/>
        </w:tabs>
        <w:spacing w:after="305" w:line="240" w:lineRule="auto"/>
        <w:ind w:left="0" w:firstLine="0"/>
        <w:jc w:val="left"/>
      </w:pPr>
      <w:r>
        <w:rPr>
          <w:rFonts w:ascii="Calibri" w:eastAsia="Calibri" w:hAnsi="Calibri" w:cs="Calibri"/>
          <w:sz w:val="22"/>
        </w:rPr>
        <w:tab/>
      </w:r>
      <w:r>
        <w:t>3.</w:t>
      </w:r>
      <w:r w:rsidR="00722B31">
        <w:t>6</w:t>
      </w:r>
      <w:r>
        <w:rPr>
          <w:rFonts w:ascii="Arial" w:eastAsia="Arial" w:hAnsi="Arial" w:cs="Arial"/>
        </w:rPr>
        <w:t xml:space="preserve"> </w:t>
      </w:r>
      <w:r>
        <w:t xml:space="preserve">Backend </w:t>
      </w:r>
      <w:r>
        <w:tab/>
        <w:t xml:space="preserve"> </w:t>
      </w:r>
      <w:r>
        <w:tab/>
        <w:t xml:space="preserve"> </w:t>
      </w:r>
      <w:r>
        <w:tab/>
        <w:t xml:space="preserve"> </w:t>
      </w:r>
      <w:r>
        <w:tab/>
        <w:t xml:space="preserve"> </w:t>
      </w:r>
      <w:r>
        <w:tab/>
        <w:t xml:space="preserve"> </w:t>
      </w:r>
      <w:r>
        <w:tab/>
        <w:t xml:space="preserve"> </w:t>
      </w:r>
      <w:r>
        <w:tab/>
        <w:t xml:space="preserve"> </w:t>
      </w:r>
      <w:r>
        <w:tab/>
        <w:t xml:space="preserve">12 </w:t>
      </w:r>
    </w:p>
    <w:p w14:paraId="17AA033A" w14:textId="128DF4DD" w:rsidR="00CB5A2F" w:rsidRDefault="00E920AA" w:rsidP="00722B31">
      <w:pPr>
        <w:tabs>
          <w:tab w:val="center" w:pos="3260"/>
          <w:tab w:val="center" w:pos="6481"/>
          <w:tab w:val="center" w:pos="7202"/>
          <w:tab w:val="right" w:pos="8204"/>
        </w:tabs>
        <w:spacing w:after="299" w:line="240" w:lineRule="auto"/>
        <w:ind w:left="0" w:firstLine="0"/>
        <w:jc w:val="left"/>
      </w:pPr>
      <w:r>
        <w:rPr>
          <w:rFonts w:ascii="Calibri" w:eastAsia="Calibri" w:hAnsi="Calibri" w:cs="Calibri"/>
          <w:sz w:val="22"/>
        </w:rPr>
        <w:tab/>
      </w:r>
      <w:r>
        <w:t>3.</w:t>
      </w:r>
      <w:r w:rsidR="00722B31">
        <w:t>7</w:t>
      </w:r>
      <w:r>
        <w:rPr>
          <w:rFonts w:ascii="Arial" w:eastAsia="Arial" w:hAnsi="Arial" w:cs="Arial"/>
        </w:rPr>
        <w:t xml:space="preserve"> </w:t>
      </w:r>
      <w:r>
        <w:t xml:space="preserve">Api (Application Programming </w:t>
      </w:r>
      <w:r w:rsidR="004F4FAD">
        <w:t xml:space="preserve">Interface) </w:t>
      </w:r>
      <w:r w:rsidR="004F4FAD">
        <w:tab/>
      </w:r>
      <w:r>
        <w:t xml:space="preserve"> </w:t>
      </w:r>
      <w:r>
        <w:tab/>
        <w:t xml:space="preserve"> </w:t>
      </w:r>
      <w:r>
        <w:tab/>
        <w:t xml:space="preserve">13 </w:t>
      </w:r>
    </w:p>
    <w:p w14:paraId="132AA04C" w14:textId="31B92BA1" w:rsidR="00004595" w:rsidRDefault="00E920AA" w:rsidP="00722B31">
      <w:pPr>
        <w:spacing w:line="240" w:lineRule="auto"/>
        <w:ind w:left="1084"/>
      </w:pPr>
      <w:r>
        <w:t>3.</w:t>
      </w:r>
      <w:r w:rsidR="00722B31">
        <w:t>9</w:t>
      </w:r>
      <w:r>
        <w:rPr>
          <w:rFonts w:ascii="Arial" w:eastAsia="Arial" w:hAnsi="Arial" w:cs="Arial"/>
        </w:rPr>
        <w:t xml:space="preserve"> </w:t>
      </w:r>
      <w:r>
        <w:t xml:space="preserve">User Interface    </w:t>
      </w:r>
      <w:r w:rsidR="00004595">
        <w:t xml:space="preserve">                                                                                   </w:t>
      </w:r>
      <w:r>
        <w:t xml:space="preserve">18 </w:t>
      </w:r>
    </w:p>
    <w:p w14:paraId="2505A347" w14:textId="45C95F97" w:rsidR="00004595" w:rsidRDefault="00E920AA" w:rsidP="00722B31">
      <w:pPr>
        <w:spacing w:after="0" w:line="240" w:lineRule="auto"/>
        <w:ind w:left="1084"/>
      </w:pPr>
      <w:r>
        <w:t>3.</w:t>
      </w:r>
      <w:r w:rsidR="00722B31">
        <w:t>9</w:t>
      </w:r>
      <w:r>
        <w:rPr>
          <w:rFonts w:ascii="Arial" w:eastAsia="Arial" w:hAnsi="Arial" w:cs="Arial"/>
        </w:rPr>
        <w:t xml:space="preserve"> </w:t>
      </w:r>
      <w:r>
        <w:t xml:space="preserve">Result    </w:t>
      </w:r>
      <w:r w:rsidR="00004595">
        <w:t xml:space="preserve">                                                                                           </w:t>
      </w:r>
      <w:r>
        <w:t xml:space="preserve">     21</w:t>
      </w:r>
    </w:p>
    <w:p w14:paraId="3620E1C4" w14:textId="4629D240" w:rsidR="00004595" w:rsidRPr="004F4FAD" w:rsidRDefault="004F4FAD" w:rsidP="00722B31">
      <w:pPr>
        <w:spacing w:after="0" w:line="360" w:lineRule="auto"/>
        <w:ind w:left="0" w:firstLine="0"/>
        <w:rPr>
          <w:b/>
          <w:bCs/>
          <w:sz w:val="28"/>
          <w:szCs w:val="24"/>
        </w:rPr>
      </w:pPr>
      <w:r w:rsidRPr="004F4FAD">
        <w:rPr>
          <w:b/>
          <w:bCs/>
          <w:sz w:val="28"/>
          <w:szCs w:val="24"/>
        </w:rPr>
        <w:t xml:space="preserve">4. CHAPTER 4 BUSINESS MODEL </w:t>
      </w:r>
    </w:p>
    <w:p w14:paraId="397FD06C" w14:textId="2375CE1C" w:rsidR="004F4FAD" w:rsidRDefault="004F4FAD" w:rsidP="00722B31">
      <w:pPr>
        <w:spacing w:after="0" w:line="360" w:lineRule="auto"/>
        <w:ind w:left="0" w:firstLine="0"/>
        <w:rPr>
          <w:b/>
          <w:bCs/>
          <w:sz w:val="28"/>
          <w:szCs w:val="24"/>
        </w:rPr>
      </w:pPr>
      <w:r w:rsidRPr="004F4FAD">
        <w:rPr>
          <w:b/>
          <w:bCs/>
          <w:sz w:val="28"/>
          <w:szCs w:val="24"/>
        </w:rPr>
        <w:t>5. CHAPTER 5 FINANCIAL MODELLING (EQUATION)</w:t>
      </w:r>
    </w:p>
    <w:p w14:paraId="501CE734" w14:textId="762ED1B7" w:rsidR="00004595" w:rsidRDefault="004F4FAD" w:rsidP="00722B31">
      <w:pPr>
        <w:spacing w:after="0" w:line="360" w:lineRule="auto"/>
        <w:ind w:left="0" w:firstLine="0"/>
        <w:rPr>
          <w:b/>
          <w:bCs/>
          <w:sz w:val="28"/>
          <w:szCs w:val="24"/>
        </w:rPr>
      </w:pPr>
      <w:r w:rsidRPr="004F4FAD">
        <w:rPr>
          <w:b/>
          <w:bCs/>
          <w:sz w:val="28"/>
          <w:szCs w:val="24"/>
        </w:rPr>
        <w:t xml:space="preserve"> WITH MACHINE LEARNING</w:t>
      </w:r>
    </w:p>
    <w:p w14:paraId="31AE0A83" w14:textId="2248DC8F" w:rsidR="00CB5A2F" w:rsidRDefault="00E920AA" w:rsidP="004F4FAD">
      <w:pPr>
        <w:tabs>
          <w:tab w:val="center" w:pos="2161"/>
          <w:tab w:val="center" w:pos="2881"/>
          <w:tab w:val="center" w:pos="3601"/>
          <w:tab w:val="center" w:pos="4321"/>
          <w:tab w:val="center" w:pos="5041"/>
          <w:tab w:val="center" w:pos="5761"/>
          <w:tab w:val="center" w:pos="6481"/>
          <w:tab w:val="center" w:pos="7692"/>
          <w:tab w:val="right" w:pos="8204"/>
        </w:tabs>
        <w:spacing w:after="0" w:line="480" w:lineRule="auto"/>
        <w:ind w:left="-15" w:firstLine="0"/>
        <w:jc w:val="left"/>
      </w:pPr>
      <w:r>
        <w:rPr>
          <w:sz w:val="28"/>
        </w:rPr>
        <w:t xml:space="preserve">CONCULSION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22 FUTURE </w:t>
      </w:r>
      <w:r w:rsidR="00722B31">
        <w:rPr>
          <w:sz w:val="28"/>
        </w:rPr>
        <w:t xml:space="preserve">SCOPE </w:t>
      </w:r>
      <w:r w:rsidR="00722B31">
        <w:rPr>
          <w:sz w:val="28"/>
        </w:rPr>
        <w:tab/>
      </w:r>
      <w:r>
        <w:rPr>
          <w:sz w:val="28"/>
        </w:rPr>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r>
      <w:r w:rsidR="004F4FAD">
        <w:rPr>
          <w:sz w:val="28"/>
        </w:rPr>
        <w:t xml:space="preserve">           </w:t>
      </w:r>
      <w:r>
        <w:rPr>
          <w:sz w:val="28"/>
        </w:rPr>
        <w:t xml:space="preserve">23 </w:t>
      </w:r>
    </w:p>
    <w:p w14:paraId="7CD612EF" w14:textId="77777777" w:rsidR="00CB5A2F" w:rsidRDefault="00E920AA" w:rsidP="004F4FAD">
      <w:pPr>
        <w:tabs>
          <w:tab w:val="center" w:pos="2161"/>
          <w:tab w:val="center" w:pos="2881"/>
          <w:tab w:val="center" w:pos="3601"/>
          <w:tab w:val="center" w:pos="4321"/>
          <w:tab w:val="center" w:pos="5041"/>
          <w:tab w:val="center" w:pos="5761"/>
          <w:tab w:val="center" w:pos="6481"/>
          <w:tab w:val="center" w:pos="7202"/>
          <w:tab w:val="right" w:pos="8204"/>
        </w:tabs>
        <w:spacing w:after="461" w:line="480" w:lineRule="auto"/>
        <w:ind w:left="-15" w:firstLine="0"/>
        <w:jc w:val="left"/>
      </w:pPr>
      <w:r>
        <w:rPr>
          <w:sz w:val="28"/>
        </w:rPr>
        <w:t xml:space="preserve">REFERENCE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24 </w:t>
      </w:r>
    </w:p>
    <w:p w14:paraId="3BA168BD" w14:textId="77777777" w:rsidR="00CB5A2F" w:rsidRDefault="00E920AA">
      <w:pPr>
        <w:spacing w:after="0"/>
        <w:ind w:left="0" w:firstLine="0"/>
        <w:jc w:val="left"/>
      </w:pPr>
      <w:r>
        <w:rPr>
          <w:sz w:val="28"/>
        </w:rPr>
        <w:lastRenderedPageBreak/>
        <w:t xml:space="preserve"> </w:t>
      </w:r>
      <w:r>
        <w:rPr>
          <w:sz w:val="28"/>
        </w:rPr>
        <w:tab/>
        <w:t xml:space="preserve"> </w:t>
      </w:r>
    </w:p>
    <w:p w14:paraId="3A3BF5B3" w14:textId="77777777" w:rsidR="00CB5A2F" w:rsidRDefault="00E920AA">
      <w:pPr>
        <w:spacing w:after="145"/>
        <w:ind w:left="831"/>
        <w:jc w:val="center"/>
      </w:pPr>
      <w:r>
        <w:rPr>
          <w:b/>
          <w:sz w:val="32"/>
        </w:rPr>
        <w:t xml:space="preserve">LIST OF FIGURES </w:t>
      </w:r>
    </w:p>
    <w:p w14:paraId="294DA21B" w14:textId="77777777" w:rsidR="00CB5A2F" w:rsidRDefault="00E920AA">
      <w:pPr>
        <w:tabs>
          <w:tab w:val="center" w:pos="3867"/>
          <w:tab w:val="right" w:pos="8204"/>
        </w:tabs>
        <w:spacing w:after="160"/>
        <w:ind w:left="0" w:firstLine="0"/>
        <w:jc w:val="left"/>
      </w:pPr>
      <w:r>
        <w:rPr>
          <w:b/>
          <w:sz w:val="32"/>
        </w:rPr>
        <w:t xml:space="preserve">FIG NO. </w:t>
      </w:r>
      <w:r>
        <w:rPr>
          <w:b/>
          <w:sz w:val="32"/>
        </w:rPr>
        <w:tab/>
        <w:t xml:space="preserve">FIGURE NAME </w:t>
      </w:r>
      <w:r>
        <w:rPr>
          <w:b/>
          <w:sz w:val="32"/>
        </w:rPr>
        <w:tab/>
        <w:t xml:space="preserve">PAGE NO </w:t>
      </w:r>
    </w:p>
    <w:p w14:paraId="2250A3A0" w14:textId="77777777" w:rsidR="00CB5A2F" w:rsidRDefault="00E920AA">
      <w:pPr>
        <w:tabs>
          <w:tab w:val="center" w:pos="3771"/>
          <w:tab w:val="center" w:pos="8945"/>
        </w:tabs>
        <w:spacing w:after="160"/>
        <w:ind w:left="0" w:firstLine="0"/>
        <w:jc w:val="left"/>
      </w:pPr>
      <w:r>
        <w:rPr>
          <w:sz w:val="32"/>
        </w:rPr>
        <w:t xml:space="preserve">Fig 2.1 </w:t>
      </w:r>
      <w:r>
        <w:rPr>
          <w:sz w:val="32"/>
        </w:rPr>
        <w:tab/>
        <w:t xml:space="preserve">Proposed Model </w:t>
      </w:r>
      <w:r>
        <w:rPr>
          <w:sz w:val="32"/>
        </w:rPr>
        <w:tab/>
        <w:t xml:space="preserve">4 </w:t>
      </w:r>
    </w:p>
    <w:p w14:paraId="0AA20559" w14:textId="77777777" w:rsidR="00CB5A2F" w:rsidRDefault="00E920AA">
      <w:pPr>
        <w:tabs>
          <w:tab w:val="center" w:pos="3493"/>
          <w:tab w:val="center" w:pos="8867"/>
        </w:tabs>
        <w:spacing w:after="160"/>
        <w:ind w:left="0" w:firstLine="0"/>
        <w:jc w:val="left"/>
      </w:pPr>
      <w:r>
        <w:t>Fig 3.1</w:t>
      </w:r>
      <w:r>
        <w:rPr>
          <w:sz w:val="32"/>
        </w:rPr>
        <w:t xml:space="preserve"> </w:t>
      </w:r>
      <w:r>
        <w:rPr>
          <w:sz w:val="32"/>
        </w:rPr>
        <w:tab/>
      </w:r>
      <w:r>
        <w:t>Backend startup</w:t>
      </w:r>
      <w:r>
        <w:rPr>
          <w:sz w:val="32"/>
        </w:rPr>
        <w:t xml:space="preserve"> </w:t>
      </w:r>
      <w:r>
        <w:rPr>
          <w:sz w:val="32"/>
        </w:rPr>
        <w:tab/>
        <w:t xml:space="preserve">17 </w:t>
      </w:r>
    </w:p>
    <w:p w14:paraId="04B3E11B" w14:textId="77777777" w:rsidR="00CB5A2F" w:rsidRDefault="00E920AA">
      <w:pPr>
        <w:tabs>
          <w:tab w:val="center" w:pos="3886"/>
          <w:tab w:val="center" w:pos="8867"/>
        </w:tabs>
        <w:spacing w:after="160"/>
        <w:ind w:left="0" w:firstLine="0"/>
        <w:jc w:val="left"/>
      </w:pPr>
      <w:r>
        <w:t xml:space="preserve">Fig 3.2 </w:t>
      </w:r>
      <w:r>
        <w:tab/>
        <w:t xml:space="preserve">Fronted/src/Diabetes.jsx </w:t>
      </w:r>
      <w:r>
        <w:tab/>
      </w:r>
      <w:r>
        <w:rPr>
          <w:sz w:val="32"/>
        </w:rPr>
        <w:t xml:space="preserve">17 </w:t>
      </w:r>
    </w:p>
    <w:p w14:paraId="03CF7E03" w14:textId="77777777" w:rsidR="00CB5A2F" w:rsidRDefault="00E920AA">
      <w:pPr>
        <w:spacing w:after="160"/>
        <w:ind w:left="0" w:firstLine="0"/>
        <w:jc w:val="left"/>
      </w:pPr>
      <w:r>
        <w:t xml:space="preserve"> </w:t>
      </w:r>
    </w:p>
    <w:p w14:paraId="4A21EB37" w14:textId="77777777" w:rsidR="00CB5A2F" w:rsidRDefault="00E920AA">
      <w:pPr>
        <w:tabs>
          <w:tab w:val="center" w:pos="4154"/>
          <w:tab w:val="center" w:pos="8867"/>
        </w:tabs>
        <w:spacing w:after="160"/>
        <w:ind w:left="0" w:firstLine="0"/>
        <w:jc w:val="left"/>
      </w:pPr>
      <w:r>
        <w:t xml:space="preserve">Fig 3.3 </w:t>
      </w:r>
      <w:r>
        <w:tab/>
        <w:t xml:space="preserve">Fronted/src/HeartDiseases.jsx </w:t>
      </w:r>
      <w:r>
        <w:tab/>
      </w:r>
      <w:r>
        <w:rPr>
          <w:sz w:val="32"/>
        </w:rPr>
        <w:t xml:space="preserve">17 </w:t>
      </w:r>
    </w:p>
    <w:p w14:paraId="12498AAE" w14:textId="77777777" w:rsidR="00CB5A2F" w:rsidRDefault="00E920AA">
      <w:pPr>
        <w:spacing w:after="160"/>
        <w:ind w:left="0" w:firstLine="0"/>
        <w:jc w:val="left"/>
      </w:pPr>
      <w:r>
        <w:t xml:space="preserve"> </w:t>
      </w:r>
    </w:p>
    <w:p w14:paraId="2A59E5B1" w14:textId="77777777" w:rsidR="00CB5A2F" w:rsidRDefault="00E920AA">
      <w:pPr>
        <w:tabs>
          <w:tab w:val="center" w:pos="4512"/>
          <w:tab w:val="center" w:pos="8867"/>
        </w:tabs>
        <w:spacing w:after="160"/>
        <w:ind w:left="0" w:firstLine="0"/>
        <w:jc w:val="left"/>
      </w:pPr>
      <w:r>
        <w:t xml:space="preserve">Fig 3.4 </w:t>
      </w:r>
      <w:r>
        <w:tab/>
        <w:t xml:space="preserve">Fronted/src/NeruologicalDiseases.jsx </w:t>
      </w:r>
      <w:r>
        <w:tab/>
      </w:r>
      <w:r>
        <w:rPr>
          <w:sz w:val="32"/>
        </w:rPr>
        <w:t xml:space="preserve">17 </w:t>
      </w:r>
    </w:p>
    <w:p w14:paraId="55CD7EC8" w14:textId="77777777" w:rsidR="00CB5A2F" w:rsidRDefault="00E920AA">
      <w:pPr>
        <w:spacing w:after="160"/>
        <w:ind w:left="0" w:firstLine="0"/>
        <w:jc w:val="left"/>
      </w:pPr>
      <w:r>
        <w:t xml:space="preserve"> </w:t>
      </w:r>
    </w:p>
    <w:p w14:paraId="4785A36F" w14:textId="77777777" w:rsidR="00CB5A2F" w:rsidRDefault="00E920AA">
      <w:pPr>
        <w:tabs>
          <w:tab w:val="center" w:pos="3555"/>
          <w:tab w:val="center" w:pos="8867"/>
        </w:tabs>
        <w:spacing w:after="160"/>
        <w:ind w:left="0" w:firstLine="0"/>
        <w:jc w:val="left"/>
      </w:pPr>
      <w:r>
        <w:t xml:space="preserve">Fig 3.5 </w:t>
      </w:r>
      <w:r>
        <w:tab/>
      </w:r>
      <w:r>
        <w:rPr>
          <w:sz w:val="28"/>
        </w:rPr>
        <w:t xml:space="preserve">UI/Home Page </w:t>
      </w:r>
      <w:r>
        <w:rPr>
          <w:sz w:val="28"/>
        </w:rPr>
        <w:tab/>
      </w:r>
      <w:r>
        <w:rPr>
          <w:sz w:val="32"/>
        </w:rPr>
        <w:t xml:space="preserve">18 </w:t>
      </w:r>
    </w:p>
    <w:p w14:paraId="6CDBBEED" w14:textId="77777777" w:rsidR="00CB5A2F" w:rsidRDefault="00E920AA">
      <w:pPr>
        <w:spacing w:after="160"/>
        <w:ind w:left="0" w:firstLine="0"/>
        <w:jc w:val="left"/>
      </w:pPr>
      <w:r>
        <w:t xml:space="preserve"> </w:t>
      </w:r>
    </w:p>
    <w:p w14:paraId="45386FA0" w14:textId="77777777" w:rsidR="00CB5A2F" w:rsidRDefault="00E920AA">
      <w:pPr>
        <w:tabs>
          <w:tab w:val="center" w:pos="4416"/>
          <w:tab w:val="center" w:pos="8867"/>
        </w:tabs>
        <w:spacing w:after="160"/>
        <w:ind w:left="0" w:firstLine="0"/>
        <w:jc w:val="left"/>
      </w:pPr>
      <w:r>
        <w:t xml:space="preserve">Fig 3.6 </w:t>
      </w:r>
      <w:r>
        <w:tab/>
      </w:r>
      <w:r>
        <w:rPr>
          <w:sz w:val="28"/>
        </w:rPr>
        <w:t xml:space="preserve">UI/Heart Diseases Home page </w:t>
      </w:r>
      <w:r>
        <w:rPr>
          <w:sz w:val="28"/>
        </w:rPr>
        <w:tab/>
      </w:r>
      <w:r>
        <w:rPr>
          <w:sz w:val="32"/>
        </w:rPr>
        <w:t xml:space="preserve">18 </w:t>
      </w:r>
    </w:p>
    <w:p w14:paraId="211F2BC3" w14:textId="77777777" w:rsidR="00CB5A2F" w:rsidRDefault="00E920AA">
      <w:pPr>
        <w:spacing w:after="160"/>
        <w:ind w:left="0" w:firstLine="0"/>
        <w:jc w:val="left"/>
      </w:pPr>
      <w:r>
        <w:t xml:space="preserve"> </w:t>
      </w:r>
    </w:p>
    <w:p w14:paraId="43DE9B20" w14:textId="77777777" w:rsidR="00CB5A2F" w:rsidRDefault="00E920AA">
      <w:pPr>
        <w:tabs>
          <w:tab w:val="center" w:pos="3635"/>
          <w:tab w:val="center" w:pos="8867"/>
        </w:tabs>
        <w:spacing w:after="160"/>
        <w:ind w:left="0" w:firstLine="0"/>
        <w:jc w:val="left"/>
      </w:pPr>
      <w:r>
        <w:t xml:space="preserve">Fig 3.7 </w:t>
      </w:r>
      <w:r>
        <w:tab/>
      </w:r>
      <w:r>
        <w:rPr>
          <w:sz w:val="28"/>
        </w:rPr>
        <w:t xml:space="preserve">UI/Neurological </w:t>
      </w:r>
      <w:r>
        <w:rPr>
          <w:sz w:val="28"/>
        </w:rPr>
        <w:tab/>
      </w:r>
      <w:r>
        <w:rPr>
          <w:sz w:val="32"/>
        </w:rPr>
        <w:t xml:space="preserve">19 </w:t>
      </w:r>
    </w:p>
    <w:p w14:paraId="4DF1F8CF" w14:textId="0B771E4F" w:rsidR="00CB5A2F" w:rsidRDefault="007627C1" w:rsidP="007627C1">
      <w:pPr>
        <w:spacing w:after="160"/>
        <w:ind w:left="2160" w:firstLine="720"/>
        <w:jc w:val="left"/>
      </w:pPr>
      <w:r>
        <w:rPr>
          <w:sz w:val="28"/>
        </w:rPr>
        <w:t>Diseases (</w:t>
      </w:r>
      <w:r w:rsidR="00E920AA">
        <w:rPr>
          <w:sz w:val="28"/>
        </w:rPr>
        <w:t xml:space="preserve">Parkinson) </w:t>
      </w:r>
    </w:p>
    <w:p w14:paraId="56E30366" w14:textId="77777777" w:rsidR="00CB5A2F" w:rsidRDefault="00E920AA">
      <w:pPr>
        <w:spacing w:after="160"/>
        <w:ind w:left="0" w:firstLine="0"/>
        <w:jc w:val="left"/>
      </w:pPr>
      <w:r>
        <w:t xml:space="preserve"> </w:t>
      </w:r>
    </w:p>
    <w:p w14:paraId="5E0656F7" w14:textId="77777777" w:rsidR="00CB5A2F" w:rsidRDefault="00E920AA">
      <w:pPr>
        <w:tabs>
          <w:tab w:val="center" w:pos="3550"/>
          <w:tab w:val="center" w:pos="8867"/>
        </w:tabs>
        <w:spacing w:after="160"/>
        <w:ind w:left="0" w:firstLine="0"/>
        <w:jc w:val="left"/>
      </w:pPr>
      <w:r>
        <w:t xml:space="preserve">Fig 3.8 </w:t>
      </w:r>
      <w:r>
        <w:tab/>
      </w:r>
      <w:r>
        <w:rPr>
          <w:sz w:val="28"/>
        </w:rPr>
        <w:t xml:space="preserve"> About Section </w:t>
      </w:r>
      <w:r>
        <w:rPr>
          <w:sz w:val="28"/>
        </w:rPr>
        <w:tab/>
      </w:r>
      <w:r>
        <w:rPr>
          <w:sz w:val="32"/>
        </w:rPr>
        <w:t xml:space="preserve">19 </w:t>
      </w:r>
    </w:p>
    <w:p w14:paraId="344325B0" w14:textId="77777777" w:rsidR="00CB5A2F" w:rsidRDefault="00E920AA">
      <w:pPr>
        <w:spacing w:after="160"/>
        <w:ind w:left="0" w:firstLine="0"/>
        <w:jc w:val="left"/>
      </w:pPr>
      <w:r>
        <w:t xml:space="preserve"> </w:t>
      </w:r>
    </w:p>
    <w:p w14:paraId="0F099041" w14:textId="77777777" w:rsidR="00CB5A2F" w:rsidRDefault="00E920AA">
      <w:pPr>
        <w:tabs>
          <w:tab w:val="center" w:pos="3994"/>
          <w:tab w:val="center" w:pos="8867"/>
        </w:tabs>
        <w:spacing w:after="160"/>
        <w:ind w:left="0" w:firstLine="0"/>
        <w:jc w:val="left"/>
      </w:pPr>
      <w:r>
        <w:t xml:space="preserve">Fig 3.9 </w:t>
      </w:r>
      <w:r>
        <w:tab/>
      </w:r>
      <w:r>
        <w:rPr>
          <w:sz w:val="28"/>
        </w:rPr>
        <w:t xml:space="preserve">Diseases Input Section </w:t>
      </w:r>
      <w:r>
        <w:rPr>
          <w:sz w:val="28"/>
        </w:rPr>
        <w:tab/>
      </w:r>
      <w:r>
        <w:rPr>
          <w:sz w:val="32"/>
        </w:rPr>
        <w:t xml:space="preserve">20 </w:t>
      </w:r>
    </w:p>
    <w:p w14:paraId="7CEFD3BE" w14:textId="77777777" w:rsidR="00CB5A2F" w:rsidRDefault="00E920AA">
      <w:pPr>
        <w:spacing w:after="160"/>
        <w:ind w:left="0" w:firstLine="0"/>
        <w:jc w:val="left"/>
      </w:pPr>
      <w:r>
        <w:t xml:space="preserve"> </w:t>
      </w:r>
    </w:p>
    <w:p w14:paraId="179B20D4" w14:textId="519B217E" w:rsidR="00CB5A2F" w:rsidRDefault="00E920AA">
      <w:pPr>
        <w:tabs>
          <w:tab w:val="center" w:pos="3462"/>
          <w:tab w:val="center" w:pos="8867"/>
        </w:tabs>
        <w:spacing w:after="160"/>
        <w:ind w:left="0" w:firstLine="0"/>
        <w:jc w:val="left"/>
        <w:rPr>
          <w:sz w:val="32"/>
        </w:rPr>
      </w:pPr>
      <w:r>
        <w:t xml:space="preserve">Fig 3.10 </w:t>
      </w:r>
      <w:r>
        <w:tab/>
      </w:r>
      <w:r>
        <w:rPr>
          <w:sz w:val="28"/>
        </w:rPr>
        <w:t xml:space="preserve">Output </w:t>
      </w:r>
      <w:r w:rsidR="00E0187A">
        <w:rPr>
          <w:sz w:val="28"/>
        </w:rPr>
        <w:t xml:space="preserve">Show </w:t>
      </w:r>
      <w:r w:rsidR="00E0187A">
        <w:rPr>
          <w:sz w:val="28"/>
        </w:rPr>
        <w:tab/>
      </w:r>
      <w:r>
        <w:rPr>
          <w:sz w:val="32"/>
        </w:rPr>
        <w:t xml:space="preserve">21 </w:t>
      </w:r>
    </w:p>
    <w:p w14:paraId="1D6557F6" w14:textId="62F5B6E8" w:rsidR="007627C1" w:rsidRDefault="007627C1">
      <w:pPr>
        <w:tabs>
          <w:tab w:val="center" w:pos="3462"/>
          <w:tab w:val="center" w:pos="8867"/>
        </w:tabs>
        <w:spacing w:after="160"/>
        <w:ind w:left="0" w:firstLine="0"/>
        <w:jc w:val="left"/>
      </w:pPr>
      <w:r w:rsidRPr="007627C1">
        <w:rPr>
          <w:szCs w:val="18"/>
        </w:rPr>
        <w:t xml:space="preserve">Fig 3.11                    </w:t>
      </w:r>
      <w:r>
        <w:rPr>
          <w:color w:val="111111"/>
          <w:spacing w:val="1"/>
        </w:rPr>
        <w:t>Subscription Business Model</w:t>
      </w:r>
      <w:r>
        <w:rPr>
          <w:color w:val="111111"/>
          <w:spacing w:val="1"/>
        </w:rPr>
        <w:tab/>
        <w:t>26</w:t>
      </w:r>
    </w:p>
    <w:p w14:paraId="354721C9" w14:textId="77777777" w:rsidR="00CB5A2F" w:rsidRDefault="00E920AA">
      <w:pPr>
        <w:spacing w:after="160"/>
        <w:ind w:left="0" w:firstLine="0"/>
        <w:jc w:val="left"/>
      </w:pPr>
      <w:r>
        <w:rPr>
          <w:sz w:val="28"/>
        </w:rPr>
        <w:t xml:space="preserve"> </w:t>
      </w:r>
    </w:p>
    <w:p w14:paraId="04E7DB6A" w14:textId="77777777" w:rsidR="00CB5A2F" w:rsidRDefault="00CB5A2F">
      <w:pPr>
        <w:sectPr w:rsidR="00CB5A2F" w:rsidSect="00851BA5">
          <w:footerReference w:type="even" r:id="rId11"/>
          <w:footerReference w:type="default" r:id="rId12"/>
          <w:footerReference w:type="first" r:id="rId13"/>
          <w:pgSz w:w="11906" w:h="16838"/>
          <w:pgMar w:top="1520" w:right="2262" w:bottom="1804" w:left="1440" w:header="720" w:footer="998" w:gutter="0"/>
          <w:cols w:space="720"/>
        </w:sectPr>
      </w:pPr>
    </w:p>
    <w:p w14:paraId="4DD9183F" w14:textId="77777777" w:rsidR="00CB5A2F" w:rsidRDefault="00E920AA">
      <w:pPr>
        <w:spacing w:after="380"/>
        <w:ind w:left="291" w:right="716"/>
        <w:jc w:val="center"/>
      </w:pPr>
      <w:r>
        <w:rPr>
          <w:b/>
          <w:sz w:val="32"/>
        </w:rPr>
        <w:lastRenderedPageBreak/>
        <w:t xml:space="preserve">CHAPTER 1  </w:t>
      </w:r>
    </w:p>
    <w:p w14:paraId="1C83FF35" w14:textId="77777777" w:rsidR="00CB5A2F" w:rsidRDefault="00E920AA">
      <w:pPr>
        <w:spacing w:after="380"/>
        <w:ind w:left="291" w:right="716"/>
        <w:jc w:val="center"/>
      </w:pPr>
      <w:r>
        <w:rPr>
          <w:b/>
          <w:sz w:val="32"/>
        </w:rPr>
        <w:t xml:space="preserve">INTRODUCTION </w:t>
      </w:r>
    </w:p>
    <w:p w14:paraId="0EE25153" w14:textId="23439965" w:rsidR="00CB5A2F" w:rsidRDefault="00E920AA">
      <w:pPr>
        <w:pStyle w:val="Heading2"/>
        <w:tabs>
          <w:tab w:val="center" w:pos="3601"/>
          <w:tab w:val="center" w:pos="4321"/>
        </w:tabs>
        <w:spacing w:after="215"/>
        <w:ind w:left="-15" w:firstLine="0"/>
      </w:pPr>
      <w:r>
        <w:t xml:space="preserve">1.0 </w:t>
      </w:r>
      <w:r w:rsidR="0090509E">
        <w:t>INTRODUCTION: -</w:t>
      </w:r>
      <w:r>
        <w:t xml:space="preserve"> </w:t>
      </w:r>
      <w:r>
        <w:rPr>
          <w:sz w:val="32"/>
        </w:rPr>
        <w:t xml:space="preserve"> </w:t>
      </w:r>
      <w:r>
        <w:rPr>
          <w:sz w:val="32"/>
        </w:rPr>
        <w:tab/>
        <w:t xml:space="preserve"> </w:t>
      </w:r>
      <w:r>
        <w:rPr>
          <w:sz w:val="32"/>
        </w:rPr>
        <w:tab/>
        <w:t xml:space="preserve"> </w:t>
      </w:r>
    </w:p>
    <w:p w14:paraId="2B7BE078" w14:textId="4A5F3342" w:rsidR="00D12BC4" w:rsidRDefault="00E920AA" w:rsidP="00D12BC4">
      <w:pPr>
        <w:spacing w:line="357" w:lineRule="auto"/>
        <w:ind w:left="-5" w:right="422"/>
        <w:rPr>
          <w:sz w:val="32"/>
        </w:rPr>
      </w:pPr>
      <w:r>
        <w:t xml:space="preserve">Early illness identification is an important worldwide public health goal. Using machine learning (ML) approaches to assess consumer diagnostic data has emerged as a game-changing approach to early-stage illness identification. This paradigm focuses on three specific diseases: heart disease, diabetes, and Parkinson's disease. Machine learning algorithms, particularly classification models, play an important role in this process. These models are trained on various datasets containing diagnostic information from people. The input characteristics might comprise a variety of health indicators, genetic markers, lifestyle variables, and other pertinent data. Machine learning algorithms learn to discover patterns and develop connections with the early stages of heart disease, diabetes, and Parkinson's disease by </w:t>
      </w:r>
      <w:r w:rsidR="00D12BC4">
        <w:t>analyzing</w:t>
      </w:r>
      <w:r>
        <w:t xml:space="preserve"> these complex datasets. The importance of early detection cannot be emphasized. Machine learning methods, particularly classification models, are critical for tackling the Quick Health </w:t>
      </w:r>
      <w:r w:rsidR="00D12BC4">
        <w:t>Analyzer</w:t>
      </w:r>
      <w:r>
        <w:t xml:space="preserve"> Problem. These algorithms are trained on a variety of datasets, including genetic information, lifestyle factors, and health markers. Machine learning algorithms can detect small patterns and correlations in these complicated datasets, which may foretell the beginning of illness. Recognizing these early-stage indications is critical for creating prediction models that can warn healthcare workers to possible concerns. Ethical issues, data privacy, and model interpretability become critical when deploying these technologies in real-world healthcare settings. In short, using machine learning into early illness detection efforts represents a paradigm change in healthcare. We want to transform diagnostic capabilities, empower healthcare practitioners, and, eventually, improve the quality of life for people throughout the world by using the power of powerful algorithms.</w:t>
      </w:r>
      <w:r>
        <w:rPr>
          <w:sz w:val="32"/>
        </w:rPr>
        <w:t xml:space="preserve">  </w:t>
      </w:r>
    </w:p>
    <w:p w14:paraId="0FDF7533" w14:textId="006D4E0B" w:rsidR="00D12BC4" w:rsidRPr="003D1B03" w:rsidRDefault="003D1B03" w:rsidP="00D12BC4">
      <w:pPr>
        <w:pStyle w:val="ListParagraph"/>
        <w:numPr>
          <w:ilvl w:val="1"/>
          <w:numId w:val="19"/>
        </w:numPr>
        <w:spacing w:line="357" w:lineRule="auto"/>
        <w:ind w:right="422"/>
        <w:rPr>
          <w:b/>
          <w:bCs/>
          <w:sz w:val="28"/>
          <w:szCs w:val="20"/>
        </w:rPr>
      </w:pPr>
      <w:r w:rsidRPr="003D1B03">
        <w:rPr>
          <w:b/>
          <w:bCs/>
          <w:sz w:val="28"/>
          <w:szCs w:val="20"/>
        </w:rPr>
        <w:t>Feasibility:</w:t>
      </w:r>
    </w:p>
    <w:p w14:paraId="1CCECA7E" w14:textId="2FF8FA7F" w:rsidR="00D12BC4" w:rsidRPr="003D1B03" w:rsidRDefault="00D12BC4" w:rsidP="003D1B03">
      <w:pPr>
        <w:spacing w:line="357" w:lineRule="auto"/>
        <w:ind w:left="-15" w:right="422" w:firstLine="0"/>
        <w:rPr>
          <w:szCs w:val="18"/>
        </w:rPr>
      </w:pPr>
      <w:r w:rsidRPr="003D1B03">
        <w:rPr>
          <w:szCs w:val="18"/>
        </w:rPr>
        <w:t xml:space="preserve">This Project can be developed and deployed within a </w:t>
      </w:r>
      <w:r w:rsidR="003D1B03" w:rsidRPr="003D1B03">
        <w:rPr>
          <w:szCs w:val="18"/>
        </w:rPr>
        <w:t>year</w:t>
      </w:r>
      <w:r w:rsidRPr="003D1B03">
        <w:rPr>
          <w:szCs w:val="18"/>
        </w:rPr>
        <w:t xml:space="preserve"> as </w:t>
      </w:r>
      <w:r w:rsidR="003D1B03" w:rsidRPr="003D1B03">
        <w:rPr>
          <w:szCs w:val="18"/>
        </w:rPr>
        <w:t>SaaS</w:t>
      </w:r>
      <w:r w:rsidRPr="003D1B03">
        <w:rPr>
          <w:szCs w:val="18"/>
        </w:rPr>
        <w:t xml:space="preserve"> (Software as a Service) for anyone to use</w:t>
      </w:r>
      <w:r w:rsidR="003D1B03" w:rsidRPr="003D1B03">
        <w:rPr>
          <w:szCs w:val="18"/>
        </w:rPr>
        <w:t>.</w:t>
      </w:r>
    </w:p>
    <w:p w14:paraId="3DE129F2" w14:textId="5021277C" w:rsidR="00D12BC4" w:rsidRDefault="00D12BC4" w:rsidP="00D12BC4">
      <w:pPr>
        <w:pStyle w:val="ListParagraph"/>
        <w:numPr>
          <w:ilvl w:val="1"/>
          <w:numId w:val="19"/>
        </w:numPr>
        <w:spacing w:line="357" w:lineRule="auto"/>
        <w:ind w:right="422"/>
        <w:rPr>
          <w:b/>
          <w:bCs/>
          <w:sz w:val="28"/>
          <w:szCs w:val="20"/>
        </w:rPr>
      </w:pPr>
      <w:r w:rsidRPr="003D1B03">
        <w:rPr>
          <w:b/>
          <w:bCs/>
          <w:sz w:val="28"/>
          <w:szCs w:val="20"/>
        </w:rPr>
        <w:t>Viability:</w:t>
      </w:r>
    </w:p>
    <w:p w14:paraId="06242202" w14:textId="16FA4C4A" w:rsidR="003D1B03" w:rsidRPr="003D1B03" w:rsidRDefault="003D1B03" w:rsidP="003D1B03">
      <w:pPr>
        <w:spacing w:line="357" w:lineRule="auto"/>
        <w:ind w:left="-15" w:right="422" w:firstLine="0"/>
        <w:rPr>
          <w:szCs w:val="18"/>
        </w:rPr>
      </w:pPr>
      <w:r w:rsidRPr="003D1B03">
        <w:rPr>
          <w:szCs w:val="18"/>
        </w:rPr>
        <w:t xml:space="preserve">As the Health Sector Industry grows in India and the world, there will always be small business existing which can use this service to improvise on their sales and data warehousing techniques. </w:t>
      </w:r>
      <w:r w:rsidRPr="003D1B03">
        <w:rPr>
          <w:szCs w:val="18"/>
        </w:rPr>
        <w:lastRenderedPageBreak/>
        <w:t>So, it is viable to survive in the long-term future as well but improvements are necessary as new technology emerge.</w:t>
      </w:r>
    </w:p>
    <w:p w14:paraId="69192F59" w14:textId="39280A55" w:rsidR="00D12BC4" w:rsidRDefault="00D12BC4" w:rsidP="00D12BC4">
      <w:pPr>
        <w:pStyle w:val="ListParagraph"/>
        <w:numPr>
          <w:ilvl w:val="1"/>
          <w:numId w:val="19"/>
        </w:numPr>
        <w:spacing w:line="357" w:lineRule="auto"/>
        <w:ind w:right="422"/>
        <w:rPr>
          <w:b/>
          <w:bCs/>
          <w:sz w:val="28"/>
          <w:szCs w:val="20"/>
        </w:rPr>
      </w:pPr>
      <w:r w:rsidRPr="003D1B03">
        <w:rPr>
          <w:b/>
          <w:bCs/>
          <w:sz w:val="28"/>
          <w:szCs w:val="20"/>
        </w:rPr>
        <w:t>Monetization:</w:t>
      </w:r>
    </w:p>
    <w:p w14:paraId="0539D3A1" w14:textId="568CD1F2" w:rsidR="003D1B03" w:rsidRPr="003D1B03" w:rsidRDefault="003D1B03" w:rsidP="003D1B03">
      <w:pPr>
        <w:spacing w:line="357" w:lineRule="auto"/>
        <w:ind w:left="-15" w:right="422" w:firstLine="0"/>
        <w:rPr>
          <w:sz w:val="28"/>
          <w:szCs w:val="20"/>
        </w:rPr>
      </w:pPr>
      <w:r w:rsidRPr="003D1B03">
        <w:rPr>
          <w:sz w:val="28"/>
          <w:szCs w:val="20"/>
        </w:rPr>
        <w:t>This Service is directly monetizable as it can be directly released as a service on completion which can be used by business.</w:t>
      </w:r>
    </w:p>
    <w:p w14:paraId="03ED81C9" w14:textId="47FC9B03" w:rsidR="0090509E" w:rsidRPr="003D1B03" w:rsidRDefault="00D12BC4" w:rsidP="003D1B03">
      <w:pPr>
        <w:spacing w:after="160"/>
        <w:ind w:left="0" w:firstLine="0"/>
        <w:jc w:val="left"/>
        <w:rPr>
          <w:sz w:val="32"/>
        </w:rPr>
      </w:pPr>
      <w:r>
        <w:rPr>
          <w:sz w:val="32"/>
        </w:rPr>
        <w:br w:type="page"/>
      </w:r>
    </w:p>
    <w:p w14:paraId="632DDFB3" w14:textId="1E6E2E28" w:rsidR="00CB5A2F" w:rsidRDefault="00E920AA">
      <w:pPr>
        <w:spacing w:after="380"/>
        <w:ind w:left="291" w:right="716"/>
        <w:jc w:val="center"/>
      </w:pPr>
      <w:r>
        <w:rPr>
          <w:b/>
          <w:sz w:val="32"/>
        </w:rPr>
        <w:lastRenderedPageBreak/>
        <w:t xml:space="preserve">CHAPTER 2  </w:t>
      </w:r>
    </w:p>
    <w:p w14:paraId="71EBD434" w14:textId="77777777" w:rsidR="00CB5A2F" w:rsidRDefault="00E920AA">
      <w:pPr>
        <w:spacing w:after="380"/>
        <w:ind w:left="291" w:right="721"/>
        <w:jc w:val="center"/>
      </w:pPr>
      <w:r>
        <w:rPr>
          <w:b/>
          <w:sz w:val="32"/>
        </w:rPr>
        <w:t xml:space="preserve">PROBLEM DEFINATION AND PROPOSED MODEL </w:t>
      </w:r>
    </w:p>
    <w:p w14:paraId="7F38CA98" w14:textId="77777777" w:rsidR="00CB5A2F" w:rsidRDefault="00E920AA">
      <w:pPr>
        <w:pStyle w:val="Heading2"/>
        <w:spacing w:after="236"/>
        <w:ind w:left="-5"/>
      </w:pPr>
      <w:r>
        <w:rPr>
          <w:sz w:val="32"/>
        </w:rPr>
        <w:t xml:space="preserve"> 2.1 </w:t>
      </w:r>
      <w:r>
        <w:t>PROBLEM</w:t>
      </w:r>
      <w:r>
        <w:rPr>
          <w:sz w:val="32"/>
        </w:rPr>
        <w:t xml:space="preserve"> </w:t>
      </w:r>
      <w:r>
        <w:t>DEFINITION</w:t>
      </w:r>
      <w:r>
        <w:rPr>
          <w:sz w:val="32"/>
        </w:rPr>
        <w:t xml:space="preserve">: - </w:t>
      </w:r>
    </w:p>
    <w:p w14:paraId="40C1253A" w14:textId="554CB5AC" w:rsidR="00CB5A2F" w:rsidRDefault="00E920AA">
      <w:pPr>
        <w:spacing w:after="0" w:line="357" w:lineRule="auto"/>
        <w:ind w:left="-5" w:right="422"/>
      </w:pPr>
      <w:r>
        <w:t xml:space="preserve">At its foundation, the Quick Health </w:t>
      </w:r>
      <w:r w:rsidR="0090509E">
        <w:t>Analyzer</w:t>
      </w:r>
      <w:r>
        <w:t xml:space="preserve"> Problem is motivated by the understanding that standard healthcare practices, which frequently respond to symptoms as they emerge, have limits. Waiting for symptoms to appear might delay therapy beginning, lowering the effectiveness of therapies. The idea is to use modern technologies, notably machine learning, to filter through massive datasets containing a variety of health-related factors and indicators.</w:t>
      </w:r>
      <w:r>
        <w:rPr>
          <w:rFonts w:ascii="Calibri" w:eastAsia="Calibri" w:hAnsi="Calibri" w:cs="Calibri"/>
          <w:sz w:val="18"/>
        </w:rPr>
        <w:t xml:space="preserve"> </w:t>
      </w:r>
    </w:p>
    <w:p w14:paraId="4CBDED39" w14:textId="1FEAA7AE" w:rsidR="00CB5A2F" w:rsidRDefault="00E920AA">
      <w:pPr>
        <w:spacing w:after="253" w:line="361" w:lineRule="auto"/>
        <w:ind w:left="-5" w:right="422"/>
      </w:pPr>
      <w:r>
        <w:t xml:space="preserve">Machine learning methods, particularly classification models, are critical for tackling the Quick Health </w:t>
      </w:r>
      <w:r w:rsidR="0090509E">
        <w:t>Analyzer</w:t>
      </w:r>
      <w:r>
        <w:t xml:space="preserve"> Problem. These algorithms are trained on a variety of datasets, including genetic information, lifestyle factors, and health markers. Machine learning algorithms can detect small patterns and correlations in these complicated datasets, which may foretell the beginning of illness. Recognizing these early-stage indications is critical for creating prediction models that can warn healthcare workers to possible concerns. However, the Quick Health </w:t>
      </w:r>
      <w:r w:rsidR="0090509E">
        <w:t>Analyzer</w:t>
      </w:r>
      <w:r>
        <w:t xml:space="preserve"> Problem is not without problems. Implementing machine learning-based diagnostic systems necessitates a multidisciplinary approach. Collaboration among healthcare specialists, data scientists, and technology experts is critical for navigating the intricacies of healthcare data and ensuring the ethical use of new technologies. Data privacy, model interpretability, and the ethical concerns of deploying predictive technology in healthcare settings all require careful study. </w:t>
      </w:r>
    </w:p>
    <w:p w14:paraId="2D4284AA" w14:textId="77777777" w:rsidR="00CB5A2F" w:rsidRDefault="00E920AA">
      <w:pPr>
        <w:pStyle w:val="Heading2"/>
        <w:spacing w:after="246"/>
        <w:ind w:left="-5"/>
      </w:pPr>
      <w:r>
        <w:t xml:space="preserve">2.2 OBJECTIVE: - </w:t>
      </w:r>
    </w:p>
    <w:p w14:paraId="6BE8493E" w14:textId="226AD91B" w:rsidR="00CB5A2F" w:rsidRDefault="00E920AA">
      <w:pPr>
        <w:spacing w:line="357" w:lineRule="auto"/>
        <w:ind w:left="-5" w:right="422"/>
      </w:pPr>
      <w:r>
        <w:t xml:space="preserve">The value of early detection cannot be emphasized. For illnesses such as heart disease, diabetes, and Parkinson's, early detection enables therapies that can slow or reverse disease development. Tailored treatment strategies can be implemented, thereby reducing problems and increasing overall patient outcomes. Furthermore, early detection improves the efficiency of healthcare systems by decreasing the demand on resources that would otherwise be used to manage advanced-stage disorders. Machine learning methods, particularly classification models, are critical for tackling the Quick Health </w:t>
      </w:r>
      <w:r w:rsidR="0090509E">
        <w:t>Analyzer</w:t>
      </w:r>
      <w:r>
        <w:t xml:space="preserve"> Problem. These algorithms are trained on a variety of datasets, including genetic information, lifestyle factors, and health markers. Machine learning algorithms can detect small patterns and correlations in these complicated </w:t>
      </w:r>
      <w:r>
        <w:lastRenderedPageBreak/>
        <w:t>datasets, which may foretell the beginning of illness. Recognizing these early-stage indications is critical for creating prediction models that can warn healthcare workers to possible concerns</w:t>
      </w:r>
      <w:r>
        <w:rPr>
          <w:sz w:val="28"/>
        </w:rPr>
        <w:t xml:space="preserve">. </w:t>
      </w:r>
    </w:p>
    <w:p w14:paraId="494EC769" w14:textId="77777777" w:rsidR="00CB5A2F" w:rsidRDefault="00E920AA">
      <w:pPr>
        <w:spacing w:after="323"/>
        <w:ind w:left="-5" w:right="422"/>
      </w:pPr>
      <w:r>
        <w:t xml:space="preserve">We are Work on Only Three Type of Diseases. </w:t>
      </w:r>
    </w:p>
    <w:p w14:paraId="6E44D298" w14:textId="77777777" w:rsidR="00CB5A2F" w:rsidRDefault="00E920AA">
      <w:pPr>
        <w:numPr>
          <w:ilvl w:val="0"/>
          <w:numId w:val="1"/>
        </w:numPr>
        <w:spacing w:after="160"/>
        <w:ind w:right="422" w:hanging="360"/>
      </w:pPr>
      <w:r>
        <w:t xml:space="preserve">Heart Disease </w:t>
      </w:r>
    </w:p>
    <w:p w14:paraId="61500E0C" w14:textId="77777777" w:rsidR="00CB5A2F" w:rsidRDefault="00E920AA">
      <w:pPr>
        <w:numPr>
          <w:ilvl w:val="0"/>
          <w:numId w:val="1"/>
        </w:numPr>
        <w:spacing w:after="164"/>
        <w:ind w:right="422" w:hanging="360"/>
      </w:pPr>
      <w:r>
        <w:t xml:space="preserve">Diabetes Disease </w:t>
      </w:r>
    </w:p>
    <w:p w14:paraId="5737D3E0" w14:textId="77777777" w:rsidR="00CB5A2F" w:rsidRDefault="00E920AA">
      <w:pPr>
        <w:numPr>
          <w:ilvl w:val="0"/>
          <w:numId w:val="1"/>
        </w:numPr>
        <w:spacing w:after="371"/>
        <w:ind w:right="422" w:hanging="360"/>
      </w:pPr>
      <w:r>
        <w:t xml:space="preserve">Parkinson’s (Neurological Disease) </w:t>
      </w:r>
    </w:p>
    <w:p w14:paraId="13C81956" w14:textId="4242FF8D" w:rsidR="00CB5A2F" w:rsidRDefault="00E920AA">
      <w:pPr>
        <w:spacing w:after="86" w:line="265" w:lineRule="auto"/>
        <w:ind w:left="-5"/>
        <w:jc w:val="left"/>
      </w:pPr>
      <w:r>
        <w:rPr>
          <w:b/>
          <w:sz w:val="28"/>
        </w:rPr>
        <w:t xml:space="preserve">2.2.1 </w:t>
      </w:r>
      <w:r w:rsidR="0090509E">
        <w:rPr>
          <w:b/>
          <w:sz w:val="28"/>
        </w:rPr>
        <w:t>Heart disease</w:t>
      </w:r>
      <w:r>
        <w:rPr>
          <w:b/>
          <w:sz w:val="28"/>
        </w:rPr>
        <w:t xml:space="preserve">: </w:t>
      </w:r>
    </w:p>
    <w:p w14:paraId="7E80AD5D" w14:textId="77777777" w:rsidR="00CB5A2F" w:rsidRDefault="00E920AA">
      <w:pPr>
        <w:spacing w:after="198" w:line="367" w:lineRule="auto"/>
        <w:ind w:left="-5" w:right="422"/>
      </w:pPr>
      <w:r>
        <w:t xml:space="preserve">Heart disease, encompassing a range of conditions affecting the heart and blood vessels, stands as a formidable health challenge worldwide. It is imperative to delve into a comprehensive understanding of this complex ailment, considering its prevalence, risk factors, diagnostic methods, and the role of cutting-edge technologies, particularly machine learning, in its early detection and management. </w:t>
      </w:r>
    </w:p>
    <w:p w14:paraId="2987C0AC" w14:textId="77777777" w:rsidR="00CB5A2F" w:rsidRDefault="00E920AA">
      <w:pPr>
        <w:spacing w:after="108" w:line="265" w:lineRule="auto"/>
        <w:ind w:left="-5"/>
        <w:jc w:val="left"/>
      </w:pPr>
      <w:r>
        <w:rPr>
          <w:b/>
        </w:rPr>
        <w:t xml:space="preserve">Prevalence and Impact: </w:t>
      </w:r>
    </w:p>
    <w:p w14:paraId="57F751F0" w14:textId="77777777" w:rsidR="00CB5A2F" w:rsidRDefault="00E920AA">
      <w:pPr>
        <w:spacing w:after="199" w:line="367" w:lineRule="auto"/>
        <w:ind w:left="-5" w:right="422"/>
      </w:pPr>
      <w:r>
        <w:t xml:space="preserve">Heart disease, often used interchangeably with cardiovascular disease, remains a leading cause of morbidity and mortality globally. According to the World Health Organization (WHO), an estimated 17.9 million lives are claimed each year due to cardiovascular diseases, accounting for approximately 31% of all global deaths. The impact is not only measured in lives lost but also in the substantial economic burden it places on healthcare systems. </w:t>
      </w:r>
    </w:p>
    <w:p w14:paraId="460F3AA8" w14:textId="77777777" w:rsidR="00CB5A2F" w:rsidRDefault="00E920AA">
      <w:pPr>
        <w:spacing w:after="108" w:line="265" w:lineRule="auto"/>
        <w:ind w:left="-5"/>
        <w:jc w:val="left"/>
      </w:pPr>
      <w:r>
        <w:rPr>
          <w:b/>
        </w:rPr>
        <w:t xml:space="preserve">Risk Factors: </w:t>
      </w:r>
    </w:p>
    <w:p w14:paraId="514A0A09" w14:textId="77777777" w:rsidR="00CB5A2F" w:rsidRDefault="00E920AA">
      <w:pPr>
        <w:spacing w:after="198" w:line="368" w:lineRule="auto"/>
        <w:ind w:left="-5" w:right="422"/>
      </w:pPr>
      <w:r>
        <w:t xml:space="preserve">Understanding the risk factors associated with heart disease is paramount for both prevention and timely intervention. These factors can be broadly categorized into modifiable and nonmodifiable. Non-modifiable risk factors include age, gender, and genetics, while modifiable factors encompass lifestyle choices like diet, physical activity, smoking, and excessive alcohol consumption. The interplay of these factors underscores the complexity of heart disease. </w:t>
      </w:r>
    </w:p>
    <w:p w14:paraId="206FCE4B" w14:textId="77777777" w:rsidR="00CB5A2F" w:rsidRDefault="00E920AA">
      <w:pPr>
        <w:spacing w:after="108" w:line="265" w:lineRule="auto"/>
        <w:ind w:left="-5"/>
        <w:jc w:val="left"/>
      </w:pPr>
      <w:r>
        <w:rPr>
          <w:b/>
        </w:rPr>
        <w:t xml:space="preserve">Diagnostic Approaches: </w:t>
      </w:r>
    </w:p>
    <w:p w14:paraId="7C49D09C" w14:textId="77777777" w:rsidR="00CB5A2F" w:rsidRDefault="00E920AA">
      <w:pPr>
        <w:spacing w:line="365" w:lineRule="auto"/>
        <w:ind w:left="-5" w:right="422"/>
      </w:pPr>
      <w:r>
        <w:t xml:space="preserve">Accurate diagnosis forms the bedrock of effective heart disease management. Traditional diagnostic methods include electrocardiograms (ECG or EKG), echocardiograms, and stress tests. These techniques provide valuable insights into the heart's function and structure. Advanced imaging modalities such as cardiac MRI and CT angiography offer detailed </w:t>
      </w:r>
      <w:r>
        <w:lastRenderedPageBreak/>
        <w:t xml:space="preserve">anatomical information. Biomarkers like troponin and B-type natriuretic peptide (BNP) aid in detecting cardiac damage and heart failure, respectively. </w:t>
      </w:r>
    </w:p>
    <w:p w14:paraId="36D4E7CF" w14:textId="77777777" w:rsidR="00CB5A2F" w:rsidRDefault="00E920AA">
      <w:pPr>
        <w:spacing w:after="108" w:line="265" w:lineRule="auto"/>
        <w:ind w:left="-5"/>
        <w:jc w:val="left"/>
      </w:pPr>
      <w:r>
        <w:rPr>
          <w:b/>
        </w:rPr>
        <w:t xml:space="preserve">Role of Machine Learning in Early Detection: </w:t>
      </w:r>
    </w:p>
    <w:p w14:paraId="20CDC2D9" w14:textId="77777777" w:rsidR="00CB5A2F" w:rsidRDefault="00E920AA">
      <w:pPr>
        <w:spacing w:after="205" w:line="364" w:lineRule="auto"/>
        <w:ind w:left="-5" w:right="422"/>
      </w:pPr>
      <w:r>
        <w:t xml:space="preserve">The integration of machine learning (ML) into healthcare, particularly for early disease detection, has emerged as a transformative approach. ML algorithms, fueled by vast datasets, excel in identifying subtle patterns indicative of pre-symptomatic stages. In the context of heart disease, these algorithms analyze diverse data points, including patient demographics, lifestyle factors, and medical history, to predict the likelihood of developing cardiovascular conditions. Early detection facilitated by ML not only enhances prognosis but also enables tailored intervention strategies. </w:t>
      </w:r>
    </w:p>
    <w:p w14:paraId="10B8BFB9" w14:textId="77777777" w:rsidR="00CB5A2F" w:rsidRDefault="00E920AA">
      <w:pPr>
        <w:spacing w:after="108" w:line="265" w:lineRule="auto"/>
        <w:ind w:left="-5"/>
        <w:jc w:val="left"/>
      </w:pPr>
      <w:r>
        <w:rPr>
          <w:b/>
        </w:rPr>
        <w:t xml:space="preserve">Challenges in Implementation: </w:t>
      </w:r>
    </w:p>
    <w:p w14:paraId="1A9FDB39" w14:textId="77777777" w:rsidR="00CB5A2F" w:rsidRDefault="00E920AA">
      <w:pPr>
        <w:spacing w:after="244" w:line="370" w:lineRule="auto"/>
        <w:ind w:left="-5" w:right="422"/>
      </w:pPr>
      <w:r>
        <w:t xml:space="preserve">While ML holds immense promise, its integration into healthcare is not without challenges. Ethical considerations, data privacy concerns, and the need for transparent and interpretable models are critical aspects. Ensuring that the benefits of ML are accessible across diverse demographic groups while minimizing biases is an ongoing endeavor. </w:t>
      </w:r>
    </w:p>
    <w:p w14:paraId="01A9EA56" w14:textId="77777777" w:rsidR="00CB5A2F" w:rsidRDefault="00E920AA">
      <w:pPr>
        <w:spacing w:after="247" w:line="265" w:lineRule="auto"/>
        <w:ind w:left="-5"/>
        <w:jc w:val="left"/>
      </w:pPr>
      <w:r>
        <w:rPr>
          <w:b/>
          <w:sz w:val="28"/>
        </w:rPr>
        <w:t xml:space="preserve">2.2.2 Diabetes Disease: </w:t>
      </w:r>
    </w:p>
    <w:p w14:paraId="6E8F8370" w14:textId="77777777" w:rsidR="00CB5A2F" w:rsidRDefault="00E920AA">
      <w:pPr>
        <w:spacing w:after="40" w:line="367" w:lineRule="auto"/>
        <w:ind w:left="-5" w:right="422"/>
      </w:pPr>
      <w:r>
        <w:t xml:space="preserve">Diabetes, a chronic metabolic disorder characterized by elevated blood sugar levels, has emerged as a pervasive health challenge globally. This comprehensive exploration aims to shed light on the multifaceted nature of diabetes, encompassing its prevalence, risk factors, diagnostic approaches, and the evolving role of innovative technologies, particularly machine learning, in early detection and management. </w:t>
      </w:r>
    </w:p>
    <w:p w14:paraId="12B24140" w14:textId="77777777" w:rsidR="00CB5A2F" w:rsidRDefault="00E920AA">
      <w:pPr>
        <w:spacing w:after="108" w:line="265" w:lineRule="auto"/>
        <w:ind w:left="-5"/>
        <w:jc w:val="left"/>
      </w:pPr>
      <w:r>
        <w:rPr>
          <w:b/>
        </w:rPr>
        <w:t xml:space="preserve">Prevalence and Impact: </w:t>
      </w:r>
    </w:p>
    <w:p w14:paraId="5B7DDFEF" w14:textId="77777777" w:rsidR="00CB5A2F" w:rsidRDefault="00E920AA">
      <w:pPr>
        <w:spacing w:after="38" w:line="366" w:lineRule="auto"/>
        <w:ind w:left="-5" w:right="422"/>
      </w:pPr>
      <w:r>
        <w:t xml:space="preserve">Diabetes has reached epidemic proportions, affecting millions of lives and posing a significant burden on healthcare systems. According to the International Diabetes Federation (IDF), approximately 537 million adults were living with diabetes in 2021, with projections indicating a rise to 643 million by 2030. The impact of diabetes extends beyond its immediate health implications, contributing to complications such as cardiovascular disease, kidney failure, and vision impairment. </w:t>
      </w:r>
    </w:p>
    <w:p w14:paraId="0704A9B2" w14:textId="77777777" w:rsidR="00CB5A2F" w:rsidRDefault="00E920AA">
      <w:pPr>
        <w:spacing w:after="108" w:line="265" w:lineRule="auto"/>
        <w:ind w:left="-5"/>
        <w:jc w:val="left"/>
      </w:pPr>
      <w:r>
        <w:rPr>
          <w:b/>
        </w:rPr>
        <w:t xml:space="preserve">Risk Factors: </w:t>
      </w:r>
    </w:p>
    <w:p w14:paraId="58EECB48" w14:textId="77777777" w:rsidR="00CB5A2F" w:rsidRDefault="00E920AA">
      <w:pPr>
        <w:spacing w:line="367" w:lineRule="auto"/>
        <w:ind w:left="-5" w:right="422"/>
      </w:pPr>
      <w:r>
        <w:t xml:space="preserve">Understanding the risk factors associated with diabetes is crucial for effective prevention and management. While genetics and family history play a role, lifestyle factors take center stage. </w:t>
      </w:r>
      <w:r>
        <w:lastRenderedPageBreak/>
        <w:t xml:space="preserve">Sedentary lifestyles, unhealthy dietary patterns, obesity, and age are key contributors. The intricate interplay between genetic predisposition and environmental factors underscores the complexity of diabetes. </w:t>
      </w:r>
    </w:p>
    <w:p w14:paraId="5BF97D25" w14:textId="77777777" w:rsidR="00CB5A2F" w:rsidRDefault="00E920AA">
      <w:pPr>
        <w:spacing w:after="108" w:line="265" w:lineRule="auto"/>
        <w:ind w:left="-5"/>
        <w:jc w:val="left"/>
      </w:pPr>
      <w:r>
        <w:rPr>
          <w:b/>
        </w:rPr>
        <w:t xml:space="preserve">Diagnostic Approaches: </w:t>
      </w:r>
    </w:p>
    <w:p w14:paraId="0D42D52D" w14:textId="77777777" w:rsidR="00CB5A2F" w:rsidRDefault="00E920AA">
      <w:pPr>
        <w:spacing w:after="40" w:line="367" w:lineRule="auto"/>
        <w:ind w:left="-5" w:right="422"/>
      </w:pPr>
      <w:r>
        <w:t xml:space="preserve">Accurate and timely diagnosis forms the linchpin of diabetes management. Traditional diagnostic methods involve measuring fasting blood sugar levels, oral glucose tolerance tests, and glycated hemoglobin (HbA1c) tests. These tests provide insights into the body's ability to regulate glucose. Continuous glucose monitoring (CGM) systems offer real-time data, enhancing the precision of diabetes management. </w:t>
      </w:r>
    </w:p>
    <w:p w14:paraId="57F8E5EE" w14:textId="77777777" w:rsidR="00CB5A2F" w:rsidRDefault="00E920AA">
      <w:pPr>
        <w:spacing w:after="108" w:line="265" w:lineRule="auto"/>
        <w:ind w:left="-5"/>
        <w:jc w:val="left"/>
      </w:pPr>
      <w:r>
        <w:rPr>
          <w:b/>
        </w:rPr>
        <w:t xml:space="preserve">Role of Machine Learning in Early Detection: </w:t>
      </w:r>
    </w:p>
    <w:p w14:paraId="0299B95A" w14:textId="77777777" w:rsidR="00CB5A2F" w:rsidRDefault="00E920AA">
      <w:pPr>
        <w:spacing w:after="40" w:line="368" w:lineRule="auto"/>
        <w:ind w:left="-5" w:right="422"/>
      </w:pPr>
      <w:r>
        <w:t xml:space="preserve">The integration of machine learning (ML) into diabetes care has ushered in a new era of early detection and personalized intervention. ML algorithms analyze diverse datasets, including patient demographics, lifestyle factors, and genetic markers, to identify patterns indicative of pre-diabetic states. This proactive approach allows for early intervention, lifestyle modifications, and personalized treatment plans tailored to individual needs. </w:t>
      </w:r>
    </w:p>
    <w:p w14:paraId="5E6855A9" w14:textId="77777777" w:rsidR="00CB5A2F" w:rsidRDefault="00E920AA">
      <w:pPr>
        <w:spacing w:after="108" w:line="265" w:lineRule="auto"/>
        <w:ind w:left="-5"/>
        <w:jc w:val="left"/>
      </w:pPr>
      <w:r>
        <w:rPr>
          <w:b/>
        </w:rPr>
        <w:t xml:space="preserve">Challenges in Implementation: </w:t>
      </w:r>
    </w:p>
    <w:p w14:paraId="63AB156D" w14:textId="77777777" w:rsidR="00CB5A2F" w:rsidRDefault="00E920AA">
      <w:pPr>
        <w:spacing w:after="194" w:line="371" w:lineRule="auto"/>
        <w:ind w:left="-5" w:right="422"/>
      </w:pPr>
      <w:r>
        <w:t xml:space="preserve">While ML holds promise in revolutionizing diabetes care, its implementation is not without challenges. Ethical considerations, data privacy, and the need for transparent and interpretable models are paramount. Ensuring accessibility and fairness in ML-driven diabetes solutions across diverse populations is an ongoing pursuit. </w:t>
      </w:r>
    </w:p>
    <w:p w14:paraId="3561F00F" w14:textId="77777777" w:rsidR="00CB5A2F" w:rsidRDefault="00E920AA">
      <w:pPr>
        <w:spacing w:after="108" w:line="265" w:lineRule="auto"/>
        <w:ind w:left="-5"/>
        <w:jc w:val="left"/>
      </w:pPr>
      <w:r>
        <w:rPr>
          <w:b/>
        </w:rPr>
        <w:t xml:space="preserve">2.2.3 Parkinson’s (Neurological Disease): </w:t>
      </w:r>
    </w:p>
    <w:p w14:paraId="094333CA" w14:textId="77777777" w:rsidR="00CB5A2F" w:rsidRDefault="00E920AA">
      <w:pPr>
        <w:spacing w:after="0" w:line="374" w:lineRule="auto"/>
        <w:ind w:left="-5" w:right="422"/>
      </w:pPr>
      <w:r>
        <w:t xml:space="preserve">Parkinson's disease, a neurodegenerative disorder that primarily affects movement, has long been a subject of intensive research and medical scrutiny. This in-depth exploration aims to unravel the multifaceted nature of Parkinson's, delving into its clinical features, underlying mechanisms, diagnostic challenges, and the transformative role of machine learning in early detection and management. </w:t>
      </w:r>
      <w:r>
        <w:rPr>
          <w:b/>
        </w:rPr>
        <w:t xml:space="preserve">Clinical Features and Impact: </w:t>
      </w:r>
    </w:p>
    <w:p w14:paraId="722672AB" w14:textId="77777777" w:rsidR="00CB5A2F" w:rsidRDefault="00E920AA">
      <w:pPr>
        <w:spacing w:after="40" w:line="366" w:lineRule="auto"/>
        <w:ind w:left="-5" w:right="422"/>
      </w:pPr>
      <w:r>
        <w:t xml:space="preserve">Parkinson's disease manifests through a spectrum of clinical features, with motor symptoms like tremors, bradykinesia, and rigidity being hallmark indicators. Non-motor symptoms, including cognitive impairment, mood disorders, and autonomic dysfunction, contribute to the disease's pervasive impact on the quality of life. As a progressive condition, Parkinson's poses not only physical challenges but also places a substantial emotional and socioeconomic burden on individuals and their families. </w:t>
      </w:r>
    </w:p>
    <w:p w14:paraId="480A035B" w14:textId="77777777" w:rsidR="00CB5A2F" w:rsidRDefault="00E920AA">
      <w:pPr>
        <w:spacing w:after="108" w:line="265" w:lineRule="auto"/>
        <w:ind w:left="-5"/>
        <w:jc w:val="left"/>
      </w:pPr>
      <w:r>
        <w:rPr>
          <w:b/>
        </w:rPr>
        <w:lastRenderedPageBreak/>
        <w:t xml:space="preserve">Underlying Mechanisms and Pathophysiology: </w:t>
      </w:r>
    </w:p>
    <w:p w14:paraId="432F9000" w14:textId="77777777" w:rsidR="00CB5A2F" w:rsidRDefault="00E920AA">
      <w:pPr>
        <w:spacing w:after="36" w:line="356" w:lineRule="auto"/>
        <w:ind w:left="-5" w:right="422"/>
      </w:pPr>
      <w:r>
        <w:t xml:space="preserve">The pathophysiology of Parkinson's is complex and involves the degeneration of dopaminergic neurons in the substantia nigra region of the brain. This leads to the disruption of neurotransmitter balance, particularly dopamine, crucial for regulating movement. Accumulation of alpha-synuclein protein in the form of Lewy bodies further characterizes the disease. While these mechanisms provide insights, the exact etiology remains elusive, emphasizing the need for continued research. </w:t>
      </w:r>
    </w:p>
    <w:p w14:paraId="12B436F4" w14:textId="77777777" w:rsidR="00CB5A2F" w:rsidRDefault="00E920AA">
      <w:pPr>
        <w:spacing w:after="108" w:line="265" w:lineRule="auto"/>
        <w:ind w:left="-5"/>
        <w:jc w:val="left"/>
      </w:pPr>
      <w:r>
        <w:rPr>
          <w:b/>
        </w:rPr>
        <w:t xml:space="preserve">Diagnostic Challenges: </w:t>
      </w:r>
    </w:p>
    <w:p w14:paraId="26ACF826" w14:textId="77777777" w:rsidR="00CB5A2F" w:rsidRDefault="00E920AA">
      <w:pPr>
        <w:spacing w:after="0" w:line="374" w:lineRule="auto"/>
        <w:ind w:left="-5" w:right="422"/>
      </w:pPr>
      <w:r>
        <w:t xml:space="preserve">Diagnosing Parkinson's disease poses significant challenges, particularly in its early stages. Clinical assessments, neuroimaging, and response to dopaminergic medications contribute to the diagnostic process. However, misdiagnosis and delayed identification are not uncommon, hindering timely intervention. The elusive nature of pre-symptomatic stages underscores the imperative for innovative diagnostic approaches. </w:t>
      </w:r>
      <w:r>
        <w:rPr>
          <w:b/>
        </w:rPr>
        <w:t xml:space="preserve">Role of Machine Learning in Early Detection: </w:t>
      </w:r>
    </w:p>
    <w:p w14:paraId="54B8848C" w14:textId="77777777" w:rsidR="00CB5A2F" w:rsidRDefault="00E920AA">
      <w:pPr>
        <w:spacing w:after="86" w:line="368" w:lineRule="auto"/>
        <w:ind w:left="-5" w:right="422"/>
      </w:pPr>
      <w:r>
        <w:t xml:space="preserve">The advent of machine learning (ML) has brought a paradigm shift in Parkinson's disease detection. ML algorithms analyse extensive datasets, including clinical assessments, genetic markers, and even voice and gait patterns, to identify subtle patterns indicative of preclinical Parkinson's. These data-driven approaches hold promise for early and accurate detection, enabling interventions that may modify the course of the disease. </w:t>
      </w:r>
    </w:p>
    <w:p w14:paraId="45C1D849" w14:textId="77777777" w:rsidR="00CB5A2F" w:rsidRDefault="00E920AA">
      <w:pPr>
        <w:pStyle w:val="Heading2"/>
        <w:spacing w:after="246"/>
        <w:ind w:left="-5"/>
      </w:pPr>
      <w:r>
        <w:t xml:space="preserve">2.3 PROPOSED MODEL </w:t>
      </w:r>
    </w:p>
    <w:p w14:paraId="389331CD" w14:textId="272D6B31" w:rsidR="00CB5A2F" w:rsidRDefault="00E920AA">
      <w:pPr>
        <w:spacing w:after="204" w:line="362" w:lineRule="auto"/>
        <w:ind w:left="-5" w:right="422"/>
      </w:pPr>
      <w:r>
        <w:t xml:space="preserve">Machine learning methods, particularly classification models, are critical for tackling the Quick Health </w:t>
      </w:r>
      <w:r w:rsidR="00D12BC4">
        <w:t>Analyzer</w:t>
      </w:r>
      <w:r>
        <w:t xml:space="preserve"> Problem. These algorithms are trained on a variety of datasets, including genetic information, lifestyle factors, and health markers. Machine learning algorithms can detect small patterns and correlations in these complicated datasets, which may foretell the beginning of illness. Recognizing these early-stage indications is critical for creating prediction models that can warn healthcare workers to possible concerns. Developing a suggested model for early illness detection entails combining several components, including data gathering, feature selection, model building, and ethical concerns. The following is an outline of a potential paradigm for early illness detection. </w:t>
      </w:r>
    </w:p>
    <w:p w14:paraId="01EA51AE" w14:textId="77777777" w:rsidR="00CB5A2F" w:rsidRDefault="00E920AA">
      <w:pPr>
        <w:spacing w:after="314" w:line="265" w:lineRule="auto"/>
        <w:ind w:left="-5"/>
        <w:jc w:val="left"/>
      </w:pPr>
      <w:r>
        <w:rPr>
          <w:b/>
        </w:rPr>
        <w:t xml:space="preserve">2.3.1 Data Collection: </w:t>
      </w:r>
    </w:p>
    <w:p w14:paraId="154C2946" w14:textId="77777777" w:rsidR="00CB5A2F" w:rsidRDefault="00E920AA">
      <w:pPr>
        <w:spacing w:after="0" w:line="377" w:lineRule="auto"/>
        <w:ind w:left="0" w:right="439" w:firstLine="0"/>
      </w:pPr>
      <w:r>
        <w:rPr>
          <w:b/>
        </w:rPr>
        <w:lastRenderedPageBreak/>
        <w:t>2.3.1.1 Diverse Dataset</w:t>
      </w:r>
      <w:r>
        <w:t xml:space="preserve">: </w:t>
      </w:r>
      <w:r>
        <w:rPr>
          <w:sz w:val="28"/>
        </w:rPr>
        <w:t xml:space="preserve">Gather a comprehensive dataset that includes a range of health indicators, genetic markers, and lifestyle variables relevant to the targeted diseases (e.g., heart disease, diabetes, Parkinson's). </w:t>
      </w:r>
    </w:p>
    <w:p w14:paraId="25D82A97" w14:textId="77777777" w:rsidR="00CB5A2F" w:rsidRDefault="00E920AA">
      <w:pPr>
        <w:spacing w:after="129" w:line="388" w:lineRule="auto"/>
        <w:ind w:left="-5"/>
        <w:jc w:val="left"/>
      </w:pPr>
      <w:r>
        <w:rPr>
          <w:b/>
        </w:rPr>
        <w:t>2.3.1.2 Quality Assurance:</w:t>
      </w:r>
      <w:r>
        <w:t xml:space="preserve"> </w:t>
      </w:r>
      <w:r>
        <w:rPr>
          <w:sz w:val="28"/>
        </w:rPr>
        <w:t xml:space="preserve">Ensure data quality by addressing issues such as missing values, outliers, and inconsistencies. </w:t>
      </w:r>
    </w:p>
    <w:p w14:paraId="70E6AA42" w14:textId="77777777" w:rsidR="00CB5A2F" w:rsidRDefault="00E920AA">
      <w:pPr>
        <w:spacing w:after="129" w:line="388" w:lineRule="auto"/>
        <w:ind w:left="-5"/>
        <w:jc w:val="left"/>
      </w:pPr>
      <w:r>
        <w:rPr>
          <w:b/>
        </w:rPr>
        <w:t>2.3.1.3 Ethical Data Usage:</w:t>
      </w:r>
      <w:r>
        <w:t xml:space="preserve"> </w:t>
      </w:r>
      <w:r>
        <w:rPr>
          <w:sz w:val="28"/>
        </w:rPr>
        <w:t xml:space="preserve">Prioritize patient privacy and obtain explicit consent for data usage. </w:t>
      </w:r>
    </w:p>
    <w:p w14:paraId="5C1EAA26" w14:textId="77777777" w:rsidR="00CB5A2F" w:rsidRDefault="00E920AA">
      <w:pPr>
        <w:spacing w:after="322" w:line="265" w:lineRule="auto"/>
        <w:ind w:left="-5"/>
        <w:jc w:val="left"/>
      </w:pPr>
      <w:r>
        <w:rPr>
          <w:b/>
        </w:rPr>
        <w:t xml:space="preserve">2.3.2 Feature Selection: - </w:t>
      </w:r>
    </w:p>
    <w:p w14:paraId="1F725D88" w14:textId="77777777" w:rsidR="00CB5A2F" w:rsidRDefault="00E920AA">
      <w:pPr>
        <w:spacing w:after="129" w:line="388" w:lineRule="auto"/>
        <w:ind w:left="-5"/>
        <w:jc w:val="left"/>
      </w:pPr>
      <w:r>
        <w:rPr>
          <w:b/>
        </w:rPr>
        <w:t xml:space="preserve">2.3.2.1 Identification of Relevant Features: </w:t>
      </w:r>
      <w:r>
        <w:rPr>
          <w:sz w:val="28"/>
        </w:rPr>
        <w:t>Employ feature selection techniques to identify the most informative variables contributing to disease prediction.</w:t>
      </w:r>
      <w:r>
        <w:rPr>
          <w:b/>
          <w:sz w:val="28"/>
        </w:rPr>
        <w:t xml:space="preserve"> </w:t>
      </w:r>
    </w:p>
    <w:p w14:paraId="017AE933" w14:textId="77777777" w:rsidR="00CB5A2F" w:rsidRDefault="00E920AA">
      <w:pPr>
        <w:spacing w:after="321" w:line="265" w:lineRule="auto"/>
        <w:ind w:left="-5"/>
        <w:jc w:val="left"/>
      </w:pPr>
      <w:r>
        <w:rPr>
          <w:b/>
        </w:rPr>
        <w:t xml:space="preserve">2.3.3 Model Development: </w:t>
      </w:r>
    </w:p>
    <w:p w14:paraId="6351053E" w14:textId="77777777" w:rsidR="00CB5A2F" w:rsidRDefault="00E920AA">
      <w:pPr>
        <w:spacing w:after="129" w:line="388" w:lineRule="auto"/>
        <w:ind w:left="-5"/>
        <w:jc w:val="left"/>
      </w:pPr>
      <w:r>
        <w:rPr>
          <w:b/>
        </w:rPr>
        <w:t>2.3.3.1 Machine Learning Algorithms</w:t>
      </w:r>
      <w:r>
        <w:t xml:space="preserve">: </w:t>
      </w:r>
      <w:r>
        <w:rPr>
          <w:sz w:val="28"/>
        </w:rPr>
        <w:t xml:space="preserve">Select appropriate machine learning algorithms based on the nature of the data and the specific characteristics of the diseases. </w:t>
      </w:r>
    </w:p>
    <w:p w14:paraId="364312D0" w14:textId="77777777" w:rsidR="00CB5A2F" w:rsidRDefault="00E920AA">
      <w:pPr>
        <w:spacing w:after="129" w:line="388" w:lineRule="auto"/>
        <w:ind w:left="-5"/>
        <w:jc w:val="left"/>
      </w:pPr>
      <w:r>
        <w:rPr>
          <w:b/>
        </w:rPr>
        <w:t xml:space="preserve">2.3.3.2 Training and Validation: </w:t>
      </w:r>
      <w:r>
        <w:rPr>
          <w:sz w:val="28"/>
        </w:rPr>
        <w:t>Split the dataset into training and validation sets to train the model and assess its performance.</w:t>
      </w:r>
      <w:r>
        <w:rPr>
          <w:b/>
          <w:sz w:val="28"/>
        </w:rPr>
        <w:t xml:space="preserve"> </w:t>
      </w:r>
    </w:p>
    <w:p w14:paraId="46357B19" w14:textId="77777777" w:rsidR="00CB5A2F" w:rsidRDefault="00E920AA">
      <w:pPr>
        <w:spacing w:after="129" w:line="388" w:lineRule="auto"/>
        <w:ind w:left="-5"/>
        <w:jc w:val="left"/>
      </w:pPr>
      <w:r>
        <w:rPr>
          <w:b/>
        </w:rPr>
        <w:t>2.3.3.3 Ensemble Methods</w:t>
      </w:r>
      <w:r>
        <w:t xml:space="preserve">: </w:t>
      </w:r>
      <w:r>
        <w:rPr>
          <w:sz w:val="28"/>
        </w:rPr>
        <w:t xml:space="preserve">Explore ensemble methods to combine predictions from multiple models, enhancing overall accuracy. </w:t>
      </w:r>
    </w:p>
    <w:p w14:paraId="0CC03724" w14:textId="77777777" w:rsidR="00CB5A2F" w:rsidRDefault="00E920AA">
      <w:pPr>
        <w:spacing w:after="315" w:line="265" w:lineRule="auto"/>
        <w:ind w:left="-5"/>
        <w:jc w:val="left"/>
      </w:pPr>
      <w:r>
        <w:rPr>
          <w:b/>
        </w:rPr>
        <w:t xml:space="preserve">2.3.4 Validation and Evaluation: </w:t>
      </w:r>
    </w:p>
    <w:p w14:paraId="45101760" w14:textId="77777777" w:rsidR="00CB5A2F" w:rsidRDefault="00E920AA">
      <w:pPr>
        <w:spacing w:after="129" w:line="388" w:lineRule="auto"/>
        <w:ind w:left="-5"/>
        <w:jc w:val="left"/>
      </w:pPr>
      <w:r>
        <w:rPr>
          <w:b/>
        </w:rPr>
        <w:t xml:space="preserve">2.3.4.1 Cross-Validation: </w:t>
      </w:r>
      <w:r>
        <w:rPr>
          <w:sz w:val="28"/>
        </w:rPr>
        <w:t>Implement cross-validation techniques to robustly evaluate the model's performance.</w:t>
      </w:r>
      <w:r>
        <w:rPr>
          <w:b/>
          <w:sz w:val="28"/>
        </w:rPr>
        <w:t xml:space="preserve"> </w:t>
      </w:r>
    </w:p>
    <w:p w14:paraId="155D99AA" w14:textId="77777777" w:rsidR="00CB5A2F" w:rsidRDefault="00E920AA">
      <w:pPr>
        <w:spacing w:after="129" w:line="388" w:lineRule="auto"/>
        <w:ind w:left="-5"/>
        <w:jc w:val="left"/>
      </w:pPr>
      <w:r>
        <w:rPr>
          <w:b/>
        </w:rPr>
        <w:t xml:space="preserve">2.3.4.2 External Validation: </w:t>
      </w:r>
      <w:r>
        <w:rPr>
          <w:sz w:val="28"/>
        </w:rPr>
        <w:t>Validate the model on external datasets to assess its generalizability.</w:t>
      </w:r>
      <w:r>
        <w:rPr>
          <w:b/>
          <w:sz w:val="28"/>
        </w:rPr>
        <w:t xml:space="preserve"> </w:t>
      </w:r>
    </w:p>
    <w:p w14:paraId="42DCD5CA" w14:textId="77777777" w:rsidR="00CB5A2F" w:rsidRDefault="00E920AA">
      <w:pPr>
        <w:spacing w:after="318" w:line="265" w:lineRule="auto"/>
        <w:ind w:left="-5"/>
        <w:jc w:val="left"/>
      </w:pPr>
      <w:r>
        <w:rPr>
          <w:b/>
        </w:rPr>
        <w:t xml:space="preserve">2.3.6 Deployment:  </w:t>
      </w:r>
    </w:p>
    <w:p w14:paraId="2D0287B7" w14:textId="77777777" w:rsidR="00CB5A2F" w:rsidRDefault="00E920AA">
      <w:pPr>
        <w:spacing w:after="129" w:line="388" w:lineRule="auto"/>
        <w:ind w:left="-5"/>
        <w:jc w:val="left"/>
      </w:pPr>
      <w:r>
        <w:rPr>
          <w:b/>
        </w:rPr>
        <w:lastRenderedPageBreak/>
        <w:t xml:space="preserve">2.5.6.1 User-Friendly Interface: </w:t>
      </w:r>
      <w:r>
        <w:rPr>
          <w:sz w:val="28"/>
        </w:rPr>
        <w:t xml:space="preserve">Design an intuitive interface for healthcare practitioners to input data and interpret model outputs. </w:t>
      </w:r>
    </w:p>
    <w:p w14:paraId="551D4F72" w14:textId="77777777" w:rsidR="00CB5A2F" w:rsidRDefault="00E920AA">
      <w:pPr>
        <w:spacing w:after="129" w:line="388" w:lineRule="auto"/>
        <w:ind w:left="-5"/>
        <w:jc w:val="left"/>
      </w:pPr>
      <w:r>
        <w:rPr>
          <w:b/>
        </w:rPr>
        <w:t xml:space="preserve">2.5.6.2 Integration with Healthcare Systems: </w:t>
      </w:r>
      <w:r>
        <w:rPr>
          <w:sz w:val="28"/>
        </w:rPr>
        <w:t>Ensure seamless integration with existing healthcare systems for easy adoption.</w:t>
      </w:r>
      <w:r>
        <w:rPr>
          <w:b/>
          <w:sz w:val="28"/>
        </w:rPr>
        <w:t xml:space="preserve"> </w:t>
      </w:r>
    </w:p>
    <w:p w14:paraId="607DABB1" w14:textId="77777777" w:rsidR="00CB5A2F" w:rsidRDefault="00E920AA">
      <w:pPr>
        <w:spacing w:after="241"/>
        <w:ind w:left="0" w:right="675" w:firstLine="0"/>
        <w:jc w:val="right"/>
      </w:pPr>
      <w:r>
        <w:rPr>
          <w:noProof/>
        </w:rPr>
        <w:lastRenderedPageBreak/>
        <w:drawing>
          <wp:inline distT="0" distB="0" distL="0" distR="0" wp14:anchorId="235098C6" wp14:editId="6601A26B">
            <wp:extent cx="5337175" cy="8051293"/>
            <wp:effectExtent l="0" t="0" r="0" b="0"/>
            <wp:docPr id="904" name="Picture 904"/>
            <wp:cNvGraphicFramePr/>
            <a:graphic xmlns:a="http://schemas.openxmlformats.org/drawingml/2006/main">
              <a:graphicData uri="http://schemas.openxmlformats.org/drawingml/2006/picture">
                <pic:pic xmlns:pic="http://schemas.openxmlformats.org/drawingml/2006/picture">
                  <pic:nvPicPr>
                    <pic:cNvPr id="904" name="Picture 904"/>
                    <pic:cNvPicPr/>
                  </pic:nvPicPr>
                  <pic:blipFill>
                    <a:blip r:embed="rId14"/>
                    <a:stretch>
                      <a:fillRect/>
                    </a:stretch>
                  </pic:blipFill>
                  <pic:spPr>
                    <a:xfrm>
                      <a:off x="0" y="0"/>
                      <a:ext cx="5337175" cy="8051293"/>
                    </a:xfrm>
                    <a:prstGeom prst="rect">
                      <a:avLst/>
                    </a:prstGeom>
                  </pic:spPr>
                </pic:pic>
              </a:graphicData>
            </a:graphic>
          </wp:inline>
        </w:drawing>
      </w:r>
      <w:r>
        <w:rPr>
          <w:sz w:val="28"/>
        </w:rPr>
        <w:t xml:space="preserve"> </w:t>
      </w:r>
    </w:p>
    <w:p w14:paraId="503098FD" w14:textId="77777777" w:rsidR="00CB5A2F" w:rsidRDefault="00E920AA">
      <w:pPr>
        <w:spacing w:after="312"/>
        <w:ind w:left="10" w:right="435"/>
        <w:jc w:val="center"/>
      </w:pPr>
      <w:r>
        <w:rPr>
          <w:b/>
        </w:rPr>
        <w:t xml:space="preserve">Fig 2.1. Proposed Model  </w:t>
      </w:r>
    </w:p>
    <w:p w14:paraId="736A0D21" w14:textId="77777777" w:rsidR="00CB5A2F" w:rsidRDefault="00E920AA">
      <w:pPr>
        <w:spacing w:after="0"/>
        <w:ind w:left="720" w:firstLine="0"/>
        <w:jc w:val="left"/>
      </w:pPr>
      <w:r>
        <w:rPr>
          <w:b/>
          <w:sz w:val="28"/>
        </w:rPr>
        <w:t xml:space="preserve"> </w:t>
      </w:r>
    </w:p>
    <w:p w14:paraId="4686A86B" w14:textId="1A0F079F" w:rsidR="00CB5A2F" w:rsidRDefault="00E920AA">
      <w:pPr>
        <w:spacing w:after="0" w:line="521" w:lineRule="auto"/>
        <w:ind w:left="3634" w:right="1208" w:firstLine="336"/>
        <w:jc w:val="left"/>
      </w:pPr>
      <w:r>
        <w:rPr>
          <w:b/>
          <w:sz w:val="32"/>
        </w:rPr>
        <w:lastRenderedPageBreak/>
        <w:t xml:space="preserve">CHAPTER </w:t>
      </w:r>
      <w:r w:rsidR="00722B31">
        <w:rPr>
          <w:b/>
          <w:sz w:val="32"/>
        </w:rPr>
        <w:t>3 METHDOLOGY</w:t>
      </w:r>
      <w:r>
        <w:rPr>
          <w:b/>
          <w:sz w:val="32"/>
        </w:rPr>
        <w:t xml:space="preserve"> </w:t>
      </w:r>
    </w:p>
    <w:p w14:paraId="36F7ED69" w14:textId="77777777" w:rsidR="00CB5A2F" w:rsidRDefault="00E920AA">
      <w:pPr>
        <w:spacing w:after="454" w:line="265" w:lineRule="auto"/>
        <w:ind w:left="-5"/>
        <w:jc w:val="left"/>
      </w:pPr>
      <w:r>
        <w:rPr>
          <w:b/>
          <w:sz w:val="28"/>
        </w:rPr>
        <w:t>3.1</w:t>
      </w:r>
      <w:r>
        <w:rPr>
          <w:rFonts w:ascii="Arial" w:eastAsia="Arial" w:hAnsi="Arial" w:cs="Arial"/>
          <w:b/>
          <w:sz w:val="28"/>
        </w:rPr>
        <w:t xml:space="preserve"> </w:t>
      </w:r>
      <w:r>
        <w:rPr>
          <w:b/>
          <w:sz w:val="28"/>
        </w:rPr>
        <w:t xml:space="preserve"> Data Collection And Sources : </w:t>
      </w:r>
    </w:p>
    <w:p w14:paraId="605B9522" w14:textId="77777777" w:rsidR="00CB5A2F" w:rsidRDefault="00E920AA">
      <w:pPr>
        <w:spacing w:after="303"/>
        <w:ind w:left="-5" w:right="422"/>
      </w:pPr>
      <w:r>
        <w:t xml:space="preserve">We use datasets for building models from Kaggle, UCI-datasets. Where link are there  </w:t>
      </w:r>
    </w:p>
    <w:p w14:paraId="347517D6" w14:textId="2A7B222D" w:rsidR="00CB5A2F" w:rsidRDefault="00E920AA">
      <w:pPr>
        <w:spacing w:after="319" w:line="265" w:lineRule="auto"/>
        <w:ind w:left="-5"/>
        <w:jc w:val="left"/>
      </w:pPr>
      <w:r>
        <w:rPr>
          <w:b/>
        </w:rPr>
        <w:t>3.1.1</w:t>
      </w:r>
      <w:r>
        <w:rPr>
          <w:rFonts w:ascii="Arial" w:eastAsia="Arial" w:hAnsi="Arial" w:cs="Arial"/>
          <w:b/>
        </w:rPr>
        <w:t xml:space="preserve"> </w:t>
      </w:r>
      <w:r>
        <w:rPr>
          <w:b/>
        </w:rPr>
        <w:t xml:space="preserve">Heart </w:t>
      </w:r>
      <w:r w:rsidR="00722B31">
        <w:rPr>
          <w:b/>
        </w:rPr>
        <w:t>Diseases:</w:t>
      </w:r>
      <w:r>
        <w:rPr>
          <w:b/>
        </w:rPr>
        <w:t xml:space="preserve"> </w:t>
      </w:r>
    </w:p>
    <w:p w14:paraId="0B204875" w14:textId="77777777" w:rsidR="00CB5A2F" w:rsidRDefault="00000000">
      <w:pPr>
        <w:numPr>
          <w:ilvl w:val="0"/>
          <w:numId w:val="2"/>
        </w:numPr>
        <w:spacing w:after="278"/>
        <w:ind w:right="10" w:hanging="360"/>
        <w:jc w:val="left"/>
      </w:pPr>
      <w:hyperlink r:id="rId15">
        <w:r w:rsidR="00E920AA">
          <w:rPr>
            <w:b/>
            <w:color w:val="0563C1"/>
            <w:u w:val="single" w:color="0563C1"/>
          </w:rPr>
          <w:t>https://www.kaggle.com/datasets/johnsmith88/heart</w:t>
        </w:r>
      </w:hyperlink>
      <w:hyperlink r:id="rId16">
        <w:r w:rsidR="00E920AA">
          <w:rPr>
            <w:b/>
            <w:color w:val="0563C1"/>
            <w:u w:val="single" w:color="0563C1"/>
          </w:rPr>
          <w:t>-</w:t>
        </w:r>
      </w:hyperlink>
      <w:hyperlink r:id="rId17">
        <w:r w:rsidR="00E920AA">
          <w:rPr>
            <w:b/>
            <w:color w:val="0563C1"/>
            <w:u w:val="single" w:color="0563C1"/>
          </w:rPr>
          <w:t>disease</w:t>
        </w:r>
      </w:hyperlink>
      <w:hyperlink r:id="rId18">
        <w:r w:rsidR="00E920AA">
          <w:rPr>
            <w:b/>
            <w:color w:val="0563C1"/>
            <w:u w:val="single" w:color="0563C1"/>
          </w:rPr>
          <w:t>-</w:t>
        </w:r>
      </w:hyperlink>
      <w:hyperlink r:id="rId19">
        <w:r w:rsidR="00E920AA">
          <w:rPr>
            <w:b/>
            <w:color w:val="0563C1"/>
            <w:u w:val="single" w:color="0563C1"/>
          </w:rPr>
          <w:t>dataset</w:t>
        </w:r>
      </w:hyperlink>
      <w:hyperlink r:id="rId20">
        <w:r w:rsidR="00E920AA">
          <w:rPr>
            <w:b/>
          </w:rPr>
          <w:t xml:space="preserve"> </w:t>
        </w:r>
      </w:hyperlink>
    </w:p>
    <w:p w14:paraId="70887091" w14:textId="77777777" w:rsidR="00CB5A2F" w:rsidRDefault="00000000">
      <w:pPr>
        <w:numPr>
          <w:ilvl w:val="0"/>
          <w:numId w:val="2"/>
        </w:numPr>
        <w:spacing w:after="258"/>
        <w:ind w:right="10" w:hanging="360"/>
        <w:jc w:val="left"/>
      </w:pPr>
      <w:hyperlink r:id="rId21">
        <w:r w:rsidR="00E920AA">
          <w:rPr>
            <w:b/>
            <w:color w:val="0563C1"/>
            <w:u w:val="single" w:color="0563C1"/>
          </w:rPr>
          <w:t>https://archive.ics.uci.edu/dataset/45/heart+disease</w:t>
        </w:r>
      </w:hyperlink>
      <w:hyperlink r:id="rId22">
        <w:r w:rsidR="00E920AA">
          <w:rPr>
            <w:b/>
          </w:rPr>
          <w:t xml:space="preserve"> </w:t>
        </w:r>
      </w:hyperlink>
    </w:p>
    <w:p w14:paraId="3D535021" w14:textId="7864E5CF" w:rsidR="00CB5A2F" w:rsidRDefault="00722B31">
      <w:pPr>
        <w:spacing w:after="461" w:line="265" w:lineRule="auto"/>
        <w:ind w:left="-5"/>
        <w:jc w:val="left"/>
      </w:pPr>
      <w:r>
        <w:rPr>
          <w:b/>
        </w:rPr>
        <w:t>3.1.2 Diabetes</w:t>
      </w:r>
      <w:r w:rsidR="00E920AA">
        <w:rPr>
          <w:b/>
        </w:rPr>
        <w:t xml:space="preserve"> Disease: </w:t>
      </w:r>
    </w:p>
    <w:p w14:paraId="4035D9BB" w14:textId="77777777" w:rsidR="00CB5A2F" w:rsidRDefault="00000000">
      <w:pPr>
        <w:numPr>
          <w:ilvl w:val="0"/>
          <w:numId w:val="2"/>
        </w:numPr>
        <w:spacing w:after="0" w:line="524" w:lineRule="auto"/>
        <w:ind w:right="10" w:hanging="360"/>
        <w:jc w:val="left"/>
      </w:pPr>
      <w:hyperlink r:id="rId23">
        <w:r w:rsidR="00E920AA">
          <w:rPr>
            <w:b/>
            <w:color w:val="0563C1"/>
            <w:u w:val="single" w:color="0563C1"/>
          </w:rPr>
          <w:t>binariks.com</w:t>
        </w:r>
      </w:hyperlink>
      <w:hyperlink r:id="rId24">
        <w:r w:rsidR="00E920AA">
          <w:rPr>
            <w:b/>
            <w:color w:val="0563C1"/>
            <w:u w:val="single" w:color="0563C1"/>
          </w:rPr>
          <w:t>)https://www.kaggle.com/datasets/uciml/pima</w:t>
        </w:r>
      </w:hyperlink>
      <w:hyperlink r:id="rId25">
        <w:r w:rsidR="00E920AA">
          <w:rPr>
            <w:b/>
            <w:color w:val="0563C1"/>
            <w:u w:val="single" w:color="0563C1"/>
          </w:rPr>
          <w:t>-</w:t>
        </w:r>
      </w:hyperlink>
      <w:hyperlink r:id="rId26">
        <w:r w:rsidR="00E920AA">
          <w:rPr>
            <w:b/>
            <w:color w:val="0563C1"/>
            <w:u w:val="single" w:color="0563C1"/>
          </w:rPr>
          <w:t>indians</w:t>
        </w:r>
      </w:hyperlink>
      <w:hyperlink r:id="rId27">
        <w:r w:rsidR="00E920AA">
          <w:rPr>
            <w:b/>
            <w:color w:val="0563C1"/>
            <w:u w:val="single" w:color="0563C1"/>
          </w:rPr>
          <w:t>-</w:t>
        </w:r>
      </w:hyperlink>
      <w:hyperlink r:id="rId28">
        <w:r w:rsidR="00E920AA">
          <w:rPr>
            <w:b/>
            <w:color w:val="0563C1"/>
            <w:u w:val="single" w:color="0563C1"/>
          </w:rPr>
          <w:t>diabetes</w:t>
        </w:r>
      </w:hyperlink>
      <w:hyperlink r:id="rId29"/>
      <w:hyperlink r:id="rId30">
        <w:r w:rsidR="00E920AA">
          <w:rPr>
            <w:b/>
            <w:color w:val="0563C1"/>
            <w:u w:val="single" w:color="0563C1"/>
          </w:rPr>
          <w:t>database</w:t>
        </w:r>
      </w:hyperlink>
      <w:hyperlink r:id="rId31">
        <w:r w:rsidR="00E920AA">
          <w:rPr>
            <w:b/>
          </w:rPr>
          <w:t xml:space="preserve"> </w:t>
        </w:r>
      </w:hyperlink>
    </w:p>
    <w:p w14:paraId="6CEEA94E" w14:textId="5F499FF5" w:rsidR="00CB5A2F" w:rsidRDefault="00E920AA">
      <w:pPr>
        <w:spacing w:after="319" w:line="265" w:lineRule="auto"/>
        <w:ind w:left="-5"/>
        <w:jc w:val="left"/>
      </w:pPr>
      <w:r>
        <w:rPr>
          <w:b/>
        </w:rPr>
        <w:t>3.1.3</w:t>
      </w:r>
      <w:r>
        <w:rPr>
          <w:rFonts w:ascii="Arial" w:eastAsia="Arial" w:hAnsi="Arial" w:cs="Arial"/>
          <w:b/>
        </w:rPr>
        <w:t xml:space="preserve"> </w:t>
      </w:r>
      <w:r>
        <w:rPr>
          <w:b/>
        </w:rPr>
        <w:t xml:space="preserve">Parkinson’s </w:t>
      </w:r>
      <w:r w:rsidR="00722B31">
        <w:rPr>
          <w:b/>
        </w:rPr>
        <w:t>Diseases:</w:t>
      </w:r>
      <w:r>
        <w:rPr>
          <w:b/>
        </w:rPr>
        <w:t xml:space="preserve"> </w:t>
      </w:r>
    </w:p>
    <w:p w14:paraId="1AE21564" w14:textId="77777777" w:rsidR="00CB5A2F" w:rsidRDefault="00000000">
      <w:pPr>
        <w:numPr>
          <w:ilvl w:val="0"/>
          <w:numId w:val="2"/>
        </w:numPr>
        <w:spacing w:after="53" w:line="518" w:lineRule="auto"/>
        <w:ind w:right="10" w:hanging="360"/>
        <w:jc w:val="left"/>
      </w:pPr>
      <w:hyperlink r:id="rId32">
        <w:r w:rsidR="00E920AA">
          <w:rPr>
            <w:b/>
            <w:color w:val="0563C1"/>
            <w:u w:val="single" w:color="0563C1"/>
          </w:rPr>
          <w:t>https://www.kaggle.com/datasets/naveenkumar20bps1137/parkinsons</w:t>
        </w:r>
      </w:hyperlink>
      <w:hyperlink r:id="rId33">
        <w:r w:rsidR="00E920AA">
          <w:rPr>
            <w:b/>
            <w:color w:val="0563C1"/>
            <w:u w:val="single" w:color="0563C1"/>
          </w:rPr>
          <w:t>-</w:t>
        </w:r>
      </w:hyperlink>
      <w:hyperlink r:id="rId34">
        <w:r w:rsidR="00E920AA">
          <w:rPr>
            <w:b/>
            <w:color w:val="0563C1"/>
            <w:u w:val="single" w:color="0563C1"/>
          </w:rPr>
          <w:t>disease</w:t>
        </w:r>
      </w:hyperlink>
      <w:hyperlink r:id="rId35"/>
      <w:hyperlink r:id="rId36">
        <w:r w:rsidR="00E920AA">
          <w:rPr>
            <w:b/>
            <w:color w:val="0563C1"/>
            <w:u w:val="single" w:color="0563C1"/>
          </w:rPr>
          <w:t>detection/data</w:t>
        </w:r>
      </w:hyperlink>
      <w:hyperlink r:id="rId37">
        <w:r w:rsidR="00E920AA">
          <w:rPr>
            <w:b/>
          </w:rPr>
          <w:t xml:space="preserve"> </w:t>
        </w:r>
      </w:hyperlink>
    </w:p>
    <w:p w14:paraId="6E5B6123" w14:textId="613285C4" w:rsidR="00CB5A2F" w:rsidRDefault="00722B31">
      <w:pPr>
        <w:spacing w:after="297" w:line="265" w:lineRule="auto"/>
        <w:ind w:left="-5"/>
        <w:jc w:val="left"/>
      </w:pPr>
      <w:r>
        <w:rPr>
          <w:b/>
          <w:sz w:val="28"/>
        </w:rPr>
        <w:t>3.2</w:t>
      </w:r>
      <w:r>
        <w:rPr>
          <w:rFonts w:ascii="Arial" w:eastAsia="Arial" w:hAnsi="Arial" w:cs="Arial"/>
          <w:b/>
          <w:sz w:val="28"/>
        </w:rPr>
        <w:t xml:space="preserve"> </w:t>
      </w:r>
      <w:r>
        <w:rPr>
          <w:b/>
          <w:sz w:val="28"/>
        </w:rPr>
        <w:t>Description</w:t>
      </w:r>
      <w:r w:rsidR="00E920AA">
        <w:rPr>
          <w:b/>
          <w:sz w:val="28"/>
        </w:rPr>
        <w:t xml:space="preserve"> Of Diseases Datasets: </w:t>
      </w:r>
    </w:p>
    <w:p w14:paraId="42AA6451" w14:textId="77777777" w:rsidR="00CB5A2F" w:rsidRDefault="00E920AA">
      <w:pPr>
        <w:numPr>
          <w:ilvl w:val="0"/>
          <w:numId w:val="3"/>
        </w:numPr>
        <w:spacing w:after="134" w:line="265" w:lineRule="auto"/>
        <w:ind w:hanging="360"/>
        <w:jc w:val="left"/>
      </w:pPr>
      <w:r>
        <w:rPr>
          <w:b/>
        </w:rPr>
        <w:t xml:space="preserve">Heart Diseases:  </w:t>
      </w:r>
    </w:p>
    <w:tbl>
      <w:tblPr>
        <w:tblStyle w:val="TableGrid"/>
        <w:tblW w:w="9714" w:type="dxa"/>
        <w:tblInd w:w="3" w:type="dxa"/>
        <w:tblCellMar>
          <w:top w:w="6" w:type="dxa"/>
        </w:tblCellMar>
        <w:tblLook w:val="04A0" w:firstRow="1" w:lastRow="0" w:firstColumn="1" w:lastColumn="0" w:noHBand="0" w:noVBand="1"/>
      </w:tblPr>
      <w:tblGrid>
        <w:gridCol w:w="1192"/>
        <w:gridCol w:w="821"/>
        <w:gridCol w:w="1222"/>
        <w:gridCol w:w="1556"/>
        <w:gridCol w:w="3048"/>
        <w:gridCol w:w="718"/>
        <w:gridCol w:w="1157"/>
      </w:tblGrid>
      <w:tr w:rsidR="00CB5A2F" w14:paraId="632A81A8" w14:textId="77777777">
        <w:trPr>
          <w:trHeight w:val="672"/>
        </w:trPr>
        <w:tc>
          <w:tcPr>
            <w:tcW w:w="1192" w:type="dxa"/>
            <w:tcBorders>
              <w:top w:val="single" w:sz="2" w:space="0" w:color="E5E7EB"/>
              <w:left w:val="single" w:sz="2" w:space="0" w:color="E5E7EB"/>
              <w:bottom w:val="single" w:sz="6" w:space="0" w:color="FAFAFA"/>
              <w:right w:val="single" w:sz="2" w:space="0" w:color="E5E7EB"/>
            </w:tcBorders>
            <w:shd w:val="clear" w:color="auto" w:fill="FAFAFA"/>
          </w:tcPr>
          <w:p w14:paraId="1DD740C8" w14:textId="77777777" w:rsidR="00CB5A2F" w:rsidRDefault="00E920AA">
            <w:pPr>
              <w:spacing w:after="0"/>
              <w:ind w:left="129" w:firstLine="0"/>
              <w:jc w:val="left"/>
            </w:pPr>
            <w:r>
              <w:rPr>
                <w:rFonts w:ascii="Segoe UI" w:eastAsia="Segoe UI" w:hAnsi="Segoe UI" w:cs="Segoe UI"/>
                <w:b/>
                <w:color w:val="303030"/>
              </w:rPr>
              <w:t xml:space="preserve">Variable </w:t>
            </w:r>
          </w:p>
          <w:p w14:paraId="65DD0BD3" w14:textId="77777777" w:rsidR="00CB5A2F" w:rsidRDefault="00E920AA">
            <w:pPr>
              <w:spacing w:after="0"/>
              <w:ind w:left="259" w:firstLine="0"/>
              <w:jc w:val="left"/>
            </w:pPr>
            <w:r>
              <w:rPr>
                <w:rFonts w:ascii="Segoe UI" w:eastAsia="Segoe UI" w:hAnsi="Segoe UI" w:cs="Segoe UI"/>
                <w:b/>
                <w:color w:val="303030"/>
              </w:rPr>
              <w:t xml:space="preserve">Name </w:t>
            </w:r>
          </w:p>
        </w:tc>
        <w:tc>
          <w:tcPr>
            <w:tcW w:w="821" w:type="dxa"/>
            <w:tcBorders>
              <w:top w:val="single" w:sz="2" w:space="0" w:color="E5E7EB"/>
              <w:left w:val="single" w:sz="2" w:space="0" w:color="E5E7EB"/>
              <w:bottom w:val="single" w:sz="6" w:space="0" w:color="FAFAFA"/>
              <w:right w:val="single" w:sz="2" w:space="0" w:color="E5E7EB"/>
            </w:tcBorders>
            <w:shd w:val="clear" w:color="auto" w:fill="FAFAFA"/>
            <w:vAlign w:val="center"/>
          </w:tcPr>
          <w:p w14:paraId="6C1B8F51" w14:textId="77777777" w:rsidR="00CB5A2F" w:rsidRDefault="00E920AA">
            <w:pPr>
              <w:spacing w:after="0"/>
              <w:ind w:left="159" w:firstLine="0"/>
              <w:jc w:val="left"/>
            </w:pPr>
            <w:r>
              <w:rPr>
                <w:rFonts w:ascii="Segoe UI" w:eastAsia="Segoe UI" w:hAnsi="Segoe UI" w:cs="Segoe UI"/>
                <w:b/>
                <w:color w:val="303030"/>
              </w:rPr>
              <w:t xml:space="preserve">Role </w:t>
            </w:r>
          </w:p>
        </w:tc>
        <w:tc>
          <w:tcPr>
            <w:tcW w:w="1222" w:type="dxa"/>
            <w:tcBorders>
              <w:top w:val="single" w:sz="2" w:space="0" w:color="E5E7EB"/>
              <w:left w:val="single" w:sz="2" w:space="0" w:color="E5E7EB"/>
              <w:bottom w:val="double" w:sz="6" w:space="0" w:color="FAFAFA"/>
              <w:right w:val="single" w:sz="2" w:space="0" w:color="E5E7EB"/>
            </w:tcBorders>
            <w:shd w:val="clear" w:color="auto" w:fill="FAFAFA"/>
            <w:vAlign w:val="center"/>
          </w:tcPr>
          <w:p w14:paraId="78560551" w14:textId="77777777" w:rsidR="00CB5A2F" w:rsidRDefault="00E920AA">
            <w:pPr>
              <w:spacing w:after="0"/>
              <w:ind w:left="0" w:firstLine="0"/>
              <w:jc w:val="center"/>
            </w:pPr>
            <w:r>
              <w:rPr>
                <w:rFonts w:ascii="Segoe UI" w:eastAsia="Segoe UI" w:hAnsi="Segoe UI" w:cs="Segoe UI"/>
                <w:b/>
                <w:color w:val="303030"/>
              </w:rPr>
              <w:t xml:space="preserve">Type </w:t>
            </w:r>
          </w:p>
        </w:tc>
        <w:tc>
          <w:tcPr>
            <w:tcW w:w="1556" w:type="dxa"/>
            <w:tcBorders>
              <w:top w:val="single" w:sz="2" w:space="0" w:color="E5E7EB"/>
              <w:left w:val="single" w:sz="2" w:space="0" w:color="E5E7EB"/>
              <w:bottom w:val="double" w:sz="6" w:space="0" w:color="FAFAFA"/>
              <w:right w:val="single" w:sz="2" w:space="0" w:color="E5E7EB"/>
            </w:tcBorders>
            <w:shd w:val="clear" w:color="auto" w:fill="FAFAFA"/>
            <w:vAlign w:val="center"/>
          </w:tcPr>
          <w:p w14:paraId="1716EE0A" w14:textId="77777777" w:rsidR="00CB5A2F" w:rsidRDefault="00E920AA">
            <w:pPr>
              <w:spacing w:after="0"/>
              <w:ind w:left="14" w:firstLine="0"/>
            </w:pPr>
            <w:r>
              <w:rPr>
                <w:rFonts w:ascii="Segoe UI" w:eastAsia="Segoe UI" w:hAnsi="Segoe UI" w:cs="Segoe UI"/>
                <w:b/>
                <w:color w:val="303030"/>
              </w:rPr>
              <w:t>Demographic</w:t>
            </w:r>
          </w:p>
        </w:tc>
        <w:tc>
          <w:tcPr>
            <w:tcW w:w="3048" w:type="dxa"/>
            <w:tcBorders>
              <w:top w:val="single" w:sz="2" w:space="0" w:color="E5E7EB"/>
              <w:left w:val="single" w:sz="2" w:space="0" w:color="E5E7EB"/>
              <w:bottom w:val="double" w:sz="6" w:space="0" w:color="FAFAFA"/>
              <w:right w:val="single" w:sz="2" w:space="0" w:color="E5E7EB"/>
            </w:tcBorders>
            <w:shd w:val="clear" w:color="auto" w:fill="FAFAFA"/>
            <w:vAlign w:val="center"/>
          </w:tcPr>
          <w:p w14:paraId="65B6A19D" w14:textId="77777777" w:rsidR="00CB5A2F" w:rsidRDefault="00E920AA">
            <w:pPr>
              <w:tabs>
                <w:tab w:val="center" w:pos="1522"/>
              </w:tabs>
              <w:spacing w:after="0"/>
              <w:ind w:left="-17" w:firstLine="0"/>
              <w:jc w:val="left"/>
            </w:pPr>
            <w:r>
              <w:rPr>
                <w:rFonts w:ascii="Segoe UI" w:eastAsia="Segoe UI" w:hAnsi="Segoe UI" w:cs="Segoe UI"/>
                <w:b/>
                <w:color w:val="303030"/>
              </w:rPr>
              <w:t xml:space="preserve"> </w:t>
            </w:r>
            <w:r>
              <w:rPr>
                <w:rFonts w:ascii="Segoe UI" w:eastAsia="Segoe UI" w:hAnsi="Segoe UI" w:cs="Segoe UI"/>
                <w:b/>
                <w:color w:val="303030"/>
              </w:rPr>
              <w:tab/>
              <w:t xml:space="preserve">Description </w:t>
            </w:r>
          </w:p>
        </w:tc>
        <w:tc>
          <w:tcPr>
            <w:tcW w:w="718" w:type="dxa"/>
            <w:tcBorders>
              <w:top w:val="single" w:sz="2" w:space="0" w:color="E5E7EB"/>
              <w:left w:val="single" w:sz="2" w:space="0" w:color="E5E7EB"/>
              <w:bottom w:val="double" w:sz="6" w:space="0" w:color="FAFAFA"/>
              <w:right w:val="single" w:sz="2" w:space="0" w:color="E5E7EB"/>
            </w:tcBorders>
            <w:shd w:val="clear" w:color="auto" w:fill="FAFAFA"/>
            <w:vAlign w:val="center"/>
          </w:tcPr>
          <w:p w14:paraId="2A62F5C7" w14:textId="77777777" w:rsidR="00CB5A2F" w:rsidRDefault="00E920AA">
            <w:pPr>
              <w:spacing w:after="0"/>
              <w:ind w:left="65" w:firstLine="0"/>
            </w:pPr>
            <w:r>
              <w:rPr>
                <w:rFonts w:ascii="Segoe UI" w:eastAsia="Segoe UI" w:hAnsi="Segoe UI" w:cs="Segoe UI"/>
                <w:b/>
                <w:color w:val="303030"/>
              </w:rPr>
              <w:t xml:space="preserve">Units </w:t>
            </w:r>
          </w:p>
        </w:tc>
        <w:tc>
          <w:tcPr>
            <w:tcW w:w="1157" w:type="dxa"/>
            <w:tcBorders>
              <w:top w:val="single" w:sz="2" w:space="0" w:color="E5E7EB"/>
              <w:left w:val="single" w:sz="2" w:space="0" w:color="E5E7EB"/>
              <w:bottom w:val="double" w:sz="6" w:space="0" w:color="FAFAFA"/>
              <w:right w:val="single" w:sz="2" w:space="0" w:color="E5E7EB"/>
            </w:tcBorders>
            <w:shd w:val="clear" w:color="auto" w:fill="FAFAFA"/>
          </w:tcPr>
          <w:p w14:paraId="317BA2CB" w14:textId="77777777" w:rsidR="00CB5A2F" w:rsidRDefault="00E920AA">
            <w:pPr>
              <w:spacing w:after="0"/>
              <w:ind w:left="142" w:firstLine="0"/>
              <w:jc w:val="left"/>
            </w:pPr>
            <w:r>
              <w:rPr>
                <w:rFonts w:ascii="Segoe UI" w:eastAsia="Segoe UI" w:hAnsi="Segoe UI" w:cs="Segoe UI"/>
                <w:b/>
                <w:color w:val="303030"/>
              </w:rPr>
              <w:t xml:space="preserve">Missing </w:t>
            </w:r>
          </w:p>
          <w:p w14:paraId="6F2114DE" w14:textId="77777777" w:rsidR="00CB5A2F" w:rsidRDefault="00E920AA">
            <w:pPr>
              <w:spacing w:after="0"/>
              <w:ind w:left="206" w:firstLine="0"/>
              <w:jc w:val="left"/>
            </w:pPr>
            <w:r>
              <w:rPr>
                <w:rFonts w:ascii="Segoe UI" w:eastAsia="Segoe UI" w:hAnsi="Segoe UI" w:cs="Segoe UI"/>
                <w:b/>
                <w:color w:val="303030"/>
              </w:rPr>
              <w:t xml:space="preserve">Values </w:t>
            </w:r>
          </w:p>
        </w:tc>
      </w:tr>
      <w:tr w:rsidR="00CB5A2F" w14:paraId="6212E2AC" w14:textId="77777777">
        <w:trPr>
          <w:trHeight w:val="352"/>
        </w:trPr>
        <w:tc>
          <w:tcPr>
            <w:tcW w:w="1192" w:type="dxa"/>
            <w:tcBorders>
              <w:top w:val="single" w:sz="6" w:space="0" w:color="FAFAFA"/>
              <w:left w:val="single" w:sz="2" w:space="0" w:color="E5E7EB"/>
              <w:bottom w:val="single" w:sz="2" w:space="0" w:color="E5E7EB"/>
              <w:right w:val="single" w:sz="2" w:space="0" w:color="E5E7EB"/>
            </w:tcBorders>
            <w:shd w:val="clear" w:color="auto" w:fill="FAFAFA"/>
          </w:tcPr>
          <w:p w14:paraId="70BCF15B" w14:textId="77777777" w:rsidR="00CB5A2F" w:rsidRDefault="00E920AA">
            <w:pPr>
              <w:spacing w:after="0"/>
              <w:ind w:left="14" w:firstLine="0"/>
              <w:jc w:val="left"/>
            </w:pPr>
            <w:r>
              <w:rPr>
                <w:rFonts w:ascii="Segoe UI" w:eastAsia="Segoe UI" w:hAnsi="Segoe UI" w:cs="Segoe UI"/>
                <w:color w:val="303030"/>
              </w:rPr>
              <w:t xml:space="preserve">age </w:t>
            </w:r>
          </w:p>
        </w:tc>
        <w:tc>
          <w:tcPr>
            <w:tcW w:w="821" w:type="dxa"/>
            <w:tcBorders>
              <w:top w:val="single" w:sz="6" w:space="0" w:color="FAFAFA"/>
              <w:left w:val="single" w:sz="2" w:space="0" w:color="E5E7EB"/>
              <w:bottom w:val="single" w:sz="2" w:space="0" w:color="E5E7EB"/>
              <w:right w:val="single" w:sz="2" w:space="0" w:color="E5E7EB"/>
            </w:tcBorders>
            <w:shd w:val="clear" w:color="auto" w:fill="FAFAFA"/>
          </w:tcPr>
          <w:p w14:paraId="1B841C68" w14:textId="77777777" w:rsidR="00CB5A2F" w:rsidRDefault="00E920AA">
            <w:pPr>
              <w:spacing w:after="0"/>
              <w:ind w:left="15" w:firstLine="0"/>
            </w:pPr>
            <w:r>
              <w:rPr>
                <w:rFonts w:ascii="Segoe UI" w:eastAsia="Segoe UI" w:hAnsi="Segoe UI" w:cs="Segoe UI"/>
                <w:color w:val="303030"/>
              </w:rPr>
              <w:t>Feature</w:t>
            </w:r>
          </w:p>
        </w:tc>
        <w:tc>
          <w:tcPr>
            <w:tcW w:w="1222" w:type="dxa"/>
            <w:tcBorders>
              <w:top w:val="double" w:sz="6" w:space="0" w:color="FAFAFA"/>
              <w:left w:val="single" w:sz="2" w:space="0" w:color="E5E7EB"/>
              <w:bottom w:val="single" w:sz="2" w:space="0" w:color="E5E7EB"/>
              <w:right w:val="single" w:sz="2" w:space="0" w:color="E5E7EB"/>
            </w:tcBorders>
            <w:shd w:val="clear" w:color="auto" w:fill="FAFAFA"/>
          </w:tcPr>
          <w:p w14:paraId="36428E6F" w14:textId="77777777" w:rsidR="00CB5A2F" w:rsidRDefault="00E920AA">
            <w:pPr>
              <w:spacing w:after="0"/>
              <w:ind w:left="-14" w:firstLine="0"/>
              <w:jc w:val="left"/>
            </w:pPr>
            <w:r>
              <w:rPr>
                <w:rFonts w:ascii="Segoe UI" w:eastAsia="Segoe UI" w:hAnsi="Segoe UI" w:cs="Segoe UI"/>
                <w:color w:val="303030"/>
              </w:rPr>
              <w:t xml:space="preserve"> Integer </w:t>
            </w:r>
          </w:p>
        </w:tc>
        <w:tc>
          <w:tcPr>
            <w:tcW w:w="1556" w:type="dxa"/>
            <w:tcBorders>
              <w:top w:val="double" w:sz="6" w:space="0" w:color="FAFAFA"/>
              <w:left w:val="single" w:sz="2" w:space="0" w:color="E5E7EB"/>
              <w:bottom w:val="single" w:sz="2" w:space="0" w:color="E5E7EB"/>
              <w:right w:val="single" w:sz="2" w:space="0" w:color="E5E7EB"/>
            </w:tcBorders>
            <w:shd w:val="clear" w:color="auto" w:fill="FAFAFA"/>
          </w:tcPr>
          <w:p w14:paraId="325F0B32" w14:textId="77777777" w:rsidR="00CB5A2F" w:rsidRDefault="00E920AA">
            <w:pPr>
              <w:spacing w:after="0"/>
              <w:ind w:left="14" w:firstLine="0"/>
              <w:jc w:val="left"/>
            </w:pPr>
            <w:r>
              <w:rPr>
                <w:rFonts w:ascii="Segoe UI" w:eastAsia="Segoe UI" w:hAnsi="Segoe UI" w:cs="Segoe UI"/>
                <w:color w:val="303030"/>
              </w:rPr>
              <w:t xml:space="preserve">Age </w:t>
            </w:r>
          </w:p>
        </w:tc>
        <w:tc>
          <w:tcPr>
            <w:tcW w:w="3048" w:type="dxa"/>
            <w:tcBorders>
              <w:top w:val="double" w:sz="6" w:space="0" w:color="FAFAFA"/>
              <w:left w:val="single" w:sz="2" w:space="0" w:color="E5E7EB"/>
              <w:bottom w:val="single" w:sz="2" w:space="0" w:color="E5E7EB"/>
              <w:right w:val="single" w:sz="2" w:space="0" w:color="E5E7EB"/>
            </w:tcBorders>
            <w:shd w:val="clear" w:color="auto" w:fill="FAFAFA"/>
          </w:tcPr>
          <w:p w14:paraId="033D52F6" w14:textId="77777777" w:rsidR="00CB5A2F" w:rsidRDefault="00E920AA">
            <w:pPr>
              <w:spacing w:after="0"/>
              <w:ind w:left="14" w:firstLine="0"/>
              <w:jc w:val="left"/>
            </w:pPr>
            <w:r>
              <w:rPr>
                <w:rFonts w:ascii="Segoe UI" w:eastAsia="Segoe UI" w:hAnsi="Segoe UI" w:cs="Segoe UI"/>
                <w:color w:val="303030"/>
              </w:rPr>
              <w:t xml:space="preserve"> Age of Patient  </w:t>
            </w:r>
          </w:p>
        </w:tc>
        <w:tc>
          <w:tcPr>
            <w:tcW w:w="718" w:type="dxa"/>
            <w:tcBorders>
              <w:top w:val="double" w:sz="6" w:space="0" w:color="FAFAFA"/>
              <w:left w:val="single" w:sz="2" w:space="0" w:color="E5E7EB"/>
              <w:bottom w:val="single" w:sz="2" w:space="0" w:color="E5E7EB"/>
              <w:right w:val="single" w:sz="2" w:space="0" w:color="E5E7EB"/>
            </w:tcBorders>
            <w:shd w:val="clear" w:color="auto" w:fill="FAFAFA"/>
          </w:tcPr>
          <w:p w14:paraId="62A45A04" w14:textId="77777777" w:rsidR="00CB5A2F" w:rsidRDefault="00E920AA">
            <w:pPr>
              <w:spacing w:after="0"/>
              <w:ind w:left="14" w:firstLine="0"/>
            </w:pPr>
            <w:r>
              <w:rPr>
                <w:rFonts w:ascii="Segoe UI" w:eastAsia="Segoe UI" w:hAnsi="Segoe UI" w:cs="Segoe UI"/>
                <w:color w:val="303030"/>
              </w:rPr>
              <w:t xml:space="preserve">years </w:t>
            </w:r>
          </w:p>
        </w:tc>
        <w:tc>
          <w:tcPr>
            <w:tcW w:w="1157" w:type="dxa"/>
            <w:tcBorders>
              <w:top w:val="double" w:sz="6" w:space="0" w:color="FAFAFA"/>
              <w:left w:val="single" w:sz="2" w:space="0" w:color="E5E7EB"/>
              <w:bottom w:val="single" w:sz="2" w:space="0" w:color="E5E7EB"/>
              <w:right w:val="single" w:sz="2" w:space="0" w:color="E5E7EB"/>
            </w:tcBorders>
            <w:shd w:val="clear" w:color="auto" w:fill="FAFAFA"/>
          </w:tcPr>
          <w:p w14:paraId="561E4391" w14:textId="77777777" w:rsidR="00CB5A2F" w:rsidRDefault="00E920AA">
            <w:pPr>
              <w:spacing w:after="0"/>
              <w:ind w:left="14" w:firstLine="0"/>
              <w:jc w:val="left"/>
            </w:pPr>
            <w:r>
              <w:rPr>
                <w:rFonts w:ascii="Segoe UI" w:eastAsia="Segoe UI" w:hAnsi="Segoe UI" w:cs="Segoe UI"/>
                <w:color w:val="303030"/>
              </w:rPr>
              <w:t xml:space="preserve">no </w:t>
            </w:r>
          </w:p>
        </w:tc>
      </w:tr>
      <w:tr w:rsidR="00CB5A2F" w14:paraId="34BA5672" w14:textId="77777777">
        <w:trPr>
          <w:trHeight w:val="355"/>
        </w:trPr>
        <w:tc>
          <w:tcPr>
            <w:tcW w:w="1192" w:type="dxa"/>
            <w:tcBorders>
              <w:top w:val="single" w:sz="2" w:space="0" w:color="E5E7EB"/>
              <w:left w:val="single" w:sz="2" w:space="0" w:color="E5E7EB"/>
              <w:bottom w:val="single" w:sz="2" w:space="0" w:color="E5E7EB"/>
              <w:right w:val="single" w:sz="2" w:space="0" w:color="E5E7EB"/>
            </w:tcBorders>
            <w:shd w:val="clear" w:color="auto" w:fill="FAFAFA"/>
          </w:tcPr>
          <w:p w14:paraId="098EC7E4" w14:textId="77777777" w:rsidR="00CB5A2F" w:rsidRDefault="00E920AA">
            <w:pPr>
              <w:spacing w:after="0"/>
              <w:ind w:left="14" w:firstLine="0"/>
              <w:jc w:val="left"/>
            </w:pPr>
            <w:r>
              <w:rPr>
                <w:rFonts w:ascii="Segoe UI" w:eastAsia="Segoe UI" w:hAnsi="Segoe UI" w:cs="Segoe UI"/>
                <w:color w:val="303030"/>
              </w:rPr>
              <w:t xml:space="preserve">sex </w:t>
            </w:r>
          </w:p>
        </w:tc>
        <w:tc>
          <w:tcPr>
            <w:tcW w:w="821" w:type="dxa"/>
            <w:tcBorders>
              <w:top w:val="single" w:sz="2" w:space="0" w:color="E5E7EB"/>
              <w:left w:val="single" w:sz="2" w:space="0" w:color="E5E7EB"/>
              <w:bottom w:val="single" w:sz="2" w:space="0" w:color="E5E7EB"/>
              <w:right w:val="single" w:sz="2" w:space="0" w:color="E5E7EB"/>
            </w:tcBorders>
            <w:shd w:val="clear" w:color="auto" w:fill="FAFAFA"/>
          </w:tcPr>
          <w:p w14:paraId="45971C6B" w14:textId="77777777" w:rsidR="00CB5A2F" w:rsidRDefault="00E920AA">
            <w:pPr>
              <w:spacing w:after="0"/>
              <w:ind w:left="15" w:firstLine="0"/>
            </w:pPr>
            <w:r>
              <w:rPr>
                <w:rFonts w:ascii="Segoe UI" w:eastAsia="Segoe UI" w:hAnsi="Segoe UI" w:cs="Segoe UI"/>
                <w:color w:val="303030"/>
              </w:rPr>
              <w:t>Feature</w:t>
            </w:r>
          </w:p>
        </w:tc>
        <w:tc>
          <w:tcPr>
            <w:tcW w:w="1222" w:type="dxa"/>
            <w:tcBorders>
              <w:top w:val="single" w:sz="2" w:space="0" w:color="E5E7EB"/>
              <w:left w:val="single" w:sz="2" w:space="0" w:color="E5E7EB"/>
              <w:bottom w:val="single" w:sz="2" w:space="0" w:color="E5E7EB"/>
              <w:right w:val="single" w:sz="2" w:space="0" w:color="E5E7EB"/>
            </w:tcBorders>
            <w:shd w:val="clear" w:color="auto" w:fill="FAFAFA"/>
          </w:tcPr>
          <w:p w14:paraId="5129FD40" w14:textId="77777777" w:rsidR="00CB5A2F" w:rsidRDefault="00E920AA">
            <w:pPr>
              <w:spacing w:after="0"/>
              <w:ind w:left="-14" w:firstLine="0"/>
            </w:pPr>
            <w:r>
              <w:rPr>
                <w:rFonts w:ascii="Segoe UI" w:eastAsia="Segoe UI" w:hAnsi="Segoe UI" w:cs="Segoe UI"/>
                <w:color w:val="303030"/>
              </w:rPr>
              <w:t xml:space="preserve"> Categorical</w:t>
            </w:r>
          </w:p>
        </w:tc>
        <w:tc>
          <w:tcPr>
            <w:tcW w:w="1556" w:type="dxa"/>
            <w:tcBorders>
              <w:top w:val="single" w:sz="2" w:space="0" w:color="E5E7EB"/>
              <w:left w:val="single" w:sz="2" w:space="0" w:color="E5E7EB"/>
              <w:bottom w:val="single" w:sz="2" w:space="0" w:color="E5E7EB"/>
              <w:right w:val="single" w:sz="2" w:space="0" w:color="E5E7EB"/>
            </w:tcBorders>
            <w:shd w:val="clear" w:color="auto" w:fill="FAFAFA"/>
          </w:tcPr>
          <w:p w14:paraId="52E56BEC" w14:textId="77777777" w:rsidR="00CB5A2F" w:rsidRDefault="00E920AA">
            <w:pPr>
              <w:spacing w:after="0"/>
              <w:ind w:left="-14" w:firstLine="0"/>
              <w:jc w:val="left"/>
            </w:pPr>
            <w:r>
              <w:rPr>
                <w:rFonts w:ascii="Segoe UI" w:eastAsia="Segoe UI" w:hAnsi="Segoe UI" w:cs="Segoe UI"/>
                <w:color w:val="303030"/>
              </w:rPr>
              <w:t xml:space="preserve"> Sex </w:t>
            </w:r>
          </w:p>
        </w:tc>
        <w:tc>
          <w:tcPr>
            <w:tcW w:w="3048" w:type="dxa"/>
            <w:tcBorders>
              <w:top w:val="single" w:sz="2" w:space="0" w:color="E5E7EB"/>
              <w:left w:val="single" w:sz="2" w:space="0" w:color="E5E7EB"/>
              <w:bottom w:val="single" w:sz="2" w:space="0" w:color="E5E7EB"/>
              <w:right w:val="single" w:sz="2" w:space="0" w:color="E5E7EB"/>
            </w:tcBorders>
            <w:shd w:val="clear" w:color="auto" w:fill="FAFAFA"/>
          </w:tcPr>
          <w:p w14:paraId="466A173F" w14:textId="77777777" w:rsidR="00CB5A2F" w:rsidRDefault="00E920AA">
            <w:pPr>
              <w:spacing w:after="0"/>
              <w:ind w:left="14" w:firstLine="0"/>
              <w:jc w:val="left"/>
            </w:pPr>
            <w:r>
              <w:rPr>
                <w:rFonts w:ascii="Segoe UI" w:eastAsia="Segoe UI" w:hAnsi="Segoe UI" w:cs="Segoe UI"/>
                <w:color w:val="303030"/>
              </w:rPr>
              <w:t xml:space="preserve">Sex (male:1,Female:0) </w:t>
            </w:r>
          </w:p>
        </w:tc>
        <w:tc>
          <w:tcPr>
            <w:tcW w:w="718" w:type="dxa"/>
            <w:tcBorders>
              <w:top w:val="single" w:sz="2" w:space="0" w:color="E5E7EB"/>
              <w:left w:val="single" w:sz="2" w:space="0" w:color="E5E7EB"/>
              <w:bottom w:val="single" w:sz="2" w:space="0" w:color="E5E7EB"/>
              <w:right w:val="single" w:sz="2" w:space="0" w:color="E5E7EB"/>
            </w:tcBorders>
            <w:shd w:val="clear" w:color="auto" w:fill="FAFAFA"/>
          </w:tcPr>
          <w:p w14:paraId="6F0AB5E8" w14:textId="77777777" w:rsidR="00CB5A2F" w:rsidRDefault="00E920AA">
            <w:pPr>
              <w:spacing w:after="0"/>
              <w:ind w:left="14" w:firstLine="0"/>
              <w:jc w:val="left"/>
            </w:pPr>
            <w:r>
              <w:rPr>
                <w:sz w:val="20"/>
              </w:rPr>
              <w:t xml:space="preserve"> </w:t>
            </w:r>
          </w:p>
        </w:tc>
        <w:tc>
          <w:tcPr>
            <w:tcW w:w="1157" w:type="dxa"/>
            <w:tcBorders>
              <w:top w:val="single" w:sz="2" w:space="0" w:color="E5E7EB"/>
              <w:left w:val="single" w:sz="2" w:space="0" w:color="E5E7EB"/>
              <w:bottom w:val="single" w:sz="2" w:space="0" w:color="E5E7EB"/>
              <w:right w:val="single" w:sz="2" w:space="0" w:color="E5E7EB"/>
            </w:tcBorders>
            <w:shd w:val="clear" w:color="auto" w:fill="FAFAFA"/>
          </w:tcPr>
          <w:p w14:paraId="08F18650" w14:textId="77777777" w:rsidR="00CB5A2F" w:rsidRDefault="00E920AA">
            <w:pPr>
              <w:spacing w:after="0"/>
              <w:ind w:left="14" w:firstLine="0"/>
              <w:jc w:val="left"/>
            </w:pPr>
            <w:r>
              <w:rPr>
                <w:rFonts w:ascii="Segoe UI" w:eastAsia="Segoe UI" w:hAnsi="Segoe UI" w:cs="Segoe UI"/>
                <w:color w:val="303030"/>
              </w:rPr>
              <w:t xml:space="preserve">no </w:t>
            </w:r>
          </w:p>
        </w:tc>
      </w:tr>
      <w:tr w:rsidR="00CB5A2F" w14:paraId="6C33FA07" w14:textId="77777777">
        <w:trPr>
          <w:trHeight w:val="361"/>
        </w:trPr>
        <w:tc>
          <w:tcPr>
            <w:tcW w:w="1192" w:type="dxa"/>
            <w:tcBorders>
              <w:top w:val="single" w:sz="2" w:space="0" w:color="E5E7EB"/>
              <w:left w:val="single" w:sz="2" w:space="0" w:color="E5E7EB"/>
              <w:bottom w:val="single" w:sz="6" w:space="0" w:color="FAFAFA"/>
              <w:right w:val="single" w:sz="2" w:space="0" w:color="E5E7EB"/>
            </w:tcBorders>
            <w:shd w:val="clear" w:color="auto" w:fill="FAFAFA"/>
          </w:tcPr>
          <w:p w14:paraId="6B9333C5" w14:textId="77777777" w:rsidR="00CB5A2F" w:rsidRDefault="00E920AA">
            <w:pPr>
              <w:spacing w:after="0"/>
              <w:ind w:left="14" w:firstLine="0"/>
              <w:jc w:val="left"/>
            </w:pPr>
            <w:r>
              <w:rPr>
                <w:rFonts w:ascii="Segoe UI" w:eastAsia="Segoe UI" w:hAnsi="Segoe UI" w:cs="Segoe UI"/>
                <w:color w:val="303030"/>
              </w:rPr>
              <w:t xml:space="preserve">cp </w:t>
            </w:r>
          </w:p>
        </w:tc>
        <w:tc>
          <w:tcPr>
            <w:tcW w:w="821" w:type="dxa"/>
            <w:tcBorders>
              <w:top w:val="single" w:sz="2" w:space="0" w:color="E5E7EB"/>
              <w:left w:val="single" w:sz="2" w:space="0" w:color="E5E7EB"/>
              <w:bottom w:val="single" w:sz="6" w:space="0" w:color="FAFAFA"/>
              <w:right w:val="single" w:sz="2" w:space="0" w:color="E5E7EB"/>
            </w:tcBorders>
            <w:shd w:val="clear" w:color="auto" w:fill="FAFAFA"/>
          </w:tcPr>
          <w:p w14:paraId="0935FD0A" w14:textId="77777777" w:rsidR="00CB5A2F" w:rsidRDefault="00E920AA">
            <w:pPr>
              <w:spacing w:after="0"/>
              <w:ind w:left="15" w:firstLine="0"/>
            </w:pPr>
            <w:r>
              <w:rPr>
                <w:rFonts w:ascii="Segoe UI" w:eastAsia="Segoe UI" w:hAnsi="Segoe UI" w:cs="Segoe UI"/>
                <w:color w:val="303030"/>
              </w:rPr>
              <w:t>Feature</w:t>
            </w:r>
          </w:p>
        </w:tc>
        <w:tc>
          <w:tcPr>
            <w:tcW w:w="1222" w:type="dxa"/>
            <w:tcBorders>
              <w:top w:val="single" w:sz="2" w:space="0" w:color="E5E7EB"/>
              <w:left w:val="single" w:sz="2" w:space="0" w:color="E5E7EB"/>
              <w:bottom w:val="double" w:sz="6" w:space="0" w:color="FAFAFA"/>
              <w:right w:val="single" w:sz="2" w:space="0" w:color="E5E7EB"/>
            </w:tcBorders>
            <w:shd w:val="clear" w:color="auto" w:fill="FAFAFA"/>
          </w:tcPr>
          <w:p w14:paraId="77390E78" w14:textId="77777777" w:rsidR="00CB5A2F" w:rsidRDefault="00E920AA">
            <w:pPr>
              <w:spacing w:after="0"/>
              <w:ind w:left="-14" w:firstLine="0"/>
            </w:pPr>
            <w:r>
              <w:rPr>
                <w:rFonts w:ascii="Segoe UI" w:eastAsia="Segoe UI" w:hAnsi="Segoe UI" w:cs="Segoe UI"/>
                <w:color w:val="303030"/>
              </w:rPr>
              <w:t xml:space="preserve"> Categorical</w:t>
            </w:r>
          </w:p>
        </w:tc>
        <w:tc>
          <w:tcPr>
            <w:tcW w:w="1556" w:type="dxa"/>
            <w:tcBorders>
              <w:top w:val="single" w:sz="2" w:space="0" w:color="E5E7EB"/>
              <w:left w:val="single" w:sz="2" w:space="0" w:color="E5E7EB"/>
              <w:bottom w:val="double" w:sz="6" w:space="0" w:color="FAFAFA"/>
              <w:right w:val="single" w:sz="2" w:space="0" w:color="E5E7EB"/>
            </w:tcBorders>
            <w:shd w:val="clear" w:color="auto" w:fill="FAFAFA"/>
          </w:tcPr>
          <w:p w14:paraId="62ED0761" w14:textId="77777777" w:rsidR="00CB5A2F" w:rsidRDefault="00E920AA">
            <w:pPr>
              <w:spacing w:after="0"/>
              <w:ind w:left="-14" w:firstLine="0"/>
              <w:jc w:val="left"/>
            </w:pPr>
            <w:r>
              <w:rPr>
                <w:rFonts w:ascii="Segoe UI" w:eastAsia="Segoe UI" w:hAnsi="Segoe UI" w:cs="Segoe UI"/>
                <w:color w:val="303030"/>
              </w:rPr>
              <w:t xml:space="preserve">  </w:t>
            </w:r>
          </w:p>
        </w:tc>
        <w:tc>
          <w:tcPr>
            <w:tcW w:w="3048" w:type="dxa"/>
            <w:tcBorders>
              <w:top w:val="single" w:sz="2" w:space="0" w:color="E5E7EB"/>
              <w:left w:val="single" w:sz="2" w:space="0" w:color="E5E7EB"/>
              <w:bottom w:val="double" w:sz="6" w:space="0" w:color="FAFAFA"/>
              <w:right w:val="single" w:sz="2" w:space="0" w:color="E5E7EB"/>
            </w:tcBorders>
            <w:shd w:val="clear" w:color="auto" w:fill="FAFAFA"/>
          </w:tcPr>
          <w:p w14:paraId="3A4102C2" w14:textId="77777777" w:rsidR="00CB5A2F" w:rsidRDefault="00E920AA">
            <w:pPr>
              <w:spacing w:after="0"/>
              <w:ind w:left="14" w:firstLine="0"/>
              <w:jc w:val="left"/>
            </w:pPr>
            <w:r>
              <w:rPr>
                <w:sz w:val="20"/>
              </w:rPr>
              <w:t xml:space="preserve"> </w:t>
            </w:r>
          </w:p>
        </w:tc>
        <w:tc>
          <w:tcPr>
            <w:tcW w:w="718" w:type="dxa"/>
            <w:tcBorders>
              <w:top w:val="single" w:sz="2" w:space="0" w:color="E5E7EB"/>
              <w:left w:val="single" w:sz="2" w:space="0" w:color="E5E7EB"/>
              <w:bottom w:val="double" w:sz="6" w:space="0" w:color="FAFAFA"/>
              <w:right w:val="single" w:sz="2" w:space="0" w:color="E5E7EB"/>
            </w:tcBorders>
            <w:shd w:val="clear" w:color="auto" w:fill="FAFAFA"/>
          </w:tcPr>
          <w:p w14:paraId="6B13A33E" w14:textId="77777777" w:rsidR="00CB5A2F" w:rsidRDefault="00E920AA">
            <w:pPr>
              <w:spacing w:after="0"/>
              <w:ind w:left="14" w:firstLine="0"/>
              <w:jc w:val="left"/>
            </w:pPr>
            <w:r>
              <w:rPr>
                <w:sz w:val="20"/>
              </w:rPr>
              <w:t xml:space="preserve"> </w:t>
            </w:r>
          </w:p>
        </w:tc>
        <w:tc>
          <w:tcPr>
            <w:tcW w:w="1157" w:type="dxa"/>
            <w:tcBorders>
              <w:top w:val="single" w:sz="2" w:space="0" w:color="E5E7EB"/>
              <w:left w:val="single" w:sz="2" w:space="0" w:color="E5E7EB"/>
              <w:bottom w:val="double" w:sz="6" w:space="0" w:color="FAFAFA"/>
              <w:right w:val="single" w:sz="2" w:space="0" w:color="E5E7EB"/>
            </w:tcBorders>
            <w:shd w:val="clear" w:color="auto" w:fill="FAFAFA"/>
          </w:tcPr>
          <w:p w14:paraId="6B6A6866" w14:textId="77777777" w:rsidR="00CB5A2F" w:rsidRDefault="00E920AA">
            <w:pPr>
              <w:spacing w:after="0"/>
              <w:ind w:left="14" w:firstLine="0"/>
              <w:jc w:val="left"/>
            </w:pPr>
            <w:r>
              <w:rPr>
                <w:rFonts w:ascii="Segoe UI" w:eastAsia="Segoe UI" w:hAnsi="Segoe UI" w:cs="Segoe UI"/>
                <w:color w:val="303030"/>
              </w:rPr>
              <w:t xml:space="preserve">no </w:t>
            </w:r>
          </w:p>
        </w:tc>
      </w:tr>
      <w:tr w:rsidR="00CB5A2F" w14:paraId="4662E93F" w14:textId="77777777">
        <w:trPr>
          <w:trHeight w:val="669"/>
        </w:trPr>
        <w:tc>
          <w:tcPr>
            <w:tcW w:w="1192" w:type="dxa"/>
            <w:tcBorders>
              <w:top w:val="single" w:sz="6" w:space="0" w:color="FAFAFA"/>
              <w:left w:val="single" w:sz="2" w:space="0" w:color="E5E7EB"/>
              <w:bottom w:val="single" w:sz="2" w:space="0" w:color="E5E7EB"/>
              <w:right w:val="single" w:sz="2" w:space="0" w:color="E5E7EB"/>
            </w:tcBorders>
            <w:shd w:val="clear" w:color="auto" w:fill="FAFAFA"/>
            <w:vAlign w:val="center"/>
          </w:tcPr>
          <w:p w14:paraId="210BCAD1" w14:textId="77777777" w:rsidR="00CB5A2F" w:rsidRDefault="00E920AA">
            <w:pPr>
              <w:spacing w:after="0"/>
              <w:ind w:left="14" w:firstLine="0"/>
              <w:jc w:val="left"/>
            </w:pPr>
            <w:r>
              <w:rPr>
                <w:rFonts w:ascii="Segoe UI" w:eastAsia="Segoe UI" w:hAnsi="Segoe UI" w:cs="Segoe UI"/>
                <w:color w:val="303030"/>
              </w:rPr>
              <w:t xml:space="preserve">trestbps </w:t>
            </w:r>
          </w:p>
        </w:tc>
        <w:tc>
          <w:tcPr>
            <w:tcW w:w="821" w:type="dxa"/>
            <w:tcBorders>
              <w:top w:val="single" w:sz="6" w:space="0" w:color="FAFAFA"/>
              <w:left w:val="single" w:sz="2" w:space="0" w:color="E5E7EB"/>
              <w:bottom w:val="single" w:sz="2" w:space="0" w:color="E5E7EB"/>
              <w:right w:val="single" w:sz="2" w:space="0" w:color="E5E7EB"/>
            </w:tcBorders>
            <w:shd w:val="clear" w:color="auto" w:fill="FAFAFA"/>
            <w:vAlign w:val="center"/>
          </w:tcPr>
          <w:p w14:paraId="5C707988" w14:textId="77777777" w:rsidR="00CB5A2F" w:rsidRDefault="00E920AA">
            <w:pPr>
              <w:spacing w:after="0"/>
              <w:ind w:left="15" w:firstLine="0"/>
            </w:pPr>
            <w:r>
              <w:rPr>
                <w:rFonts w:ascii="Segoe UI" w:eastAsia="Segoe UI" w:hAnsi="Segoe UI" w:cs="Segoe UI"/>
                <w:color w:val="303030"/>
              </w:rPr>
              <w:t>Feature</w:t>
            </w:r>
          </w:p>
        </w:tc>
        <w:tc>
          <w:tcPr>
            <w:tcW w:w="1222" w:type="dxa"/>
            <w:tcBorders>
              <w:top w:val="double" w:sz="6" w:space="0" w:color="FAFAFA"/>
              <w:left w:val="single" w:sz="2" w:space="0" w:color="E5E7EB"/>
              <w:bottom w:val="single" w:sz="2" w:space="0" w:color="E5E7EB"/>
              <w:right w:val="single" w:sz="2" w:space="0" w:color="E5E7EB"/>
            </w:tcBorders>
            <w:shd w:val="clear" w:color="auto" w:fill="FAFAFA"/>
            <w:vAlign w:val="center"/>
          </w:tcPr>
          <w:p w14:paraId="61F34CCB" w14:textId="77777777" w:rsidR="00CB5A2F" w:rsidRDefault="00E920AA">
            <w:pPr>
              <w:spacing w:after="0"/>
              <w:ind w:left="-14" w:firstLine="0"/>
              <w:jc w:val="left"/>
            </w:pPr>
            <w:r>
              <w:rPr>
                <w:rFonts w:ascii="Segoe UI" w:eastAsia="Segoe UI" w:hAnsi="Segoe UI" w:cs="Segoe UI"/>
                <w:color w:val="303030"/>
              </w:rPr>
              <w:t xml:space="preserve"> Integer </w:t>
            </w:r>
          </w:p>
        </w:tc>
        <w:tc>
          <w:tcPr>
            <w:tcW w:w="1556" w:type="dxa"/>
            <w:tcBorders>
              <w:top w:val="double" w:sz="6" w:space="0" w:color="FAFAFA"/>
              <w:left w:val="single" w:sz="2" w:space="0" w:color="E5E7EB"/>
              <w:bottom w:val="single" w:sz="2" w:space="0" w:color="E5E7EB"/>
              <w:right w:val="single" w:sz="2" w:space="0" w:color="E5E7EB"/>
            </w:tcBorders>
            <w:shd w:val="clear" w:color="auto" w:fill="FAFAFA"/>
          </w:tcPr>
          <w:p w14:paraId="4DD5E149" w14:textId="77777777" w:rsidR="00CB5A2F" w:rsidRDefault="00E920AA">
            <w:pPr>
              <w:spacing w:after="0"/>
              <w:ind w:left="14" w:firstLine="0"/>
              <w:jc w:val="left"/>
            </w:pPr>
            <w:r>
              <w:rPr>
                <w:rFonts w:ascii="Segoe UI" w:eastAsia="Segoe UI" w:hAnsi="Segoe UI" w:cs="Segoe UI"/>
                <w:color w:val="303030"/>
              </w:rPr>
              <w:t xml:space="preserve"> </w:t>
            </w:r>
          </w:p>
        </w:tc>
        <w:tc>
          <w:tcPr>
            <w:tcW w:w="3048" w:type="dxa"/>
            <w:tcBorders>
              <w:top w:val="double" w:sz="6" w:space="0" w:color="FAFAFA"/>
              <w:left w:val="single" w:sz="2" w:space="0" w:color="E5E7EB"/>
              <w:bottom w:val="single" w:sz="2" w:space="0" w:color="E5E7EB"/>
              <w:right w:val="single" w:sz="2" w:space="0" w:color="E5E7EB"/>
            </w:tcBorders>
            <w:shd w:val="clear" w:color="auto" w:fill="FAFAFA"/>
          </w:tcPr>
          <w:p w14:paraId="213089AF" w14:textId="77777777" w:rsidR="00CB5A2F" w:rsidRDefault="00E920AA">
            <w:pPr>
              <w:spacing w:after="0"/>
              <w:ind w:left="14" w:firstLine="0"/>
              <w:jc w:val="left"/>
            </w:pPr>
            <w:r>
              <w:rPr>
                <w:rFonts w:ascii="Segoe UI" w:eastAsia="Segoe UI" w:hAnsi="Segoe UI" w:cs="Segoe UI"/>
                <w:color w:val="303030"/>
              </w:rPr>
              <w:t xml:space="preserve">resting blood pressure (on admission to the hospital) </w:t>
            </w:r>
          </w:p>
        </w:tc>
        <w:tc>
          <w:tcPr>
            <w:tcW w:w="718" w:type="dxa"/>
            <w:tcBorders>
              <w:top w:val="double" w:sz="6" w:space="0" w:color="FAFAFA"/>
              <w:left w:val="single" w:sz="2" w:space="0" w:color="E5E7EB"/>
              <w:bottom w:val="single" w:sz="2" w:space="0" w:color="E5E7EB"/>
              <w:right w:val="single" w:sz="2" w:space="0" w:color="E5E7EB"/>
            </w:tcBorders>
            <w:shd w:val="clear" w:color="auto" w:fill="FAFAFA"/>
          </w:tcPr>
          <w:p w14:paraId="5E1EC215" w14:textId="77777777" w:rsidR="00CB5A2F" w:rsidRDefault="00E920AA">
            <w:pPr>
              <w:spacing w:after="0"/>
              <w:ind w:left="14" w:firstLine="0"/>
              <w:jc w:val="left"/>
            </w:pPr>
            <w:r>
              <w:rPr>
                <w:rFonts w:ascii="Segoe UI" w:eastAsia="Segoe UI" w:hAnsi="Segoe UI" w:cs="Segoe UI"/>
                <w:color w:val="303030"/>
              </w:rPr>
              <w:t xml:space="preserve">mm </w:t>
            </w:r>
          </w:p>
          <w:p w14:paraId="5D0892B8" w14:textId="77777777" w:rsidR="00CB5A2F" w:rsidRDefault="00E920AA">
            <w:pPr>
              <w:spacing w:after="0"/>
              <w:ind w:left="14" w:firstLine="0"/>
              <w:jc w:val="left"/>
            </w:pPr>
            <w:r>
              <w:rPr>
                <w:rFonts w:ascii="Segoe UI" w:eastAsia="Segoe UI" w:hAnsi="Segoe UI" w:cs="Segoe UI"/>
                <w:color w:val="303030"/>
              </w:rPr>
              <w:t xml:space="preserve">Hg </w:t>
            </w:r>
          </w:p>
        </w:tc>
        <w:tc>
          <w:tcPr>
            <w:tcW w:w="1157" w:type="dxa"/>
            <w:tcBorders>
              <w:top w:val="double" w:sz="6" w:space="0" w:color="FAFAFA"/>
              <w:left w:val="single" w:sz="2" w:space="0" w:color="E5E7EB"/>
              <w:bottom w:val="single" w:sz="2" w:space="0" w:color="E5E7EB"/>
              <w:right w:val="single" w:sz="2" w:space="0" w:color="E5E7EB"/>
            </w:tcBorders>
            <w:shd w:val="clear" w:color="auto" w:fill="FAFAFA"/>
            <w:vAlign w:val="center"/>
          </w:tcPr>
          <w:p w14:paraId="2CF176AF" w14:textId="77777777" w:rsidR="00CB5A2F" w:rsidRDefault="00E920AA">
            <w:pPr>
              <w:spacing w:after="0"/>
              <w:ind w:left="14" w:firstLine="0"/>
              <w:jc w:val="left"/>
            </w:pPr>
            <w:r>
              <w:rPr>
                <w:rFonts w:ascii="Segoe UI" w:eastAsia="Segoe UI" w:hAnsi="Segoe UI" w:cs="Segoe UI"/>
                <w:color w:val="303030"/>
              </w:rPr>
              <w:t xml:space="preserve">no </w:t>
            </w:r>
          </w:p>
        </w:tc>
      </w:tr>
      <w:tr w:rsidR="00CB5A2F" w14:paraId="12423034" w14:textId="77777777">
        <w:trPr>
          <w:trHeight w:val="355"/>
        </w:trPr>
        <w:tc>
          <w:tcPr>
            <w:tcW w:w="1192" w:type="dxa"/>
            <w:tcBorders>
              <w:top w:val="single" w:sz="2" w:space="0" w:color="E5E7EB"/>
              <w:left w:val="single" w:sz="2" w:space="0" w:color="E5E7EB"/>
              <w:bottom w:val="single" w:sz="2" w:space="0" w:color="E5E7EB"/>
              <w:right w:val="single" w:sz="2" w:space="0" w:color="E5E7EB"/>
            </w:tcBorders>
            <w:shd w:val="clear" w:color="auto" w:fill="FAFAFA"/>
          </w:tcPr>
          <w:p w14:paraId="5B9AEF46" w14:textId="77777777" w:rsidR="00CB5A2F" w:rsidRDefault="00E920AA">
            <w:pPr>
              <w:spacing w:after="0"/>
              <w:ind w:left="14" w:firstLine="0"/>
              <w:jc w:val="left"/>
            </w:pPr>
            <w:r>
              <w:rPr>
                <w:rFonts w:ascii="Segoe UI" w:eastAsia="Segoe UI" w:hAnsi="Segoe UI" w:cs="Segoe UI"/>
                <w:color w:val="303030"/>
              </w:rPr>
              <w:t xml:space="preserve">chol </w:t>
            </w:r>
          </w:p>
        </w:tc>
        <w:tc>
          <w:tcPr>
            <w:tcW w:w="821" w:type="dxa"/>
            <w:tcBorders>
              <w:top w:val="single" w:sz="2" w:space="0" w:color="E5E7EB"/>
              <w:left w:val="single" w:sz="2" w:space="0" w:color="E5E7EB"/>
              <w:bottom w:val="single" w:sz="2" w:space="0" w:color="E5E7EB"/>
              <w:right w:val="single" w:sz="2" w:space="0" w:color="E5E7EB"/>
            </w:tcBorders>
            <w:shd w:val="clear" w:color="auto" w:fill="FAFAFA"/>
          </w:tcPr>
          <w:p w14:paraId="61DA4504" w14:textId="77777777" w:rsidR="00CB5A2F" w:rsidRDefault="00E920AA">
            <w:pPr>
              <w:spacing w:after="0"/>
              <w:ind w:left="15" w:firstLine="0"/>
            </w:pPr>
            <w:r>
              <w:rPr>
                <w:rFonts w:ascii="Segoe UI" w:eastAsia="Segoe UI" w:hAnsi="Segoe UI" w:cs="Segoe UI"/>
                <w:color w:val="303030"/>
              </w:rPr>
              <w:t>Feature</w:t>
            </w:r>
          </w:p>
        </w:tc>
        <w:tc>
          <w:tcPr>
            <w:tcW w:w="1222" w:type="dxa"/>
            <w:tcBorders>
              <w:top w:val="single" w:sz="2" w:space="0" w:color="E5E7EB"/>
              <w:left w:val="single" w:sz="2" w:space="0" w:color="E5E7EB"/>
              <w:bottom w:val="single" w:sz="2" w:space="0" w:color="E5E7EB"/>
              <w:right w:val="single" w:sz="2" w:space="0" w:color="E5E7EB"/>
            </w:tcBorders>
            <w:shd w:val="clear" w:color="auto" w:fill="FAFAFA"/>
          </w:tcPr>
          <w:p w14:paraId="0D969C93" w14:textId="77777777" w:rsidR="00CB5A2F" w:rsidRDefault="00E920AA">
            <w:pPr>
              <w:spacing w:after="0"/>
              <w:ind w:left="-14" w:firstLine="0"/>
              <w:jc w:val="left"/>
            </w:pPr>
            <w:r>
              <w:rPr>
                <w:rFonts w:ascii="Segoe UI" w:eastAsia="Segoe UI" w:hAnsi="Segoe UI" w:cs="Segoe UI"/>
                <w:color w:val="303030"/>
              </w:rPr>
              <w:t xml:space="preserve"> Integer </w:t>
            </w:r>
          </w:p>
        </w:tc>
        <w:tc>
          <w:tcPr>
            <w:tcW w:w="1556" w:type="dxa"/>
            <w:tcBorders>
              <w:top w:val="single" w:sz="2" w:space="0" w:color="E5E7EB"/>
              <w:left w:val="single" w:sz="2" w:space="0" w:color="E5E7EB"/>
              <w:bottom w:val="single" w:sz="2" w:space="0" w:color="E5E7EB"/>
              <w:right w:val="single" w:sz="2" w:space="0" w:color="E5E7EB"/>
            </w:tcBorders>
            <w:shd w:val="clear" w:color="auto" w:fill="FAFAFA"/>
          </w:tcPr>
          <w:p w14:paraId="66015904" w14:textId="77777777" w:rsidR="00CB5A2F" w:rsidRDefault="00E920AA">
            <w:pPr>
              <w:spacing w:after="0"/>
              <w:ind w:left="14" w:firstLine="0"/>
              <w:jc w:val="left"/>
            </w:pPr>
            <w:r>
              <w:rPr>
                <w:rFonts w:ascii="Segoe UI" w:eastAsia="Segoe UI" w:hAnsi="Segoe UI" w:cs="Segoe UI"/>
                <w:color w:val="303030"/>
              </w:rPr>
              <w:t xml:space="preserve"> </w:t>
            </w:r>
          </w:p>
        </w:tc>
        <w:tc>
          <w:tcPr>
            <w:tcW w:w="3048" w:type="dxa"/>
            <w:tcBorders>
              <w:top w:val="single" w:sz="2" w:space="0" w:color="E5E7EB"/>
              <w:left w:val="single" w:sz="2" w:space="0" w:color="E5E7EB"/>
              <w:bottom w:val="single" w:sz="2" w:space="0" w:color="E5E7EB"/>
              <w:right w:val="single" w:sz="2" w:space="0" w:color="E5E7EB"/>
            </w:tcBorders>
            <w:shd w:val="clear" w:color="auto" w:fill="FAFAFA"/>
          </w:tcPr>
          <w:p w14:paraId="5CC0CF55" w14:textId="77777777" w:rsidR="00CB5A2F" w:rsidRDefault="00E920AA">
            <w:pPr>
              <w:spacing w:after="0"/>
              <w:ind w:left="14" w:firstLine="0"/>
              <w:jc w:val="left"/>
            </w:pPr>
            <w:r>
              <w:rPr>
                <w:rFonts w:ascii="Segoe UI" w:eastAsia="Segoe UI" w:hAnsi="Segoe UI" w:cs="Segoe UI"/>
                <w:color w:val="303030"/>
              </w:rPr>
              <w:t xml:space="preserve">serum cholestoral </w:t>
            </w:r>
          </w:p>
        </w:tc>
        <w:tc>
          <w:tcPr>
            <w:tcW w:w="718" w:type="dxa"/>
            <w:tcBorders>
              <w:top w:val="single" w:sz="2" w:space="0" w:color="E5E7EB"/>
              <w:left w:val="single" w:sz="2" w:space="0" w:color="E5E7EB"/>
              <w:bottom w:val="single" w:sz="2" w:space="0" w:color="E5E7EB"/>
              <w:right w:val="single" w:sz="2" w:space="0" w:color="E5E7EB"/>
            </w:tcBorders>
            <w:shd w:val="clear" w:color="auto" w:fill="FAFAFA"/>
          </w:tcPr>
          <w:p w14:paraId="6BDEEAC2" w14:textId="77777777" w:rsidR="00CB5A2F" w:rsidRDefault="00E920AA">
            <w:pPr>
              <w:spacing w:after="0"/>
              <w:ind w:left="14" w:firstLine="0"/>
            </w:pPr>
            <w:r>
              <w:rPr>
                <w:rFonts w:ascii="Segoe UI" w:eastAsia="Segoe UI" w:hAnsi="Segoe UI" w:cs="Segoe UI"/>
                <w:color w:val="303030"/>
              </w:rPr>
              <w:t xml:space="preserve">mg/dl </w:t>
            </w:r>
          </w:p>
        </w:tc>
        <w:tc>
          <w:tcPr>
            <w:tcW w:w="1157" w:type="dxa"/>
            <w:tcBorders>
              <w:top w:val="single" w:sz="2" w:space="0" w:color="E5E7EB"/>
              <w:left w:val="single" w:sz="2" w:space="0" w:color="E5E7EB"/>
              <w:bottom w:val="single" w:sz="2" w:space="0" w:color="E5E7EB"/>
              <w:right w:val="single" w:sz="2" w:space="0" w:color="E5E7EB"/>
            </w:tcBorders>
            <w:shd w:val="clear" w:color="auto" w:fill="FAFAFA"/>
          </w:tcPr>
          <w:p w14:paraId="61E1107B" w14:textId="77777777" w:rsidR="00CB5A2F" w:rsidRDefault="00E920AA">
            <w:pPr>
              <w:spacing w:after="0"/>
              <w:ind w:left="14" w:firstLine="0"/>
              <w:jc w:val="left"/>
            </w:pPr>
            <w:r>
              <w:rPr>
                <w:rFonts w:ascii="Segoe UI" w:eastAsia="Segoe UI" w:hAnsi="Segoe UI" w:cs="Segoe UI"/>
                <w:color w:val="303030"/>
              </w:rPr>
              <w:t xml:space="preserve">no </w:t>
            </w:r>
          </w:p>
        </w:tc>
      </w:tr>
      <w:tr w:rsidR="00CB5A2F" w14:paraId="7A2AD7D5" w14:textId="77777777">
        <w:trPr>
          <w:trHeight w:val="672"/>
        </w:trPr>
        <w:tc>
          <w:tcPr>
            <w:tcW w:w="1192" w:type="dxa"/>
            <w:tcBorders>
              <w:top w:val="single" w:sz="2" w:space="0" w:color="E5E7EB"/>
              <w:left w:val="single" w:sz="2" w:space="0" w:color="E5E7EB"/>
              <w:bottom w:val="single" w:sz="2" w:space="0" w:color="E5E7EB"/>
              <w:right w:val="single" w:sz="2" w:space="0" w:color="E5E7EB"/>
            </w:tcBorders>
            <w:shd w:val="clear" w:color="auto" w:fill="FAFAFA"/>
            <w:vAlign w:val="center"/>
          </w:tcPr>
          <w:p w14:paraId="103FF57D" w14:textId="77777777" w:rsidR="00CB5A2F" w:rsidRDefault="00E920AA">
            <w:pPr>
              <w:spacing w:after="0"/>
              <w:ind w:left="14" w:firstLine="0"/>
              <w:jc w:val="left"/>
            </w:pPr>
            <w:r>
              <w:rPr>
                <w:rFonts w:ascii="Segoe UI" w:eastAsia="Segoe UI" w:hAnsi="Segoe UI" w:cs="Segoe UI"/>
                <w:color w:val="303030"/>
              </w:rPr>
              <w:t xml:space="preserve">fbs </w:t>
            </w:r>
          </w:p>
        </w:tc>
        <w:tc>
          <w:tcPr>
            <w:tcW w:w="821" w:type="dxa"/>
            <w:tcBorders>
              <w:top w:val="single" w:sz="2" w:space="0" w:color="E5E7EB"/>
              <w:left w:val="single" w:sz="2" w:space="0" w:color="E5E7EB"/>
              <w:bottom w:val="single" w:sz="2" w:space="0" w:color="E5E7EB"/>
              <w:right w:val="single" w:sz="2" w:space="0" w:color="E5E7EB"/>
            </w:tcBorders>
            <w:shd w:val="clear" w:color="auto" w:fill="FAFAFA"/>
            <w:vAlign w:val="center"/>
          </w:tcPr>
          <w:p w14:paraId="00B9718A" w14:textId="77777777" w:rsidR="00CB5A2F" w:rsidRDefault="00E920AA">
            <w:pPr>
              <w:spacing w:after="0"/>
              <w:ind w:left="15" w:firstLine="0"/>
            </w:pPr>
            <w:r>
              <w:rPr>
                <w:rFonts w:ascii="Segoe UI" w:eastAsia="Segoe UI" w:hAnsi="Segoe UI" w:cs="Segoe UI"/>
                <w:color w:val="303030"/>
              </w:rPr>
              <w:t>Feature</w:t>
            </w:r>
          </w:p>
        </w:tc>
        <w:tc>
          <w:tcPr>
            <w:tcW w:w="1222" w:type="dxa"/>
            <w:tcBorders>
              <w:top w:val="single" w:sz="2" w:space="0" w:color="E5E7EB"/>
              <w:left w:val="single" w:sz="2" w:space="0" w:color="E5E7EB"/>
              <w:bottom w:val="single" w:sz="2" w:space="0" w:color="E5E7EB"/>
              <w:right w:val="single" w:sz="2" w:space="0" w:color="E5E7EB"/>
            </w:tcBorders>
            <w:shd w:val="clear" w:color="auto" w:fill="FAFAFA"/>
            <w:vAlign w:val="center"/>
          </w:tcPr>
          <w:p w14:paraId="6545664A" w14:textId="77777777" w:rsidR="00CB5A2F" w:rsidRDefault="00E920AA">
            <w:pPr>
              <w:spacing w:after="0"/>
              <w:ind w:left="-14" w:firstLine="0"/>
            </w:pPr>
            <w:r>
              <w:rPr>
                <w:rFonts w:ascii="Segoe UI" w:eastAsia="Segoe UI" w:hAnsi="Segoe UI" w:cs="Segoe UI"/>
                <w:color w:val="303030"/>
              </w:rPr>
              <w:t xml:space="preserve"> Categorical</w:t>
            </w:r>
          </w:p>
        </w:tc>
        <w:tc>
          <w:tcPr>
            <w:tcW w:w="1556" w:type="dxa"/>
            <w:tcBorders>
              <w:top w:val="single" w:sz="2" w:space="0" w:color="E5E7EB"/>
              <w:left w:val="single" w:sz="2" w:space="0" w:color="E5E7EB"/>
              <w:bottom w:val="single" w:sz="2" w:space="0" w:color="E5E7EB"/>
              <w:right w:val="single" w:sz="2" w:space="0" w:color="E5E7EB"/>
            </w:tcBorders>
            <w:shd w:val="clear" w:color="auto" w:fill="FAFAFA"/>
            <w:vAlign w:val="center"/>
          </w:tcPr>
          <w:p w14:paraId="327216B4" w14:textId="77777777" w:rsidR="00CB5A2F" w:rsidRDefault="00E920AA">
            <w:pPr>
              <w:spacing w:after="0"/>
              <w:ind w:left="-14" w:firstLine="0"/>
              <w:jc w:val="left"/>
            </w:pPr>
            <w:r>
              <w:rPr>
                <w:rFonts w:ascii="Segoe UI" w:eastAsia="Segoe UI" w:hAnsi="Segoe UI" w:cs="Segoe UI"/>
                <w:color w:val="303030"/>
              </w:rPr>
              <w:t xml:space="preserve">  </w:t>
            </w:r>
          </w:p>
        </w:tc>
        <w:tc>
          <w:tcPr>
            <w:tcW w:w="3048" w:type="dxa"/>
            <w:tcBorders>
              <w:top w:val="single" w:sz="2" w:space="0" w:color="E5E7EB"/>
              <w:left w:val="single" w:sz="2" w:space="0" w:color="E5E7EB"/>
              <w:bottom w:val="single" w:sz="2" w:space="0" w:color="E5E7EB"/>
              <w:right w:val="single" w:sz="2" w:space="0" w:color="E5E7EB"/>
            </w:tcBorders>
            <w:shd w:val="clear" w:color="auto" w:fill="FAFAFA"/>
          </w:tcPr>
          <w:p w14:paraId="5DDDB2F5" w14:textId="77777777" w:rsidR="00CB5A2F" w:rsidRDefault="00E920AA">
            <w:pPr>
              <w:spacing w:after="0"/>
              <w:ind w:left="14" w:firstLine="0"/>
              <w:jc w:val="left"/>
            </w:pPr>
            <w:r>
              <w:rPr>
                <w:rFonts w:ascii="Segoe UI" w:eastAsia="Segoe UI" w:hAnsi="Segoe UI" w:cs="Segoe UI"/>
                <w:color w:val="303030"/>
              </w:rPr>
              <w:t xml:space="preserve">fasting blood sugar &gt; 120 mg/dl </w:t>
            </w:r>
          </w:p>
        </w:tc>
        <w:tc>
          <w:tcPr>
            <w:tcW w:w="718" w:type="dxa"/>
            <w:tcBorders>
              <w:top w:val="single" w:sz="2" w:space="0" w:color="E5E7EB"/>
              <w:left w:val="single" w:sz="2" w:space="0" w:color="E5E7EB"/>
              <w:bottom w:val="single" w:sz="2" w:space="0" w:color="E5E7EB"/>
              <w:right w:val="single" w:sz="2" w:space="0" w:color="E5E7EB"/>
            </w:tcBorders>
            <w:shd w:val="clear" w:color="auto" w:fill="FAFAFA"/>
          </w:tcPr>
          <w:p w14:paraId="1D274A5B" w14:textId="77777777" w:rsidR="00CB5A2F" w:rsidRDefault="00E920AA">
            <w:pPr>
              <w:spacing w:after="0"/>
              <w:ind w:left="14" w:firstLine="0"/>
              <w:jc w:val="left"/>
            </w:pPr>
            <w:r>
              <w:rPr>
                <w:rFonts w:ascii="Segoe UI" w:eastAsia="Segoe UI" w:hAnsi="Segoe UI" w:cs="Segoe UI"/>
                <w:color w:val="303030"/>
              </w:rPr>
              <w:t xml:space="preserve"> </w:t>
            </w:r>
          </w:p>
        </w:tc>
        <w:tc>
          <w:tcPr>
            <w:tcW w:w="1157" w:type="dxa"/>
            <w:tcBorders>
              <w:top w:val="single" w:sz="2" w:space="0" w:color="E5E7EB"/>
              <w:left w:val="single" w:sz="2" w:space="0" w:color="E5E7EB"/>
              <w:bottom w:val="single" w:sz="2" w:space="0" w:color="E5E7EB"/>
              <w:right w:val="single" w:sz="2" w:space="0" w:color="E5E7EB"/>
            </w:tcBorders>
            <w:shd w:val="clear" w:color="auto" w:fill="FAFAFA"/>
            <w:vAlign w:val="center"/>
          </w:tcPr>
          <w:p w14:paraId="075C4760" w14:textId="77777777" w:rsidR="00CB5A2F" w:rsidRDefault="00E920AA">
            <w:pPr>
              <w:spacing w:after="0"/>
              <w:ind w:left="14" w:firstLine="0"/>
              <w:jc w:val="left"/>
            </w:pPr>
            <w:r>
              <w:rPr>
                <w:rFonts w:ascii="Segoe UI" w:eastAsia="Segoe UI" w:hAnsi="Segoe UI" w:cs="Segoe UI"/>
                <w:color w:val="303030"/>
              </w:rPr>
              <w:t xml:space="preserve">no </w:t>
            </w:r>
          </w:p>
        </w:tc>
      </w:tr>
      <w:tr w:rsidR="00CB5A2F" w14:paraId="146F2DDC" w14:textId="77777777">
        <w:trPr>
          <w:trHeight w:val="358"/>
        </w:trPr>
        <w:tc>
          <w:tcPr>
            <w:tcW w:w="1192" w:type="dxa"/>
            <w:tcBorders>
              <w:top w:val="single" w:sz="2" w:space="0" w:color="E5E7EB"/>
              <w:left w:val="single" w:sz="2" w:space="0" w:color="E5E7EB"/>
              <w:bottom w:val="single" w:sz="2" w:space="0" w:color="E5E7EB"/>
              <w:right w:val="single" w:sz="2" w:space="0" w:color="E5E7EB"/>
            </w:tcBorders>
            <w:shd w:val="clear" w:color="auto" w:fill="FAFAFA"/>
          </w:tcPr>
          <w:p w14:paraId="58A6FBCA" w14:textId="77777777" w:rsidR="00CB5A2F" w:rsidRDefault="00E920AA">
            <w:pPr>
              <w:spacing w:after="0"/>
              <w:ind w:left="14" w:firstLine="0"/>
              <w:jc w:val="left"/>
            </w:pPr>
            <w:r>
              <w:rPr>
                <w:rFonts w:ascii="Segoe UI" w:eastAsia="Segoe UI" w:hAnsi="Segoe UI" w:cs="Segoe UI"/>
                <w:color w:val="303030"/>
              </w:rPr>
              <w:t xml:space="preserve">restecg </w:t>
            </w:r>
          </w:p>
        </w:tc>
        <w:tc>
          <w:tcPr>
            <w:tcW w:w="821" w:type="dxa"/>
            <w:tcBorders>
              <w:top w:val="single" w:sz="2" w:space="0" w:color="E5E7EB"/>
              <w:left w:val="single" w:sz="2" w:space="0" w:color="E5E7EB"/>
              <w:bottom w:val="single" w:sz="2" w:space="0" w:color="E5E7EB"/>
              <w:right w:val="single" w:sz="2" w:space="0" w:color="E5E7EB"/>
            </w:tcBorders>
            <w:shd w:val="clear" w:color="auto" w:fill="FAFAFA"/>
          </w:tcPr>
          <w:p w14:paraId="19166680" w14:textId="77777777" w:rsidR="00CB5A2F" w:rsidRDefault="00E920AA">
            <w:pPr>
              <w:spacing w:after="0"/>
              <w:ind w:left="15" w:firstLine="0"/>
            </w:pPr>
            <w:r>
              <w:rPr>
                <w:rFonts w:ascii="Segoe UI" w:eastAsia="Segoe UI" w:hAnsi="Segoe UI" w:cs="Segoe UI"/>
                <w:color w:val="303030"/>
              </w:rPr>
              <w:t>Feature</w:t>
            </w:r>
          </w:p>
        </w:tc>
        <w:tc>
          <w:tcPr>
            <w:tcW w:w="1222" w:type="dxa"/>
            <w:tcBorders>
              <w:top w:val="single" w:sz="2" w:space="0" w:color="E5E7EB"/>
              <w:left w:val="single" w:sz="2" w:space="0" w:color="E5E7EB"/>
              <w:bottom w:val="single" w:sz="2" w:space="0" w:color="E5E7EB"/>
              <w:right w:val="single" w:sz="2" w:space="0" w:color="E5E7EB"/>
            </w:tcBorders>
            <w:shd w:val="clear" w:color="auto" w:fill="FAFAFA"/>
          </w:tcPr>
          <w:p w14:paraId="0B67087B" w14:textId="77777777" w:rsidR="00CB5A2F" w:rsidRDefault="00E920AA">
            <w:pPr>
              <w:spacing w:after="0"/>
              <w:ind w:left="-14" w:firstLine="0"/>
            </w:pPr>
            <w:r>
              <w:rPr>
                <w:rFonts w:ascii="Segoe UI" w:eastAsia="Segoe UI" w:hAnsi="Segoe UI" w:cs="Segoe UI"/>
                <w:color w:val="303030"/>
              </w:rPr>
              <w:t xml:space="preserve"> Categorical</w:t>
            </w:r>
          </w:p>
        </w:tc>
        <w:tc>
          <w:tcPr>
            <w:tcW w:w="1556" w:type="dxa"/>
            <w:tcBorders>
              <w:top w:val="single" w:sz="2" w:space="0" w:color="E5E7EB"/>
              <w:left w:val="single" w:sz="2" w:space="0" w:color="E5E7EB"/>
              <w:bottom w:val="single" w:sz="2" w:space="0" w:color="E5E7EB"/>
              <w:right w:val="single" w:sz="2" w:space="0" w:color="E5E7EB"/>
            </w:tcBorders>
            <w:shd w:val="clear" w:color="auto" w:fill="FAFAFA"/>
          </w:tcPr>
          <w:p w14:paraId="0ABD1135" w14:textId="77777777" w:rsidR="00CB5A2F" w:rsidRDefault="00E920AA">
            <w:pPr>
              <w:spacing w:after="0"/>
              <w:ind w:left="-14" w:firstLine="0"/>
              <w:jc w:val="left"/>
            </w:pPr>
            <w:r>
              <w:rPr>
                <w:rFonts w:ascii="Segoe UI" w:eastAsia="Segoe UI" w:hAnsi="Segoe UI" w:cs="Segoe UI"/>
                <w:color w:val="303030"/>
              </w:rPr>
              <w:t xml:space="preserve">  </w:t>
            </w:r>
          </w:p>
        </w:tc>
        <w:tc>
          <w:tcPr>
            <w:tcW w:w="3048" w:type="dxa"/>
            <w:tcBorders>
              <w:top w:val="single" w:sz="2" w:space="0" w:color="E5E7EB"/>
              <w:left w:val="single" w:sz="2" w:space="0" w:color="E5E7EB"/>
              <w:bottom w:val="single" w:sz="2" w:space="0" w:color="E5E7EB"/>
              <w:right w:val="single" w:sz="2" w:space="0" w:color="E5E7EB"/>
            </w:tcBorders>
            <w:shd w:val="clear" w:color="auto" w:fill="FAFAFA"/>
          </w:tcPr>
          <w:p w14:paraId="1249CC6A" w14:textId="77777777" w:rsidR="00CB5A2F" w:rsidRDefault="00E920AA">
            <w:pPr>
              <w:spacing w:after="0"/>
              <w:ind w:left="14" w:firstLine="0"/>
              <w:jc w:val="left"/>
            </w:pPr>
            <w:r>
              <w:rPr>
                <w:sz w:val="20"/>
              </w:rPr>
              <w:t xml:space="preserve"> </w:t>
            </w:r>
          </w:p>
        </w:tc>
        <w:tc>
          <w:tcPr>
            <w:tcW w:w="718" w:type="dxa"/>
            <w:tcBorders>
              <w:top w:val="single" w:sz="2" w:space="0" w:color="E5E7EB"/>
              <w:left w:val="single" w:sz="2" w:space="0" w:color="E5E7EB"/>
              <w:bottom w:val="single" w:sz="2" w:space="0" w:color="E5E7EB"/>
              <w:right w:val="single" w:sz="2" w:space="0" w:color="E5E7EB"/>
            </w:tcBorders>
            <w:shd w:val="clear" w:color="auto" w:fill="FAFAFA"/>
          </w:tcPr>
          <w:p w14:paraId="3433ADCA" w14:textId="77777777" w:rsidR="00CB5A2F" w:rsidRDefault="00E920AA">
            <w:pPr>
              <w:spacing w:after="0"/>
              <w:ind w:left="14" w:firstLine="0"/>
              <w:jc w:val="left"/>
            </w:pPr>
            <w:r>
              <w:rPr>
                <w:sz w:val="20"/>
              </w:rPr>
              <w:t xml:space="preserve"> </w:t>
            </w:r>
          </w:p>
        </w:tc>
        <w:tc>
          <w:tcPr>
            <w:tcW w:w="1157" w:type="dxa"/>
            <w:tcBorders>
              <w:top w:val="single" w:sz="2" w:space="0" w:color="E5E7EB"/>
              <w:left w:val="single" w:sz="2" w:space="0" w:color="E5E7EB"/>
              <w:bottom w:val="single" w:sz="2" w:space="0" w:color="E5E7EB"/>
              <w:right w:val="single" w:sz="2" w:space="0" w:color="E5E7EB"/>
            </w:tcBorders>
            <w:shd w:val="clear" w:color="auto" w:fill="FAFAFA"/>
          </w:tcPr>
          <w:p w14:paraId="3D9EE976" w14:textId="77777777" w:rsidR="00CB5A2F" w:rsidRDefault="00E920AA">
            <w:pPr>
              <w:spacing w:after="0"/>
              <w:ind w:left="14" w:firstLine="0"/>
              <w:jc w:val="left"/>
            </w:pPr>
            <w:r>
              <w:rPr>
                <w:rFonts w:ascii="Segoe UI" w:eastAsia="Segoe UI" w:hAnsi="Segoe UI" w:cs="Segoe UI"/>
                <w:color w:val="303030"/>
              </w:rPr>
              <w:t xml:space="preserve">no </w:t>
            </w:r>
          </w:p>
        </w:tc>
      </w:tr>
      <w:tr w:rsidR="00CB5A2F" w14:paraId="236FB598" w14:textId="77777777">
        <w:trPr>
          <w:trHeight w:val="674"/>
        </w:trPr>
        <w:tc>
          <w:tcPr>
            <w:tcW w:w="1192" w:type="dxa"/>
            <w:tcBorders>
              <w:top w:val="single" w:sz="2" w:space="0" w:color="E5E7EB"/>
              <w:left w:val="single" w:sz="2" w:space="0" w:color="E5E7EB"/>
              <w:bottom w:val="single" w:sz="2" w:space="0" w:color="E5E7EB"/>
              <w:right w:val="single" w:sz="2" w:space="0" w:color="E5E7EB"/>
            </w:tcBorders>
            <w:shd w:val="clear" w:color="auto" w:fill="FAFAFA"/>
            <w:vAlign w:val="center"/>
          </w:tcPr>
          <w:p w14:paraId="083F0A2C" w14:textId="77777777" w:rsidR="00CB5A2F" w:rsidRDefault="00E920AA">
            <w:pPr>
              <w:spacing w:after="0"/>
              <w:ind w:left="14" w:firstLine="0"/>
              <w:jc w:val="left"/>
            </w:pPr>
            <w:r>
              <w:rPr>
                <w:rFonts w:ascii="Segoe UI" w:eastAsia="Segoe UI" w:hAnsi="Segoe UI" w:cs="Segoe UI"/>
                <w:color w:val="303030"/>
              </w:rPr>
              <w:lastRenderedPageBreak/>
              <w:t xml:space="preserve">thalach </w:t>
            </w:r>
          </w:p>
        </w:tc>
        <w:tc>
          <w:tcPr>
            <w:tcW w:w="821" w:type="dxa"/>
            <w:tcBorders>
              <w:top w:val="single" w:sz="2" w:space="0" w:color="E5E7EB"/>
              <w:left w:val="single" w:sz="2" w:space="0" w:color="E5E7EB"/>
              <w:bottom w:val="single" w:sz="2" w:space="0" w:color="E5E7EB"/>
              <w:right w:val="single" w:sz="2" w:space="0" w:color="E5E7EB"/>
            </w:tcBorders>
            <w:shd w:val="clear" w:color="auto" w:fill="FAFAFA"/>
            <w:vAlign w:val="center"/>
          </w:tcPr>
          <w:p w14:paraId="7575E4C4" w14:textId="77777777" w:rsidR="00CB5A2F" w:rsidRDefault="00E920AA">
            <w:pPr>
              <w:spacing w:after="0"/>
              <w:ind w:left="15" w:firstLine="0"/>
            </w:pPr>
            <w:r>
              <w:rPr>
                <w:rFonts w:ascii="Segoe UI" w:eastAsia="Segoe UI" w:hAnsi="Segoe UI" w:cs="Segoe UI"/>
                <w:color w:val="303030"/>
              </w:rPr>
              <w:t>Feature</w:t>
            </w:r>
          </w:p>
        </w:tc>
        <w:tc>
          <w:tcPr>
            <w:tcW w:w="1222" w:type="dxa"/>
            <w:tcBorders>
              <w:top w:val="single" w:sz="2" w:space="0" w:color="E5E7EB"/>
              <w:left w:val="single" w:sz="2" w:space="0" w:color="E5E7EB"/>
              <w:bottom w:val="single" w:sz="2" w:space="0" w:color="E5E7EB"/>
              <w:right w:val="single" w:sz="2" w:space="0" w:color="E5E7EB"/>
            </w:tcBorders>
            <w:shd w:val="clear" w:color="auto" w:fill="FAFAFA"/>
            <w:vAlign w:val="center"/>
          </w:tcPr>
          <w:p w14:paraId="46D6288A" w14:textId="77777777" w:rsidR="00CB5A2F" w:rsidRDefault="00E920AA">
            <w:pPr>
              <w:spacing w:after="0"/>
              <w:ind w:left="-14" w:firstLine="0"/>
              <w:jc w:val="left"/>
            </w:pPr>
            <w:r>
              <w:rPr>
                <w:rFonts w:ascii="Segoe UI" w:eastAsia="Segoe UI" w:hAnsi="Segoe UI" w:cs="Segoe UI"/>
                <w:color w:val="303030"/>
              </w:rPr>
              <w:t xml:space="preserve"> Integer </w:t>
            </w:r>
          </w:p>
        </w:tc>
        <w:tc>
          <w:tcPr>
            <w:tcW w:w="1556" w:type="dxa"/>
            <w:tcBorders>
              <w:top w:val="single" w:sz="2" w:space="0" w:color="E5E7EB"/>
              <w:left w:val="single" w:sz="2" w:space="0" w:color="E5E7EB"/>
              <w:bottom w:val="single" w:sz="2" w:space="0" w:color="E5E7EB"/>
              <w:right w:val="single" w:sz="2" w:space="0" w:color="E5E7EB"/>
            </w:tcBorders>
            <w:shd w:val="clear" w:color="auto" w:fill="FAFAFA"/>
          </w:tcPr>
          <w:p w14:paraId="20DE215C" w14:textId="77777777" w:rsidR="00CB5A2F" w:rsidRDefault="00E920AA">
            <w:pPr>
              <w:spacing w:after="0"/>
              <w:ind w:left="14" w:firstLine="0"/>
              <w:jc w:val="left"/>
            </w:pPr>
            <w:r>
              <w:rPr>
                <w:rFonts w:ascii="Segoe UI" w:eastAsia="Segoe UI" w:hAnsi="Segoe UI" w:cs="Segoe UI"/>
                <w:color w:val="303030"/>
              </w:rPr>
              <w:t xml:space="preserve"> </w:t>
            </w:r>
          </w:p>
        </w:tc>
        <w:tc>
          <w:tcPr>
            <w:tcW w:w="3048" w:type="dxa"/>
            <w:tcBorders>
              <w:top w:val="single" w:sz="2" w:space="0" w:color="E5E7EB"/>
              <w:left w:val="single" w:sz="2" w:space="0" w:color="E5E7EB"/>
              <w:bottom w:val="single" w:sz="2" w:space="0" w:color="E5E7EB"/>
              <w:right w:val="single" w:sz="2" w:space="0" w:color="E5E7EB"/>
            </w:tcBorders>
            <w:shd w:val="clear" w:color="auto" w:fill="FAFAFA"/>
          </w:tcPr>
          <w:p w14:paraId="04B27721" w14:textId="77777777" w:rsidR="00CB5A2F" w:rsidRDefault="00E920AA">
            <w:pPr>
              <w:spacing w:after="0"/>
              <w:ind w:left="14" w:firstLine="0"/>
              <w:jc w:val="left"/>
            </w:pPr>
            <w:r>
              <w:rPr>
                <w:rFonts w:ascii="Segoe UI" w:eastAsia="Segoe UI" w:hAnsi="Segoe UI" w:cs="Segoe UI"/>
                <w:color w:val="303030"/>
              </w:rPr>
              <w:t xml:space="preserve">maximum heart rate achieved </w:t>
            </w:r>
          </w:p>
        </w:tc>
        <w:tc>
          <w:tcPr>
            <w:tcW w:w="718" w:type="dxa"/>
            <w:tcBorders>
              <w:top w:val="single" w:sz="2" w:space="0" w:color="E5E7EB"/>
              <w:left w:val="single" w:sz="2" w:space="0" w:color="E5E7EB"/>
              <w:bottom w:val="single" w:sz="2" w:space="0" w:color="E5E7EB"/>
              <w:right w:val="single" w:sz="2" w:space="0" w:color="E5E7EB"/>
            </w:tcBorders>
            <w:shd w:val="clear" w:color="auto" w:fill="FAFAFA"/>
          </w:tcPr>
          <w:p w14:paraId="4D90E303" w14:textId="77777777" w:rsidR="00CB5A2F" w:rsidRDefault="00E920AA">
            <w:pPr>
              <w:spacing w:after="0"/>
              <w:ind w:left="14" w:firstLine="0"/>
              <w:jc w:val="left"/>
            </w:pPr>
            <w:r>
              <w:rPr>
                <w:rFonts w:ascii="Segoe UI" w:eastAsia="Segoe UI" w:hAnsi="Segoe UI" w:cs="Segoe UI"/>
                <w:color w:val="303030"/>
              </w:rPr>
              <w:t xml:space="preserve"> </w:t>
            </w:r>
          </w:p>
        </w:tc>
        <w:tc>
          <w:tcPr>
            <w:tcW w:w="1157" w:type="dxa"/>
            <w:tcBorders>
              <w:top w:val="single" w:sz="2" w:space="0" w:color="E5E7EB"/>
              <w:left w:val="single" w:sz="2" w:space="0" w:color="E5E7EB"/>
              <w:bottom w:val="single" w:sz="2" w:space="0" w:color="E5E7EB"/>
              <w:right w:val="single" w:sz="2" w:space="0" w:color="E5E7EB"/>
            </w:tcBorders>
            <w:shd w:val="clear" w:color="auto" w:fill="FAFAFA"/>
            <w:vAlign w:val="center"/>
          </w:tcPr>
          <w:p w14:paraId="4A61C281" w14:textId="77777777" w:rsidR="00CB5A2F" w:rsidRDefault="00E920AA">
            <w:pPr>
              <w:spacing w:after="0"/>
              <w:ind w:left="14" w:firstLine="0"/>
              <w:jc w:val="left"/>
            </w:pPr>
            <w:r>
              <w:rPr>
                <w:rFonts w:ascii="Segoe UI" w:eastAsia="Segoe UI" w:hAnsi="Segoe UI" w:cs="Segoe UI"/>
                <w:color w:val="303030"/>
              </w:rPr>
              <w:t xml:space="preserve">no </w:t>
            </w:r>
          </w:p>
        </w:tc>
      </w:tr>
      <w:tr w:rsidR="00CB5A2F" w14:paraId="585868A0" w14:textId="77777777">
        <w:trPr>
          <w:trHeight w:val="669"/>
        </w:trPr>
        <w:tc>
          <w:tcPr>
            <w:tcW w:w="1192" w:type="dxa"/>
            <w:tcBorders>
              <w:top w:val="single" w:sz="2" w:space="0" w:color="E5E7EB"/>
              <w:left w:val="single" w:sz="2" w:space="0" w:color="E5E7EB"/>
              <w:bottom w:val="single" w:sz="2" w:space="0" w:color="E5E7EB"/>
              <w:right w:val="single" w:sz="2" w:space="0" w:color="E5E7EB"/>
            </w:tcBorders>
            <w:shd w:val="clear" w:color="auto" w:fill="FAFAFA"/>
          </w:tcPr>
          <w:p w14:paraId="0F963CD2" w14:textId="77777777" w:rsidR="00CB5A2F" w:rsidRDefault="00E920AA">
            <w:pPr>
              <w:spacing w:after="0"/>
              <w:ind w:left="129" w:firstLine="0"/>
              <w:jc w:val="left"/>
            </w:pPr>
            <w:r>
              <w:rPr>
                <w:rFonts w:ascii="Segoe UI" w:eastAsia="Segoe UI" w:hAnsi="Segoe UI" w:cs="Segoe UI"/>
                <w:b/>
                <w:color w:val="303030"/>
              </w:rPr>
              <w:t xml:space="preserve">Variable </w:t>
            </w:r>
          </w:p>
          <w:p w14:paraId="11A80B66" w14:textId="77777777" w:rsidR="00CB5A2F" w:rsidRDefault="00E920AA">
            <w:pPr>
              <w:spacing w:after="0"/>
              <w:ind w:left="259" w:firstLine="0"/>
              <w:jc w:val="left"/>
            </w:pPr>
            <w:r>
              <w:rPr>
                <w:rFonts w:ascii="Segoe UI" w:eastAsia="Segoe UI" w:hAnsi="Segoe UI" w:cs="Segoe UI"/>
                <w:b/>
                <w:color w:val="303030"/>
              </w:rPr>
              <w:t xml:space="preserve">Name </w:t>
            </w:r>
          </w:p>
        </w:tc>
        <w:tc>
          <w:tcPr>
            <w:tcW w:w="821" w:type="dxa"/>
            <w:tcBorders>
              <w:top w:val="single" w:sz="2" w:space="0" w:color="E5E7EB"/>
              <w:left w:val="single" w:sz="2" w:space="0" w:color="E5E7EB"/>
              <w:bottom w:val="single" w:sz="2" w:space="0" w:color="E5E7EB"/>
              <w:right w:val="single" w:sz="2" w:space="0" w:color="E5E7EB"/>
            </w:tcBorders>
            <w:shd w:val="clear" w:color="auto" w:fill="FAFAFA"/>
            <w:vAlign w:val="center"/>
          </w:tcPr>
          <w:p w14:paraId="76CA09FD" w14:textId="77777777" w:rsidR="00CB5A2F" w:rsidRDefault="00E920AA">
            <w:pPr>
              <w:spacing w:after="0"/>
              <w:ind w:left="159" w:firstLine="0"/>
              <w:jc w:val="left"/>
            </w:pPr>
            <w:r>
              <w:rPr>
                <w:rFonts w:ascii="Segoe UI" w:eastAsia="Segoe UI" w:hAnsi="Segoe UI" w:cs="Segoe UI"/>
                <w:b/>
                <w:color w:val="303030"/>
              </w:rPr>
              <w:t xml:space="preserve">Role </w:t>
            </w:r>
          </w:p>
        </w:tc>
        <w:tc>
          <w:tcPr>
            <w:tcW w:w="1222" w:type="dxa"/>
            <w:tcBorders>
              <w:top w:val="single" w:sz="2" w:space="0" w:color="E5E7EB"/>
              <w:left w:val="single" w:sz="2" w:space="0" w:color="E5E7EB"/>
              <w:bottom w:val="single" w:sz="2" w:space="0" w:color="E5E7EB"/>
              <w:right w:val="single" w:sz="2" w:space="0" w:color="E5E7EB"/>
            </w:tcBorders>
            <w:shd w:val="clear" w:color="auto" w:fill="FAFAFA"/>
            <w:vAlign w:val="center"/>
          </w:tcPr>
          <w:p w14:paraId="3FEE291E" w14:textId="77777777" w:rsidR="00CB5A2F" w:rsidRDefault="00E920AA">
            <w:pPr>
              <w:spacing w:after="0"/>
              <w:ind w:left="1" w:firstLine="0"/>
              <w:jc w:val="center"/>
            </w:pPr>
            <w:r>
              <w:rPr>
                <w:rFonts w:ascii="Segoe UI" w:eastAsia="Segoe UI" w:hAnsi="Segoe UI" w:cs="Segoe UI"/>
                <w:b/>
                <w:color w:val="303030"/>
              </w:rPr>
              <w:t xml:space="preserve">Type </w:t>
            </w:r>
          </w:p>
        </w:tc>
        <w:tc>
          <w:tcPr>
            <w:tcW w:w="1556" w:type="dxa"/>
            <w:tcBorders>
              <w:top w:val="single" w:sz="2" w:space="0" w:color="E5E7EB"/>
              <w:left w:val="single" w:sz="2" w:space="0" w:color="E5E7EB"/>
              <w:bottom w:val="single" w:sz="2" w:space="0" w:color="E5E7EB"/>
              <w:right w:val="single" w:sz="2" w:space="0" w:color="E5E7EB"/>
            </w:tcBorders>
            <w:shd w:val="clear" w:color="auto" w:fill="FAFAFA"/>
            <w:vAlign w:val="center"/>
          </w:tcPr>
          <w:p w14:paraId="2EAC47A1" w14:textId="77777777" w:rsidR="00CB5A2F" w:rsidRDefault="00E920AA">
            <w:pPr>
              <w:spacing w:after="0"/>
              <w:ind w:left="14" w:firstLine="0"/>
            </w:pPr>
            <w:r>
              <w:rPr>
                <w:rFonts w:ascii="Segoe UI" w:eastAsia="Segoe UI" w:hAnsi="Segoe UI" w:cs="Segoe UI"/>
                <w:b/>
                <w:color w:val="303030"/>
              </w:rPr>
              <w:t>Demographic</w:t>
            </w:r>
          </w:p>
        </w:tc>
        <w:tc>
          <w:tcPr>
            <w:tcW w:w="3048" w:type="dxa"/>
            <w:tcBorders>
              <w:top w:val="single" w:sz="2" w:space="0" w:color="E5E7EB"/>
              <w:left w:val="single" w:sz="2" w:space="0" w:color="E5E7EB"/>
              <w:bottom w:val="single" w:sz="2" w:space="0" w:color="E5E7EB"/>
              <w:right w:val="single" w:sz="2" w:space="0" w:color="E5E7EB"/>
            </w:tcBorders>
            <w:shd w:val="clear" w:color="auto" w:fill="FAFAFA"/>
            <w:vAlign w:val="center"/>
          </w:tcPr>
          <w:p w14:paraId="2244BC43" w14:textId="77777777" w:rsidR="00CB5A2F" w:rsidRDefault="00E920AA">
            <w:pPr>
              <w:tabs>
                <w:tab w:val="center" w:pos="1522"/>
              </w:tabs>
              <w:spacing w:after="0"/>
              <w:ind w:left="-17" w:firstLine="0"/>
              <w:jc w:val="left"/>
            </w:pPr>
            <w:r>
              <w:rPr>
                <w:rFonts w:ascii="Segoe UI" w:eastAsia="Segoe UI" w:hAnsi="Segoe UI" w:cs="Segoe UI"/>
                <w:b/>
                <w:color w:val="303030"/>
              </w:rPr>
              <w:t xml:space="preserve"> </w:t>
            </w:r>
            <w:r>
              <w:rPr>
                <w:rFonts w:ascii="Segoe UI" w:eastAsia="Segoe UI" w:hAnsi="Segoe UI" w:cs="Segoe UI"/>
                <w:b/>
                <w:color w:val="303030"/>
              </w:rPr>
              <w:tab/>
              <w:t xml:space="preserve">Description </w:t>
            </w:r>
          </w:p>
        </w:tc>
        <w:tc>
          <w:tcPr>
            <w:tcW w:w="718" w:type="dxa"/>
            <w:tcBorders>
              <w:top w:val="single" w:sz="2" w:space="0" w:color="E5E7EB"/>
              <w:left w:val="single" w:sz="2" w:space="0" w:color="E5E7EB"/>
              <w:bottom w:val="single" w:sz="2" w:space="0" w:color="E5E7EB"/>
              <w:right w:val="single" w:sz="2" w:space="0" w:color="E5E7EB"/>
            </w:tcBorders>
            <w:shd w:val="clear" w:color="auto" w:fill="FAFAFA"/>
            <w:vAlign w:val="center"/>
          </w:tcPr>
          <w:p w14:paraId="41F728D6" w14:textId="77777777" w:rsidR="00CB5A2F" w:rsidRDefault="00E920AA">
            <w:pPr>
              <w:spacing w:after="0"/>
              <w:ind w:left="65" w:firstLine="0"/>
            </w:pPr>
            <w:r>
              <w:rPr>
                <w:rFonts w:ascii="Segoe UI" w:eastAsia="Segoe UI" w:hAnsi="Segoe UI" w:cs="Segoe UI"/>
                <w:b/>
                <w:color w:val="303030"/>
              </w:rPr>
              <w:t xml:space="preserve">Units </w:t>
            </w:r>
          </w:p>
        </w:tc>
        <w:tc>
          <w:tcPr>
            <w:tcW w:w="1157" w:type="dxa"/>
            <w:tcBorders>
              <w:top w:val="single" w:sz="2" w:space="0" w:color="E5E7EB"/>
              <w:left w:val="single" w:sz="2" w:space="0" w:color="E5E7EB"/>
              <w:bottom w:val="single" w:sz="2" w:space="0" w:color="E5E7EB"/>
              <w:right w:val="single" w:sz="2" w:space="0" w:color="E5E7EB"/>
            </w:tcBorders>
            <w:shd w:val="clear" w:color="auto" w:fill="FAFAFA"/>
          </w:tcPr>
          <w:p w14:paraId="41E6730F" w14:textId="77777777" w:rsidR="00CB5A2F" w:rsidRDefault="00E920AA">
            <w:pPr>
              <w:spacing w:after="0"/>
              <w:ind w:left="142" w:firstLine="0"/>
              <w:jc w:val="left"/>
            </w:pPr>
            <w:r>
              <w:rPr>
                <w:rFonts w:ascii="Segoe UI" w:eastAsia="Segoe UI" w:hAnsi="Segoe UI" w:cs="Segoe UI"/>
                <w:b/>
                <w:color w:val="303030"/>
              </w:rPr>
              <w:t xml:space="preserve">Missing </w:t>
            </w:r>
          </w:p>
          <w:p w14:paraId="40D8CDB5" w14:textId="77777777" w:rsidR="00CB5A2F" w:rsidRDefault="00E920AA">
            <w:pPr>
              <w:spacing w:after="0"/>
              <w:ind w:left="206" w:firstLine="0"/>
              <w:jc w:val="left"/>
            </w:pPr>
            <w:r>
              <w:rPr>
                <w:rFonts w:ascii="Segoe UI" w:eastAsia="Segoe UI" w:hAnsi="Segoe UI" w:cs="Segoe UI"/>
                <w:b/>
                <w:color w:val="303030"/>
              </w:rPr>
              <w:t xml:space="preserve">Values </w:t>
            </w:r>
          </w:p>
        </w:tc>
      </w:tr>
      <w:tr w:rsidR="00CB5A2F" w14:paraId="34EFB2E8" w14:textId="77777777">
        <w:trPr>
          <w:trHeight w:val="358"/>
        </w:trPr>
        <w:tc>
          <w:tcPr>
            <w:tcW w:w="1192" w:type="dxa"/>
            <w:tcBorders>
              <w:top w:val="single" w:sz="2" w:space="0" w:color="E5E7EB"/>
              <w:left w:val="single" w:sz="2" w:space="0" w:color="E5E7EB"/>
              <w:bottom w:val="single" w:sz="6" w:space="0" w:color="FAFAFA"/>
              <w:right w:val="single" w:sz="2" w:space="0" w:color="E5E7EB"/>
            </w:tcBorders>
            <w:shd w:val="clear" w:color="auto" w:fill="FAFAFA"/>
          </w:tcPr>
          <w:p w14:paraId="52B2B417" w14:textId="77777777" w:rsidR="00CB5A2F" w:rsidRDefault="00E920AA">
            <w:pPr>
              <w:spacing w:after="0"/>
              <w:ind w:left="14" w:firstLine="0"/>
              <w:jc w:val="left"/>
            </w:pPr>
            <w:r>
              <w:rPr>
                <w:rFonts w:ascii="Segoe UI" w:eastAsia="Segoe UI" w:hAnsi="Segoe UI" w:cs="Segoe UI"/>
                <w:color w:val="303030"/>
              </w:rPr>
              <w:t xml:space="preserve">exang </w:t>
            </w:r>
          </w:p>
        </w:tc>
        <w:tc>
          <w:tcPr>
            <w:tcW w:w="821" w:type="dxa"/>
            <w:tcBorders>
              <w:top w:val="single" w:sz="2" w:space="0" w:color="E5E7EB"/>
              <w:left w:val="single" w:sz="2" w:space="0" w:color="E5E7EB"/>
              <w:bottom w:val="single" w:sz="6" w:space="0" w:color="FAFAFA"/>
              <w:right w:val="single" w:sz="2" w:space="0" w:color="E5E7EB"/>
            </w:tcBorders>
            <w:shd w:val="clear" w:color="auto" w:fill="FAFAFA"/>
          </w:tcPr>
          <w:p w14:paraId="2CB3BAC3" w14:textId="77777777" w:rsidR="00CB5A2F" w:rsidRDefault="00E920AA">
            <w:pPr>
              <w:spacing w:after="0"/>
              <w:ind w:left="15" w:firstLine="0"/>
            </w:pPr>
            <w:r>
              <w:rPr>
                <w:rFonts w:ascii="Segoe UI" w:eastAsia="Segoe UI" w:hAnsi="Segoe UI" w:cs="Segoe UI"/>
                <w:color w:val="303030"/>
              </w:rPr>
              <w:t>Feature</w:t>
            </w:r>
          </w:p>
        </w:tc>
        <w:tc>
          <w:tcPr>
            <w:tcW w:w="1222" w:type="dxa"/>
            <w:tcBorders>
              <w:top w:val="single" w:sz="2" w:space="0" w:color="E5E7EB"/>
              <w:left w:val="single" w:sz="2" w:space="0" w:color="E5E7EB"/>
              <w:bottom w:val="double" w:sz="6" w:space="0" w:color="FAFAFA"/>
              <w:right w:val="single" w:sz="2" w:space="0" w:color="E5E7EB"/>
            </w:tcBorders>
            <w:shd w:val="clear" w:color="auto" w:fill="FAFAFA"/>
          </w:tcPr>
          <w:p w14:paraId="06108D9B" w14:textId="77777777" w:rsidR="00CB5A2F" w:rsidRDefault="00E920AA">
            <w:pPr>
              <w:spacing w:after="0"/>
              <w:ind w:left="-14" w:firstLine="0"/>
            </w:pPr>
            <w:r>
              <w:rPr>
                <w:rFonts w:ascii="Segoe UI" w:eastAsia="Segoe UI" w:hAnsi="Segoe UI" w:cs="Segoe UI"/>
                <w:color w:val="303030"/>
              </w:rPr>
              <w:t xml:space="preserve"> Categorical</w:t>
            </w:r>
          </w:p>
        </w:tc>
        <w:tc>
          <w:tcPr>
            <w:tcW w:w="1556" w:type="dxa"/>
            <w:tcBorders>
              <w:top w:val="single" w:sz="2" w:space="0" w:color="E5E7EB"/>
              <w:left w:val="single" w:sz="2" w:space="0" w:color="E5E7EB"/>
              <w:bottom w:val="double" w:sz="6" w:space="0" w:color="FAFAFA"/>
              <w:right w:val="single" w:sz="2" w:space="0" w:color="E5E7EB"/>
            </w:tcBorders>
            <w:shd w:val="clear" w:color="auto" w:fill="FAFAFA"/>
          </w:tcPr>
          <w:p w14:paraId="441520B7" w14:textId="77777777" w:rsidR="00CB5A2F" w:rsidRDefault="00E920AA">
            <w:pPr>
              <w:spacing w:after="0"/>
              <w:ind w:left="-14" w:firstLine="0"/>
              <w:jc w:val="left"/>
            </w:pPr>
            <w:r>
              <w:rPr>
                <w:rFonts w:ascii="Segoe UI" w:eastAsia="Segoe UI" w:hAnsi="Segoe UI" w:cs="Segoe UI"/>
                <w:color w:val="303030"/>
              </w:rPr>
              <w:t xml:space="preserve">  </w:t>
            </w:r>
          </w:p>
        </w:tc>
        <w:tc>
          <w:tcPr>
            <w:tcW w:w="3048" w:type="dxa"/>
            <w:tcBorders>
              <w:top w:val="single" w:sz="2" w:space="0" w:color="E5E7EB"/>
              <w:left w:val="single" w:sz="2" w:space="0" w:color="E5E7EB"/>
              <w:bottom w:val="double" w:sz="6" w:space="0" w:color="FAFAFA"/>
              <w:right w:val="single" w:sz="2" w:space="0" w:color="E5E7EB"/>
            </w:tcBorders>
            <w:shd w:val="clear" w:color="auto" w:fill="FAFAFA"/>
          </w:tcPr>
          <w:p w14:paraId="7994E92A" w14:textId="77777777" w:rsidR="00CB5A2F" w:rsidRDefault="00E920AA">
            <w:pPr>
              <w:spacing w:after="0"/>
              <w:ind w:left="14" w:firstLine="0"/>
              <w:jc w:val="left"/>
            </w:pPr>
            <w:r>
              <w:rPr>
                <w:rFonts w:ascii="Segoe UI" w:eastAsia="Segoe UI" w:hAnsi="Segoe UI" w:cs="Segoe UI"/>
                <w:color w:val="303030"/>
              </w:rPr>
              <w:t xml:space="preserve">exercise induced angina </w:t>
            </w:r>
          </w:p>
        </w:tc>
        <w:tc>
          <w:tcPr>
            <w:tcW w:w="718" w:type="dxa"/>
            <w:tcBorders>
              <w:top w:val="single" w:sz="2" w:space="0" w:color="E5E7EB"/>
              <w:left w:val="single" w:sz="2" w:space="0" w:color="E5E7EB"/>
              <w:bottom w:val="double" w:sz="6" w:space="0" w:color="FAFAFA"/>
              <w:right w:val="single" w:sz="2" w:space="0" w:color="E5E7EB"/>
            </w:tcBorders>
            <w:shd w:val="clear" w:color="auto" w:fill="FAFAFA"/>
          </w:tcPr>
          <w:p w14:paraId="60C1E48B" w14:textId="77777777" w:rsidR="00CB5A2F" w:rsidRDefault="00E920AA">
            <w:pPr>
              <w:spacing w:after="0"/>
              <w:ind w:left="14" w:firstLine="0"/>
              <w:jc w:val="left"/>
            </w:pPr>
            <w:r>
              <w:rPr>
                <w:rFonts w:ascii="Segoe UI" w:eastAsia="Segoe UI" w:hAnsi="Segoe UI" w:cs="Segoe UI"/>
                <w:color w:val="303030"/>
              </w:rPr>
              <w:t xml:space="preserve"> </w:t>
            </w:r>
          </w:p>
        </w:tc>
        <w:tc>
          <w:tcPr>
            <w:tcW w:w="1157" w:type="dxa"/>
            <w:tcBorders>
              <w:top w:val="single" w:sz="2" w:space="0" w:color="E5E7EB"/>
              <w:left w:val="single" w:sz="2" w:space="0" w:color="E5E7EB"/>
              <w:bottom w:val="double" w:sz="6" w:space="0" w:color="FAFAFA"/>
              <w:right w:val="single" w:sz="2" w:space="0" w:color="E5E7EB"/>
            </w:tcBorders>
            <w:shd w:val="clear" w:color="auto" w:fill="FAFAFA"/>
          </w:tcPr>
          <w:p w14:paraId="0969A51B" w14:textId="77777777" w:rsidR="00CB5A2F" w:rsidRDefault="00E920AA">
            <w:pPr>
              <w:spacing w:after="0"/>
              <w:ind w:left="14" w:firstLine="0"/>
              <w:jc w:val="left"/>
            </w:pPr>
            <w:r>
              <w:rPr>
                <w:rFonts w:ascii="Segoe UI" w:eastAsia="Segoe UI" w:hAnsi="Segoe UI" w:cs="Segoe UI"/>
                <w:color w:val="303030"/>
              </w:rPr>
              <w:t xml:space="preserve">no </w:t>
            </w:r>
          </w:p>
        </w:tc>
      </w:tr>
      <w:tr w:rsidR="00CB5A2F" w14:paraId="6A9AA542" w14:textId="77777777">
        <w:trPr>
          <w:trHeight w:val="668"/>
        </w:trPr>
        <w:tc>
          <w:tcPr>
            <w:tcW w:w="1192" w:type="dxa"/>
            <w:tcBorders>
              <w:top w:val="single" w:sz="6" w:space="0" w:color="FAFAFA"/>
              <w:left w:val="single" w:sz="2" w:space="0" w:color="E5E7EB"/>
              <w:bottom w:val="single" w:sz="2" w:space="0" w:color="E5E7EB"/>
              <w:right w:val="single" w:sz="2" w:space="0" w:color="E5E7EB"/>
            </w:tcBorders>
            <w:shd w:val="clear" w:color="auto" w:fill="FAFAFA"/>
            <w:vAlign w:val="center"/>
          </w:tcPr>
          <w:p w14:paraId="6AAF4DAA" w14:textId="77777777" w:rsidR="00CB5A2F" w:rsidRDefault="00E920AA">
            <w:pPr>
              <w:spacing w:after="0"/>
              <w:ind w:left="14" w:firstLine="0"/>
              <w:jc w:val="left"/>
            </w:pPr>
            <w:r>
              <w:rPr>
                <w:rFonts w:ascii="Segoe UI" w:eastAsia="Segoe UI" w:hAnsi="Segoe UI" w:cs="Segoe UI"/>
                <w:color w:val="303030"/>
              </w:rPr>
              <w:t xml:space="preserve">oldpeak </w:t>
            </w:r>
          </w:p>
        </w:tc>
        <w:tc>
          <w:tcPr>
            <w:tcW w:w="821" w:type="dxa"/>
            <w:tcBorders>
              <w:top w:val="single" w:sz="6" w:space="0" w:color="FAFAFA"/>
              <w:left w:val="single" w:sz="2" w:space="0" w:color="E5E7EB"/>
              <w:bottom w:val="single" w:sz="2" w:space="0" w:color="E5E7EB"/>
              <w:right w:val="single" w:sz="2" w:space="0" w:color="E5E7EB"/>
            </w:tcBorders>
            <w:shd w:val="clear" w:color="auto" w:fill="FAFAFA"/>
            <w:vAlign w:val="center"/>
          </w:tcPr>
          <w:p w14:paraId="6243555D" w14:textId="77777777" w:rsidR="00CB5A2F" w:rsidRDefault="00E920AA">
            <w:pPr>
              <w:spacing w:after="0"/>
              <w:ind w:left="15" w:firstLine="0"/>
            </w:pPr>
            <w:r>
              <w:rPr>
                <w:rFonts w:ascii="Segoe UI" w:eastAsia="Segoe UI" w:hAnsi="Segoe UI" w:cs="Segoe UI"/>
                <w:color w:val="303030"/>
              </w:rPr>
              <w:t>Feature</w:t>
            </w:r>
          </w:p>
        </w:tc>
        <w:tc>
          <w:tcPr>
            <w:tcW w:w="1222" w:type="dxa"/>
            <w:tcBorders>
              <w:top w:val="double" w:sz="6" w:space="0" w:color="FAFAFA"/>
              <w:left w:val="single" w:sz="2" w:space="0" w:color="E5E7EB"/>
              <w:bottom w:val="single" w:sz="2" w:space="0" w:color="E5E7EB"/>
              <w:right w:val="single" w:sz="2" w:space="0" w:color="E5E7EB"/>
            </w:tcBorders>
            <w:shd w:val="clear" w:color="auto" w:fill="FAFAFA"/>
            <w:vAlign w:val="center"/>
          </w:tcPr>
          <w:p w14:paraId="4C2EAC1F" w14:textId="77777777" w:rsidR="00CB5A2F" w:rsidRDefault="00E920AA">
            <w:pPr>
              <w:spacing w:after="0"/>
              <w:ind w:left="-14" w:firstLine="0"/>
              <w:jc w:val="left"/>
            </w:pPr>
            <w:r>
              <w:rPr>
                <w:rFonts w:ascii="Segoe UI" w:eastAsia="Segoe UI" w:hAnsi="Segoe UI" w:cs="Segoe UI"/>
                <w:color w:val="303030"/>
              </w:rPr>
              <w:t xml:space="preserve"> Integer </w:t>
            </w:r>
          </w:p>
        </w:tc>
        <w:tc>
          <w:tcPr>
            <w:tcW w:w="1556" w:type="dxa"/>
            <w:tcBorders>
              <w:top w:val="double" w:sz="6" w:space="0" w:color="FAFAFA"/>
              <w:left w:val="single" w:sz="2" w:space="0" w:color="E5E7EB"/>
              <w:bottom w:val="single" w:sz="2" w:space="0" w:color="E5E7EB"/>
              <w:right w:val="single" w:sz="2" w:space="0" w:color="E5E7EB"/>
            </w:tcBorders>
            <w:shd w:val="clear" w:color="auto" w:fill="FAFAFA"/>
          </w:tcPr>
          <w:p w14:paraId="358E0B36" w14:textId="77777777" w:rsidR="00CB5A2F" w:rsidRDefault="00E920AA">
            <w:pPr>
              <w:spacing w:after="0"/>
              <w:ind w:left="14" w:firstLine="0"/>
              <w:jc w:val="left"/>
            </w:pPr>
            <w:r>
              <w:rPr>
                <w:rFonts w:ascii="Segoe UI" w:eastAsia="Segoe UI" w:hAnsi="Segoe UI" w:cs="Segoe UI"/>
                <w:color w:val="303030"/>
              </w:rPr>
              <w:t xml:space="preserve"> </w:t>
            </w:r>
          </w:p>
        </w:tc>
        <w:tc>
          <w:tcPr>
            <w:tcW w:w="3048" w:type="dxa"/>
            <w:tcBorders>
              <w:top w:val="double" w:sz="6" w:space="0" w:color="FAFAFA"/>
              <w:left w:val="single" w:sz="2" w:space="0" w:color="E5E7EB"/>
              <w:bottom w:val="single" w:sz="2" w:space="0" w:color="E5E7EB"/>
              <w:right w:val="single" w:sz="2" w:space="0" w:color="E5E7EB"/>
            </w:tcBorders>
            <w:shd w:val="clear" w:color="auto" w:fill="FAFAFA"/>
          </w:tcPr>
          <w:p w14:paraId="2550EA50" w14:textId="77777777" w:rsidR="00CB5A2F" w:rsidRDefault="00E920AA">
            <w:pPr>
              <w:spacing w:after="0"/>
              <w:ind w:left="14" w:firstLine="0"/>
              <w:jc w:val="left"/>
            </w:pPr>
            <w:r>
              <w:rPr>
                <w:rFonts w:ascii="Segoe UI" w:eastAsia="Segoe UI" w:hAnsi="Segoe UI" w:cs="Segoe UI"/>
                <w:color w:val="303030"/>
              </w:rPr>
              <w:t xml:space="preserve">ST depression induced by exercise relative to rest </w:t>
            </w:r>
          </w:p>
        </w:tc>
        <w:tc>
          <w:tcPr>
            <w:tcW w:w="718" w:type="dxa"/>
            <w:tcBorders>
              <w:top w:val="double" w:sz="6" w:space="0" w:color="FAFAFA"/>
              <w:left w:val="single" w:sz="2" w:space="0" w:color="E5E7EB"/>
              <w:bottom w:val="single" w:sz="2" w:space="0" w:color="E5E7EB"/>
              <w:right w:val="single" w:sz="2" w:space="0" w:color="E5E7EB"/>
            </w:tcBorders>
            <w:shd w:val="clear" w:color="auto" w:fill="FAFAFA"/>
          </w:tcPr>
          <w:p w14:paraId="2C39D4C8" w14:textId="77777777" w:rsidR="00CB5A2F" w:rsidRDefault="00E920AA">
            <w:pPr>
              <w:spacing w:after="0"/>
              <w:ind w:left="14" w:firstLine="0"/>
              <w:jc w:val="left"/>
            </w:pPr>
            <w:r>
              <w:rPr>
                <w:rFonts w:ascii="Segoe UI" w:eastAsia="Segoe UI" w:hAnsi="Segoe UI" w:cs="Segoe UI"/>
                <w:color w:val="303030"/>
              </w:rPr>
              <w:t xml:space="preserve"> </w:t>
            </w:r>
          </w:p>
        </w:tc>
        <w:tc>
          <w:tcPr>
            <w:tcW w:w="1157" w:type="dxa"/>
            <w:tcBorders>
              <w:top w:val="double" w:sz="6" w:space="0" w:color="FAFAFA"/>
              <w:left w:val="single" w:sz="2" w:space="0" w:color="E5E7EB"/>
              <w:bottom w:val="single" w:sz="2" w:space="0" w:color="E5E7EB"/>
              <w:right w:val="single" w:sz="2" w:space="0" w:color="E5E7EB"/>
            </w:tcBorders>
            <w:shd w:val="clear" w:color="auto" w:fill="FAFAFA"/>
            <w:vAlign w:val="center"/>
          </w:tcPr>
          <w:p w14:paraId="41A4CEB4" w14:textId="77777777" w:rsidR="00CB5A2F" w:rsidRDefault="00E920AA">
            <w:pPr>
              <w:spacing w:after="0"/>
              <w:ind w:left="14" w:firstLine="0"/>
              <w:jc w:val="left"/>
            </w:pPr>
            <w:r>
              <w:rPr>
                <w:rFonts w:ascii="Segoe UI" w:eastAsia="Segoe UI" w:hAnsi="Segoe UI" w:cs="Segoe UI"/>
                <w:color w:val="303030"/>
              </w:rPr>
              <w:t xml:space="preserve">no </w:t>
            </w:r>
          </w:p>
        </w:tc>
      </w:tr>
    </w:tbl>
    <w:p w14:paraId="49C2B4F6" w14:textId="77777777" w:rsidR="00CB5A2F" w:rsidRDefault="00E920AA">
      <w:pPr>
        <w:spacing w:after="297" w:line="265" w:lineRule="auto"/>
        <w:ind w:left="2473"/>
        <w:jc w:val="left"/>
      </w:pPr>
      <w:r>
        <w:rPr>
          <w:b/>
        </w:rPr>
        <w:t xml:space="preserve">Table 3.1 Data Dictionary of Heart Diseases  </w:t>
      </w:r>
    </w:p>
    <w:p w14:paraId="4DA50EFE" w14:textId="77777777" w:rsidR="00CB5A2F" w:rsidRDefault="00E920AA">
      <w:pPr>
        <w:numPr>
          <w:ilvl w:val="0"/>
          <w:numId w:val="3"/>
        </w:numPr>
        <w:spacing w:after="134" w:line="265" w:lineRule="auto"/>
        <w:ind w:hanging="360"/>
        <w:jc w:val="left"/>
      </w:pPr>
      <w:r>
        <w:rPr>
          <w:b/>
        </w:rPr>
        <w:t xml:space="preserve">Diabetes Diseases: </w:t>
      </w:r>
    </w:p>
    <w:tbl>
      <w:tblPr>
        <w:tblStyle w:val="TableGrid"/>
        <w:tblW w:w="9836" w:type="dxa"/>
        <w:tblInd w:w="3" w:type="dxa"/>
        <w:tblCellMar>
          <w:top w:w="6" w:type="dxa"/>
        </w:tblCellMar>
        <w:tblLook w:val="04A0" w:firstRow="1" w:lastRow="0" w:firstColumn="1" w:lastColumn="0" w:noHBand="0" w:noVBand="1"/>
      </w:tblPr>
      <w:tblGrid>
        <w:gridCol w:w="2806"/>
        <w:gridCol w:w="821"/>
        <w:gridCol w:w="931"/>
        <w:gridCol w:w="1577"/>
        <w:gridCol w:w="2074"/>
        <w:gridCol w:w="679"/>
        <w:gridCol w:w="948"/>
      </w:tblGrid>
      <w:tr w:rsidR="00CB5A2F" w14:paraId="2AF7E410" w14:textId="77777777">
        <w:trPr>
          <w:trHeight w:val="667"/>
        </w:trPr>
        <w:tc>
          <w:tcPr>
            <w:tcW w:w="2805" w:type="dxa"/>
            <w:tcBorders>
              <w:top w:val="single" w:sz="2" w:space="0" w:color="E5E7EB"/>
              <w:left w:val="single" w:sz="2" w:space="0" w:color="E5E7EB"/>
              <w:bottom w:val="single" w:sz="2" w:space="0" w:color="E5E7EB"/>
              <w:right w:val="single" w:sz="2" w:space="0" w:color="E5E7EB"/>
            </w:tcBorders>
            <w:shd w:val="clear" w:color="auto" w:fill="FAFAFA"/>
            <w:vAlign w:val="center"/>
          </w:tcPr>
          <w:p w14:paraId="503D0701" w14:textId="77777777" w:rsidR="00CB5A2F" w:rsidRDefault="00E920AA">
            <w:pPr>
              <w:spacing w:after="0"/>
              <w:ind w:left="0" w:right="4" w:firstLine="0"/>
              <w:jc w:val="center"/>
            </w:pPr>
            <w:r>
              <w:rPr>
                <w:rFonts w:ascii="Segoe UI" w:eastAsia="Segoe UI" w:hAnsi="Segoe UI" w:cs="Segoe UI"/>
                <w:b/>
                <w:color w:val="303030"/>
              </w:rPr>
              <w:t xml:space="preserve">Variable Name </w:t>
            </w:r>
          </w:p>
        </w:tc>
        <w:tc>
          <w:tcPr>
            <w:tcW w:w="821" w:type="dxa"/>
            <w:tcBorders>
              <w:top w:val="single" w:sz="2" w:space="0" w:color="E5E7EB"/>
              <w:left w:val="single" w:sz="2" w:space="0" w:color="E5E7EB"/>
              <w:bottom w:val="single" w:sz="2" w:space="0" w:color="E5E7EB"/>
              <w:right w:val="single" w:sz="2" w:space="0" w:color="E5E7EB"/>
            </w:tcBorders>
            <w:shd w:val="clear" w:color="auto" w:fill="FAFAFA"/>
            <w:vAlign w:val="center"/>
          </w:tcPr>
          <w:p w14:paraId="50429E4F" w14:textId="77777777" w:rsidR="00CB5A2F" w:rsidRDefault="00E920AA">
            <w:pPr>
              <w:spacing w:after="0"/>
              <w:ind w:left="158" w:firstLine="0"/>
              <w:jc w:val="left"/>
            </w:pPr>
            <w:r>
              <w:rPr>
                <w:rFonts w:ascii="Segoe UI" w:eastAsia="Segoe UI" w:hAnsi="Segoe UI" w:cs="Segoe UI"/>
                <w:b/>
                <w:color w:val="303030"/>
              </w:rPr>
              <w:t xml:space="preserve">Role </w:t>
            </w:r>
          </w:p>
        </w:tc>
        <w:tc>
          <w:tcPr>
            <w:tcW w:w="931" w:type="dxa"/>
            <w:tcBorders>
              <w:top w:val="single" w:sz="2" w:space="0" w:color="E5E7EB"/>
              <w:left w:val="single" w:sz="2" w:space="0" w:color="E5E7EB"/>
              <w:bottom w:val="single" w:sz="2" w:space="0" w:color="E5E7EB"/>
              <w:right w:val="single" w:sz="2" w:space="0" w:color="E5E7EB"/>
            </w:tcBorders>
            <w:shd w:val="clear" w:color="auto" w:fill="FAFAFA"/>
            <w:vAlign w:val="center"/>
          </w:tcPr>
          <w:p w14:paraId="26C01A96" w14:textId="77777777" w:rsidR="00CB5A2F" w:rsidRDefault="00E920AA">
            <w:pPr>
              <w:spacing w:after="0"/>
              <w:ind w:left="190" w:firstLine="0"/>
              <w:jc w:val="left"/>
            </w:pPr>
            <w:r>
              <w:rPr>
                <w:rFonts w:ascii="Segoe UI" w:eastAsia="Segoe UI" w:hAnsi="Segoe UI" w:cs="Segoe UI"/>
                <w:b/>
                <w:color w:val="303030"/>
              </w:rPr>
              <w:t xml:space="preserve">Type </w:t>
            </w:r>
          </w:p>
        </w:tc>
        <w:tc>
          <w:tcPr>
            <w:tcW w:w="1577" w:type="dxa"/>
            <w:tcBorders>
              <w:top w:val="single" w:sz="2" w:space="0" w:color="E5E7EB"/>
              <w:left w:val="single" w:sz="2" w:space="0" w:color="E5E7EB"/>
              <w:bottom w:val="single" w:sz="2" w:space="0" w:color="E5E7EB"/>
              <w:right w:val="single" w:sz="2" w:space="0" w:color="E5E7EB"/>
            </w:tcBorders>
            <w:shd w:val="clear" w:color="auto" w:fill="FAFAFA"/>
            <w:vAlign w:val="center"/>
          </w:tcPr>
          <w:p w14:paraId="32C8B6D2" w14:textId="77777777" w:rsidR="00CB5A2F" w:rsidRDefault="00E920AA">
            <w:pPr>
              <w:spacing w:after="0"/>
              <w:ind w:left="27" w:firstLine="0"/>
            </w:pPr>
            <w:r>
              <w:rPr>
                <w:rFonts w:ascii="Segoe UI" w:eastAsia="Segoe UI" w:hAnsi="Segoe UI" w:cs="Segoe UI"/>
                <w:b/>
                <w:color w:val="303030"/>
              </w:rPr>
              <w:t>Demographic</w:t>
            </w:r>
          </w:p>
        </w:tc>
        <w:tc>
          <w:tcPr>
            <w:tcW w:w="2074" w:type="dxa"/>
            <w:tcBorders>
              <w:top w:val="single" w:sz="2" w:space="0" w:color="E5E7EB"/>
              <w:left w:val="single" w:sz="2" w:space="0" w:color="E5E7EB"/>
              <w:bottom w:val="single" w:sz="2" w:space="0" w:color="E5E7EB"/>
              <w:right w:val="single" w:sz="2" w:space="0" w:color="E5E7EB"/>
            </w:tcBorders>
            <w:shd w:val="clear" w:color="auto" w:fill="FAFAFA"/>
            <w:vAlign w:val="center"/>
          </w:tcPr>
          <w:p w14:paraId="591A7752" w14:textId="77777777" w:rsidR="00CB5A2F" w:rsidRDefault="00E920AA">
            <w:pPr>
              <w:tabs>
                <w:tab w:val="center" w:pos="1035"/>
              </w:tabs>
              <w:spacing w:after="0"/>
              <w:ind w:left="-26" w:firstLine="0"/>
              <w:jc w:val="left"/>
            </w:pPr>
            <w:r>
              <w:rPr>
                <w:rFonts w:ascii="Segoe UI" w:eastAsia="Segoe UI" w:hAnsi="Segoe UI" w:cs="Segoe UI"/>
                <w:b/>
                <w:color w:val="303030"/>
              </w:rPr>
              <w:t xml:space="preserve"> </w:t>
            </w:r>
            <w:r>
              <w:rPr>
                <w:rFonts w:ascii="Segoe UI" w:eastAsia="Segoe UI" w:hAnsi="Segoe UI" w:cs="Segoe UI"/>
                <w:b/>
                <w:color w:val="303030"/>
              </w:rPr>
              <w:tab/>
              <w:t xml:space="preserve">Description </w:t>
            </w:r>
          </w:p>
        </w:tc>
        <w:tc>
          <w:tcPr>
            <w:tcW w:w="679" w:type="dxa"/>
            <w:tcBorders>
              <w:top w:val="single" w:sz="2" w:space="0" w:color="E5E7EB"/>
              <w:left w:val="single" w:sz="2" w:space="0" w:color="E5E7EB"/>
              <w:bottom w:val="single" w:sz="2" w:space="0" w:color="E5E7EB"/>
              <w:right w:val="single" w:sz="2" w:space="0" w:color="E5E7EB"/>
            </w:tcBorders>
            <w:shd w:val="clear" w:color="auto" w:fill="FAFAFA"/>
            <w:vAlign w:val="center"/>
          </w:tcPr>
          <w:p w14:paraId="6760673E" w14:textId="77777777" w:rsidR="00CB5A2F" w:rsidRDefault="00E920AA">
            <w:pPr>
              <w:spacing w:after="0"/>
              <w:ind w:left="46" w:firstLine="0"/>
            </w:pPr>
            <w:r>
              <w:rPr>
                <w:rFonts w:ascii="Segoe UI" w:eastAsia="Segoe UI" w:hAnsi="Segoe UI" w:cs="Segoe UI"/>
                <w:b/>
                <w:color w:val="303030"/>
              </w:rPr>
              <w:t xml:space="preserve">Units </w:t>
            </w:r>
          </w:p>
        </w:tc>
        <w:tc>
          <w:tcPr>
            <w:tcW w:w="948" w:type="dxa"/>
            <w:tcBorders>
              <w:top w:val="single" w:sz="2" w:space="0" w:color="E5E7EB"/>
              <w:left w:val="single" w:sz="2" w:space="0" w:color="E5E7EB"/>
              <w:bottom w:val="single" w:sz="2" w:space="0" w:color="E5E7EB"/>
              <w:right w:val="single" w:sz="2" w:space="0" w:color="E5E7EB"/>
            </w:tcBorders>
            <w:shd w:val="clear" w:color="auto" w:fill="FAFAFA"/>
          </w:tcPr>
          <w:p w14:paraId="7865A949" w14:textId="77777777" w:rsidR="00CB5A2F" w:rsidRDefault="00E920AA">
            <w:pPr>
              <w:spacing w:after="0"/>
              <w:ind w:left="36" w:firstLine="0"/>
            </w:pPr>
            <w:r>
              <w:rPr>
                <w:rFonts w:ascii="Segoe UI" w:eastAsia="Segoe UI" w:hAnsi="Segoe UI" w:cs="Segoe UI"/>
                <w:b/>
                <w:color w:val="303030"/>
              </w:rPr>
              <w:t xml:space="preserve">Missing </w:t>
            </w:r>
          </w:p>
          <w:p w14:paraId="6F1C47B5" w14:textId="77777777" w:rsidR="00CB5A2F" w:rsidRDefault="00E920AA">
            <w:pPr>
              <w:spacing w:after="0"/>
              <w:ind w:left="103" w:firstLine="0"/>
            </w:pPr>
            <w:r>
              <w:rPr>
                <w:rFonts w:ascii="Segoe UI" w:eastAsia="Segoe UI" w:hAnsi="Segoe UI" w:cs="Segoe UI"/>
                <w:b/>
                <w:color w:val="303030"/>
              </w:rPr>
              <w:t xml:space="preserve">Values </w:t>
            </w:r>
          </w:p>
        </w:tc>
      </w:tr>
      <w:tr w:rsidR="00CB5A2F" w14:paraId="41F62CA4" w14:textId="77777777">
        <w:trPr>
          <w:trHeight w:val="674"/>
        </w:trPr>
        <w:tc>
          <w:tcPr>
            <w:tcW w:w="2805" w:type="dxa"/>
            <w:tcBorders>
              <w:top w:val="single" w:sz="2" w:space="0" w:color="E5E7EB"/>
              <w:left w:val="single" w:sz="2" w:space="0" w:color="E5E7EB"/>
              <w:bottom w:val="single" w:sz="2" w:space="0" w:color="E5E7EB"/>
              <w:right w:val="single" w:sz="2" w:space="0" w:color="E5E7EB"/>
            </w:tcBorders>
            <w:shd w:val="clear" w:color="auto" w:fill="FAFAFA"/>
            <w:vAlign w:val="center"/>
          </w:tcPr>
          <w:p w14:paraId="02F516A7" w14:textId="77777777" w:rsidR="00CB5A2F" w:rsidRDefault="00E920AA">
            <w:pPr>
              <w:spacing w:after="0"/>
              <w:ind w:left="14" w:firstLine="0"/>
              <w:jc w:val="left"/>
            </w:pPr>
            <w:r>
              <w:rPr>
                <w:rFonts w:ascii="Segoe UI" w:eastAsia="Segoe UI" w:hAnsi="Segoe UI" w:cs="Segoe UI"/>
                <w:color w:val="303030"/>
              </w:rPr>
              <w:t xml:space="preserve">Pregnancies </w:t>
            </w:r>
          </w:p>
        </w:tc>
        <w:tc>
          <w:tcPr>
            <w:tcW w:w="821" w:type="dxa"/>
            <w:tcBorders>
              <w:top w:val="single" w:sz="2" w:space="0" w:color="E5E7EB"/>
              <w:left w:val="single" w:sz="2" w:space="0" w:color="E5E7EB"/>
              <w:bottom w:val="single" w:sz="2" w:space="0" w:color="E5E7EB"/>
              <w:right w:val="single" w:sz="2" w:space="0" w:color="E5E7EB"/>
            </w:tcBorders>
            <w:shd w:val="clear" w:color="auto" w:fill="FAFAFA"/>
            <w:vAlign w:val="center"/>
          </w:tcPr>
          <w:p w14:paraId="0F72BA2C" w14:textId="77777777" w:rsidR="00CB5A2F" w:rsidRDefault="00E920AA">
            <w:pPr>
              <w:spacing w:after="0"/>
              <w:ind w:left="14" w:firstLine="0"/>
            </w:pPr>
            <w:r>
              <w:rPr>
                <w:rFonts w:ascii="Segoe UI" w:eastAsia="Segoe UI" w:hAnsi="Segoe UI" w:cs="Segoe UI"/>
                <w:color w:val="303030"/>
              </w:rPr>
              <w:t>Feature</w:t>
            </w:r>
          </w:p>
        </w:tc>
        <w:tc>
          <w:tcPr>
            <w:tcW w:w="931" w:type="dxa"/>
            <w:tcBorders>
              <w:top w:val="single" w:sz="2" w:space="0" w:color="E5E7EB"/>
              <w:left w:val="single" w:sz="2" w:space="0" w:color="E5E7EB"/>
              <w:bottom w:val="single" w:sz="2" w:space="0" w:color="E5E7EB"/>
              <w:right w:val="single" w:sz="2" w:space="0" w:color="E5E7EB"/>
            </w:tcBorders>
            <w:shd w:val="clear" w:color="auto" w:fill="FAFAFA"/>
            <w:vAlign w:val="center"/>
          </w:tcPr>
          <w:p w14:paraId="3F5CD1A0" w14:textId="77777777" w:rsidR="00CB5A2F" w:rsidRDefault="00E920AA">
            <w:pPr>
              <w:spacing w:after="0"/>
              <w:ind w:left="-14" w:firstLine="0"/>
            </w:pPr>
            <w:r>
              <w:rPr>
                <w:rFonts w:ascii="Segoe UI" w:eastAsia="Segoe UI" w:hAnsi="Segoe UI" w:cs="Segoe UI"/>
                <w:color w:val="303030"/>
              </w:rPr>
              <w:t xml:space="preserve"> Integer </w:t>
            </w:r>
          </w:p>
        </w:tc>
        <w:tc>
          <w:tcPr>
            <w:tcW w:w="1577" w:type="dxa"/>
            <w:tcBorders>
              <w:top w:val="single" w:sz="2" w:space="0" w:color="E5E7EB"/>
              <w:left w:val="single" w:sz="2" w:space="0" w:color="E5E7EB"/>
              <w:bottom w:val="single" w:sz="2" w:space="0" w:color="E5E7EB"/>
              <w:right w:val="single" w:sz="2" w:space="0" w:color="E5E7EB"/>
            </w:tcBorders>
            <w:shd w:val="clear" w:color="auto" w:fill="FAFAFA"/>
          </w:tcPr>
          <w:p w14:paraId="66E2B4F9" w14:textId="77777777" w:rsidR="00CB5A2F" w:rsidRDefault="00E920AA">
            <w:pPr>
              <w:spacing w:after="0"/>
              <w:ind w:left="15" w:firstLine="0"/>
              <w:jc w:val="left"/>
            </w:pPr>
            <w:r>
              <w:rPr>
                <w:rFonts w:ascii="Segoe UI" w:eastAsia="Segoe UI" w:hAnsi="Segoe UI" w:cs="Segoe UI"/>
                <w:color w:val="303030"/>
              </w:rPr>
              <w:t xml:space="preserve">No of </w:t>
            </w:r>
          </w:p>
          <w:p w14:paraId="2245AA19" w14:textId="77777777" w:rsidR="00CB5A2F" w:rsidRDefault="00E920AA">
            <w:pPr>
              <w:spacing w:after="0"/>
              <w:ind w:left="15" w:firstLine="0"/>
              <w:jc w:val="left"/>
            </w:pPr>
            <w:r>
              <w:rPr>
                <w:rFonts w:ascii="Segoe UI" w:eastAsia="Segoe UI" w:hAnsi="Segoe UI" w:cs="Segoe UI"/>
                <w:color w:val="303030"/>
              </w:rPr>
              <w:t xml:space="preserve">Pregnancies  </w:t>
            </w:r>
          </w:p>
        </w:tc>
        <w:tc>
          <w:tcPr>
            <w:tcW w:w="2074" w:type="dxa"/>
            <w:tcBorders>
              <w:top w:val="single" w:sz="2" w:space="0" w:color="E5E7EB"/>
              <w:left w:val="single" w:sz="2" w:space="0" w:color="E5E7EB"/>
              <w:bottom w:val="single" w:sz="2" w:space="0" w:color="E5E7EB"/>
              <w:right w:val="single" w:sz="2" w:space="0" w:color="E5E7EB"/>
            </w:tcBorders>
            <w:shd w:val="clear" w:color="auto" w:fill="FAFAFA"/>
            <w:vAlign w:val="center"/>
          </w:tcPr>
          <w:p w14:paraId="659B3B4D" w14:textId="77777777" w:rsidR="00CB5A2F" w:rsidRDefault="00E920AA">
            <w:pPr>
              <w:spacing w:after="0"/>
              <w:ind w:left="14" w:firstLine="0"/>
              <w:jc w:val="left"/>
            </w:pPr>
            <w:r>
              <w:rPr>
                <w:rFonts w:ascii="Segoe UI" w:eastAsia="Segoe UI" w:hAnsi="Segoe UI" w:cs="Segoe UI"/>
                <w:color w:val="303030"/>
              </w:rPr>
              <w:t xml:space="preserve">  </w:t>
            </w:r>
          </w:p>
        </w:tc>
        <w:tc>
          <w:tcPr>
            <w:tcW w:w="679" w:type="dxa"/>
            <w:tcBorders>
              <w:top w:val="single" w:sz="2" w:space="0" w:color="E5E7EB"/>
              <w:left w:val="single" w:sz="2" w:space="0" w:color="E5E7EB"/>
              <w:bottom w:val="single" w:sz="2" w:space="0" w:color="E5E7EB"/>
              <w:right w:val="single" w:sz="2" w:space="0" w:color="E5E7EB"/>
            </w:tcBorders>
            <w:shd w:val="clear" w:color="auto" w:fill="FAFAFA"/>
            <w:vAlign w:val="center"/>
          </w:tcPr>
          <w:p w14:paraId="0F3ED7FC" w14:textId="77777777" w:rsidR="00CB5A2F" w:rsidRDefault="00E920AA">
            <w:pPr>
              <w:spacing w:after="0"/>
              <w:ind w:left="15" w:firstLine="0"/>
            </w:pPr>
            <w:r>
              <w:rPr>
                <w:rFonts w:ascii="Segoe UI" w:eastAsia="Segoe UI" w:hAnsi="Segoe UI" w:cs="Segoe UI"/>
                <w:color w:val="303030"/>
              </w:rPr>
              <w:t xml:space="preserve">years </w:t>
            </w:r>
          </w:p>
        </w:tc>
        <w:tc>
          <w:tcPr>
            <w:tcW w:w="948" w:type="dxa"/>
            <w:tcBorders>
              <w:top w:val="single" w:sz="2" w:space="0" w:color="E5E7EB"/>
              <w:left w:val="single" w:sz="2" w:space="0" w:color="E5E7EB"/>
              <w:bottom w:val="single" w:sz="2" w:space="0" w:color="E5E7EB"/>
              <w:right w:val="single" w:sz="2" w:space="0" w:color="E5E7EB"/>
            </w:tcBorders>
            <w:shd w:val="clear" w:color="auto" w:fill="FAFAFA"/>
            <w:vAlign w:val="center"/>
          </w:tcPr>
          <w:p w14:paraId="78F09E4F" w14:textId="77777777" w:rsidR="00CB5A2F" w:rsidRDefault="00E920AA">
            <w:pPr>
              <w:spacing w:after="0"/>
              <w:ind w:left="14" w:firstLine="0"/>
              <w:jc w:val="left"/>
            </w:pPr>
            <w:r>
              <w:rPr>
                <w:rFonts w:ascii="Segoe UI" w:eastAsia="Segoe UI" w:hAnsi="Segoe UI" w:cs="Segoe UI"/>
                <w:color w:val="303030"/>
              </w:rPr>
              <w:t xml:space="preserve">no </w:t>
            </w:r>
          </w:p>
        </w:tc>
      </w:tr>
      <w:tr w:rsidR="00CB5A2F" w14:paraId="79A685AE" w14:textId="77777777">
        <w:trPr>
          <w:trHeight w:val="677"/>
        </w:trPr>
        <w:tc>
          <w:tcPr>
            <w:tcW w:w="2805" w:type="dxa"/>
            <w:tcBorders>
              <w:top w:val="single" w:sz="2" w:space="0" w:color="E5E7EB"/>
              <w:left w:val="single" w:sz="2" w:space="0" w:color="E5E7EB"/>
              <w:bottom w:val="double" w:sz="6" w:space="0" w:color="FAFAFA"/>
              <w:right w:val="single" w:sz="2" w:space="0" w:color="E5E7EB"/>
            </w:tcBorders>
            <w:shd w:val="clear" w:color="auto" w:fill="FAFAFA"/>
            <w:vAlign w:val="center"/>
          </w:tcPr>
          <w:p w14:paraId="1C1B77CE" w14:textId="77777777" w:rsidR="00CB5A2F" w:rsidRDefault="00E920AA">
            <w:pPr>
              <w:spacing w:after="0"/>
              <w:ind w:left="14" w:firstLine="0"/>
              <w:jc w:val="left"/>
            </w:pPr>
            <w:r>
              <w:rPr>
                <w:rFonts w:ascii="Segoe UI" w:eastAsia="Segoe UI" w:hAnsi="Segoe UI" w:cs="Segoe UI"/>
                <w:color w:val="303030"/>
              </w:rPr>
              <w:t xml:space="preserve">Glucose </w:t>
            </w:r>
          </w:p>
        </w:tc>
        <w:tc>
          <w:tcPr>
            <w:tcW w:w="821" w:type="dxa"/>
            <w:tcBorders>
              <w:top w:val="single" w:sz="2" w:space="0" w:color="E5E7EB"/>
              <w:left w:val="single" w:sz="2" w:space="0" w:color="E5E7EB"/>
              <w:bottom w:val="double" w:sz="6" w:space="0" w:color="FAFAFA"/>
              <w:right w:val="single" w:sz="2" w:space="0" w:color="E5E7EB"/>
            </w:tcBorders>
            <w:shd w:val="clear" w:color="auto" w:fill="FAFAFA"/>
            <w:vAlign w:val="center"/>
          </w:tcPr>
          <w:p w14:paraId="64CFE6B6" w14:textId="77777777" w:rsidR="00CB5A2F" w:rsidRDefault="00E920AA">
            <w:pPr>
              <w:spacing w:after="0"/>
              <w:ind w:left="14" w:firstLine="0"/>
            </w:pPr>
            <w:r>
              <w:rPr>
                <w:rFonts w:ascii="Segoe UI" w:eastAsia="Segoe UI" w:hAnsi="Segoe UI" w:cs="Segoe UI"/>
                <w:color w:val="303030"/>
              </w:rPr>
              <w:t>Feature</w:t>
            </w:r>
          </w:p>
        </w:tc>
        <w:tc>
          <w:tcPr>
            <w:tcW w:w="931" w:type="dxa"/>
            <w:tcBorders>
              <w:top w:val="single" w:sz="2" w:space="0" w:color="E5E7EB"/>
              <w:left w:val="single" w:sz="2" w:space="0" w:color="E5E7EB"/>
              <w:bottom w:val="double" w:sz="6" w:space="0" w:color="FAFAFA"/>
              <w:right w:val="single" w:sz="2" w:space="0" w:color="E5E7EB"/>
            </w:tcBorders>
            <w:shd w:val="clear" w:color="auto" w:fill="FAFAFA"/>
            <w:vAlign w:val="center"/>
          </w:tcPr>
          <w:p w14:paraId="16D2BBE5" w14:textId="77777777" w:rsidR="00CB5A2F" w:rsidRDefault="00E920AA">
            <w:pPr>
              <w:spacing w:after="0"/>
              <w:ind w:left="-14" w:firstLine="0"/>
            </w:pPr>
            <w:r>
              <w:rPr>
                <w:rFonts w:ascii="Segoe UI" w:eastAsia="Segoe UI" w:hAnsi="Segoe UI" w:cs="Segoe UI"/>
                <w:color w:val="303030"/>
              </w:rPr>
              <w:t xml:space="preserve"> Integer </w:t>
            </w:r>
          </w:p>
        </w:tc>
        <w:tc>
          <w:tcPr>
            <w:tcW w:w="1577" w:type="dxa"/>
            <w:tcBorders>
              <w:top w:val="single" w:sz="2" w:space="0" w:color="E5E7EB"/>
              <w:left w:val="single" w:sz="2" w:space="0" w:color="E5E7EB"/>
              <w:bottom w:val="double" w:sz="6" w:space="0" w:color="FAFAFA"/>
              <w:right w:val="single" w:sz="2" w:space="0" w:color="E5E7EB"/>
            </w:tcBorders>
            <w:shd w:val="clear" w:color="auto" w:fill="FAFAFA"/>
            <w:vAlign w:val="center"/>
          </w:tcPr>
          <w:p w14:paraId="2D7F099F" w14:textId="77777777" w:rsidR="00CB5A2F" w:rsidRDefault="00E920AA">
            <w:pPr>
              <w:spacing w:after="0"/>
              <w:ind w:left="15" w:firstLine="0"/>
              <w:jc w:val="left"/>
            </w:pPr>
            <w:r>
              <w:rPr>
                <w:rFonts w:ascii="Segoe UI" w:eastAsia="Segoe UI" w:hAnsi="Segoe UI" w:cs="Segoe UI"/>
                <w:color w:val="303030"/>
              </w:rPr>
              <w:t xml:space="preserve">Glucose </w:t>
            </w:r>
          </w:p>
        </w:tc>
        <w:tc>
          <w:tcPr>
            <w:tcW w:w="2074" w:type="dxa"/>
            <w:tcBorders>
              <w:top w:val="single" w:sz="2" w:space="0" w:color="E5E7EB"/>
              <w:left w:val="single" w:sz="2" w:space="0" w:color="E5E7EB"/>
              <w:bottom w:val="double" w:sz="6" w:space="0" w:color="FAFAFA"/>
              <w:right w:val="single" w:sz="2" w:space="0" w:color="E5E7EB"/>
            </w:tcBorders>
            <w:shd w:val="clear" w:color="auto" w:fill="FAFAFA"/>
          </w:tcPr>
          <w:p w14:paraId="7DA0F2E6" w14:textId="77777777" w:rsidR="00CB5A2F" w:rsidRDefault="00E920AA">
            <w:pPr>
              <w:spacing w:after="0"/>
              <w:ind w:left="14" w:firstLine="0"/>
              <w:jc w:val="left"/>
            </w:pPr>
            <w:r>
              <w:rPr>
                <w:rFonts w:ascii="Segoe UI" w:eastAsia="Segoe UI" w:hAnsi="Segoe UI" w:cs="Segoe UI"/>
                <w:color w:val="303030"/>
              </w:rPr>
              <w:t xml:space="preserve">Sex </w:t>
            </w:r>
          </w:p>
          <w:p w14:paraId="22934F1A" w14:textId="77777777" w:rsidR="00CB5A2F" w:rsidRDefault="00E920AA">
            <w:pPr>
              <w:spacing w:after="0"/>
              <w:ind w:left="14" w:firstLine="0"/>
              <w:jc w:val="left"/>
            </w:pPr>
            <w:r>
              <w:rPr>
                <w:rFonts w:ascii="Segoe UI" w:eastAsia="Segoe UI" w:hAnsi="Segoe UI" w:cs="Segoe UI"/>
                <w:color w:val="303030"/>
              </w:rPr>
              <w:t xml:space="preserve">(male:1,Female:0) </w:t>
            </w:r>
          </w:p>
        </w:tc>
        <w:tc>
          <w:tcPr>
            <w:tcW w:w="679" w:type="dxa"/>
            <w:tcBorders>
              <w:top w:val="single" w:sz="2" w:space="0" w:color="E5E7EB"/>
              <w:left w:val="single" w:sz="2" w:space="0" w:color="E5E7EB"/>
              <w:bottom w:val="double" w:sz="6" w:space="0" w:color="FAFAFA"/>
              <w:right w:val="single" w:sz="2" w:space="0" w:color="E5E7EB"/>
            </w:tcBorders>
            <w:shd w:val="clear" w:color="auto" w:fill="FAFAFA"/>
          </w:tcPr>
          <w:p w14:paraId="084E6181" w14:textId="77777777" w:rsidR="00CB5A2F" w:rsidRDefault="00E920AA">
            <w:pPr>
              <w:spacing w:after="0"/>
              <w:ind w:left="15" w:firstLine="0"/>
              <w:jc w:val="left"/>
            </w:pPr>
            <w:r>
              <w:rPr>
                <w:sz w:val="20"/>
              </w:rPr>
              <w:t xml:space="preserve"> </w:t>
            </w:r>
          </w:p>
        </w:tc>
        <w:tc>
          <w:tcPr>
            <w:tcW w:w="948" w:type="dxa"/>
            <w:tcBorders>
              <w:top w:val="single" w:sz="2" w:space="0" w:color="E5E7EB"/>
              <w:left w:val="single" w:sz="2" w:space="0" w:color="E5E7EB"/>
              <w:bottom w:val="double" w:sz="6" w:space="0" w:color="FAFAFA"/>
              <w:right w:val="single" w:sz="2" w:space="0" w:color="E5E7EB"/>
            </w:tcBorders>
            <w:shd w:val="clear" w:color="auto" w:fill="FAFAFA"/>
            <w:vAlign w:val="center"/>
          </w:tcPr>
          <w:p w14:paraId="41FF4929" w14:textId="77777777" w:rsidR="00CB5A2F" w:rsidRDefault="00E920AA">
            <w:pPr>
              <w:spacing w:after="0"/>
              <w:ind w:left="14" w:firstLine="0"/>
              <w:jc w:val="left"/>
            </w:pPr>
            <w:r>
              <w:rPr>
                <w:rFonts w:ascii="Segoe UI" w:eastAsia="Segoe UI" w:hAnsi="Segoe UI" w:cs="Segoe UI"/>
                <w:color w:val="303030"/>
              </w:rPr>
              <w:t xml:space="preserve">no </w:t>
            </w:r>
          </w:p>
        </w:tc>
      </w:tr>
      <w:tr w:rsidR="00CB5A2F" w14:paraId="79D791A5" w14:textId="77777777">
        <w:trPr>
          <w:trHeight w:val="1308"/>
        </w:trPr>
        <w:tc>
          <w:tcPr>
            <w:tcW w:w="2805" w:type="dxa"/>
            <w:tcBorders>
              <w:top w:val="double" w:sz="6" w:space="0" w:color="FAFAFA"/>
              <w:left w:val="single" w:sz="2" w:space="0" w:color="E5E7EB"/>
              <w:bottom w:val="single" w:sz="2" w:space="0" w:color="E5E7EB"/>
              <w:right w:val="single" w:sz="2" w:space="0" w:color="E5E7EB"/>
            </w:tcBorders>
            <w:shd w:val="clear" w:color="auto" w:fill="FAFAFA"/>
            <w:vAlign w:val="center"/>
          </w:tcPr>
          <w:p w14:paraId="0463519C" w14:textId="77777777" w:rsidR="00CB5A2F" w:rsidRDefault="00E920AA">
            <w:pPr>
              <w:spacing w:after="0"/>
              <w:ind w:left="14" w:firstLine="0"/>
              <w:jc w:val="left"/>
            </w:pPr>
            <w:r>
              <w:rPr>
                <w:rFonts w:ascii="Segoe UI" w:eastAsia="Segoe UI" w:hAnsi="Segoe UI" w:cs="Segoe UI"/>
                <w:color w:val="303030"/>
              </w:rPr>
              <w:t xml:space="preserve">Blood Pressure </w:t>
            </w:r>
          </w:p>
        </w:tc>
        <w:tc>
          <w:tcPr>
            <w:tcW w:w="821" w:type="dxa"/>
            <w:tcBorders>
              <w:top w:val="double" w:sz="6" w:space="0" w:color="FAFAFA"/>
              <w:left w:val="single" w:sz="2" w:space="0" w:color="E5E7EB"/>
              <w:bottom w:val="single" w:sz="2" w:space="0" w:color="E5E7EB"/>
              <w:right w:val="single" w:sz="2" w:space="0" w:color="E5E7EB"/>
            </w:tcBorders>
            <w:shd w:val="clear" w:color="auto" w:fill="FAFAFA"/>
            <w:vAlign w:val="center"/>
          </w:tcPr>
          <w:p w14:paraId="713E88A3" w14:textId="77777777" w:rsidR="00CB5A2F" w:rsidRDefault="00E920AA">
            <w:pPr>
              <w:spacing w:after="0"/>
              <w:ind w:left="14" w:firstLine="0"/>
            </w:pPr>
            <w:r>
              <w:rPr>
                <w:rFonts w:ascii="Segoe UI" w:eastAsia="Segoe UI" w:hAnsi="Segoe UI" w:cs="Segoe UI"/>
                <w:color w:val="303030"/>
              </w:rPr>
              <w:t>Feature</w:t>
            </w:r>
          </w:p>
        </w:tc>
        <w:tc>
          <w:tcPr>
            <w:tcW w:w="931" w:type="dxa"/>
            <w:tcBorders>
              <w:top w:val="double" w:sz="6" w:space="0" w:color="FAFAFA"/>
              <w:left w:val="single" w:sz="2" w:space="0" w:color="E5E7EB"/>
              <w:bottom w:val="single" w:sz="2" w:space="0" w:color="E5E7EB"/>
              <w:right w:val="single" w:sz="2" w:space="0" w:color="E5E7EB"/>
            </w:tcBorders>
            <w:shd w:val="clear" w:color="auto" w:fill="FAFAFA"/>
            <w:vAlign w:val="center"/>
          </w:tcPr>
          <w:p w14:paraId="070CD38C" w14:textId="77777777" w:rsidR="00CB5A2F" w:rsidRDefault="00E920AA">
            <w:pPr>
              <w:spacing w:after="0"/>
              <w:ind w:left="-14" w:firstLine="0"/>
            </w:pPr>
            <w:r>
              <w:rPr>
                <w:rFonts w:ascii="Segoe UI" w:eastAsia="Segoe UI" w:hAnsi="Segoe UI" w:cs="Segoe UI"/>
                <w:color w:val="303030"/>
              </w:rPr>
              <w:t xml:space="preserve"> Integer </w:t>
            </w:r>
          </w:p>
        </w:tc>
        <w:tc>
          <w:tcPr>
            <w:tcW w:w="1577" w:type="dxa"/>
            <w:tcBorders>
              <w:top w:val="double" w:sz="6" w:space="0" w:color="FAFAFA"/>
              <w:left w:val="single" w:sz="2" w:space="0" w:color="E5E7EB"/>
              <w:bottom w:val="single" w:sz="2" w:space="0" w:color="E5E7EB"/>
              <w:right w:val="single" w:sz="2" w:space="0" w:color="E5E7EB"/>
            </w:tcBorders>
            <w:shd w:val="clear" w:color="auto" w:fill="FAFAFA"/>
          </w:tcPr>
          <w:p w14:paraId="121C5EEE" w14:textId="77777777" w:rsidR="00CB5A2F" w:rsidRDefault="00E920AA">
            <w:pPr>
              <w:spacing w:after="0"/>
              <w:ind w:left="15" w:firstLine="0"/>
              <w:jc w:val="left"/>
            </w:pPr>
            <w:r>
              <w:rPr>
                <w:rFonts w:ascii="Segoe UI" w:eastAsia="Segoe UI" w:hAnsi="Segoe UI" w:cs="Segoe UI"/>
                <w:color w:val="303030"/>
              </w:rPr>
              <w:t xml:space="preserve"> </w:t>
            </w:r>
          </w:p>
        </w:tc>
        <w:tc>
          <w:tcPr>
            <w:tcW w:w="2074" w:type="dxa"/>
            <w:tcBorders>
              <w:top w:val="double" w:sz="6" w:space="0" w:color="FAFAFA"/>
              <w:left w:val="single" w:sz="2" w:space="0" w:color="E5E7EB"/>
              <w:bottom w:val="single" w:sz="2" w:space="0" w:color="E5E7EB"/>
              <w:right w:val="single" w:sz="2" w:space="0" w:color="E5E7EB"/>
            </w:tcBorders>
            <w:shd w:val="clear" w:color="auto" w:fill="FAFAFA"/>
          </w:tcPr>
          <w:p w14:paraId="6572855C" w14:textId="77777777" w:rsidR="00CB5A2F" w:rsidRDefault="00E920AA">
            <w:pPr>
              <w:spacing w:after="0"/>
              <w:ind w:left="14" w:firstLine="0"/>
              <w:jc w:val="left"/>
            </w:pPr>
            <w:r>
              <w:rPr>
                <w:rFonts w:ascii="Segoe UI" w:eastAsia="Segoe UI" w:hAnsi="Segoe UI" w:cs="Segoe UI"/>
                <w:color w:val="303030"/>
              </w:rPr>
              <w:t>resting blood pressure (on admission to the hospital)</w:t>
            </w:r>
            <w:r>
              <w:rPr>
                <w:sz w:val="20"/>
              </w:rPr>
              <w:t xml:space="preserve"> </w:t>
            </w:r>
          </w:p>
        </w:tc>
        <w:tc>
          <w:tcPr>
            <w:tcW w:w="679" w:type="dxa"/>
            <w:tcBorders>
              <w:top w:val="double" w:sz="6" w:space="0" w:color="FAFAFA"/>
              <w:left w:val="single" w:sz="2" w:space="0" w:color="E5E7EB"/>
              <w:bottom w:val="single" w:sz="2" w:space="0" w:color="E5E7EB"/>
              <w:right w:val="single" w:sz="2" w:space="0" w:color="E5E7EB"/>
            </w:tcBorders>
            <w:shd w:val="clear" w:color="auto" w:fill="FAFAFA"/>
            <w:vAlign w:val="center"/>
          </w:tcPr>
          <w:p w14:paraId="7572FD66" w14:textId="77777777" w:rsidR="00CB5A2F" w:rsidRDefault="00E920AA">
            <w:pPr>
              <w:spacing w:after="0"/>
              <w:ind w:left="15" w:firstLine="0"/>
              <w:jc w:val="left"/>
            </w:pPr>
            <w:r>
              <w:rPr>
                <w:rFonts w:ascii="Segoe UI" w:eastAsia="Segoe UI" w:hAnsi="Segoe UI" w:cs="Segoe UI"/>
                <w:color w:val="303030"/>
              </w:rPr>
              <w:t xml:space="preserve">mm </w:t>
            </w:r>
          </w:p>
          <w:p w14:paraId="5770303C" w14:textId="77777777" w:rsidR="00CB5A2F" w:rsidRDefault="00E920AA">
            <w:pPr>
              <w:spacing w:after="0"/>
              <w:ind w:left="15" w:firstLine="0"/>
              <w:jc w:val="left"/>
            </w:pPr>
            <w:r>
              <w:rPr>
                <w:rFonts w:ascii="Segoe UI" w:eastAsia="Segoe UI" w:hAnsi="Segoe UI" w:cs="Segoe UI"/>
                <w:color w:val="303030"/>
              </w:rPr>
              <w:t>Hg</w:t>
            </w:r>
            <w:r>
              <w:rPr>
                <w:sz w:val="20"/>
              </w:rPr>
              <w:t xml:space="preserve"> </w:t>
            </w:r>
          </w:p>
        </w:tc>
        <w:tc>
          <w:tcPr>
            <w:tcW w:w="948" w:type="dxa"/>
            <w:tcBorders>
              <w:top w:val="double" w:sz="6" w:space="0" w:color="FAFAFA"/>
              <w:left w:val="single" w:sz="2" w:space="0" w:color="E5E7EB"/>
              <w:bottom w:val="single" w:sz="2" w:space="0" w:color="E5E7EB"/>
              <w:right w:val="single" w:sz="2" w:space="0" w:color="E5E7EB"/>
            </w:tcBorders>
            <w:shd w:val="clear" w:color="auto" w:fill="FAFAFA"/>
            <w:vAlign w:val="center"/>
          </w:tcPr>
          <w:p w14:paraId="05F74325" w14:textId="77777777" w:rsidR="00CB5A2F" w:rsidRDefault="00E920AA">
            <w:pPr>
              <w:spacing w:after="0"/>
              <w:ind w:left="14" w:firstLine="0"/>
              <w:jc w:val="left"/>
            </w:pPr>
            <w:r>
              <w:rPr>
                <w:rFonts w:ascii="Segoe UI" w:eastAsia="Segoe UI" w:hAnsi="Segoe UI" w:cs="Segoe UI"/>
                <w:color w:val="303030"/>
              </w:rPr>
              <w:t xml:space="preserve">no </w:t>
            </w:r>
          </w:p>
        </w:tc>
      </w:tr>
      <w:tr w:rsidR="00CB5A2F" w14:paraId="1A88FAD8" w14:textId="77777777">
        <w:trPr>
          <w:trHeight w:val="667"/>
        </w:trPr>
        <w:tc>
          <w:tcPr>
            <w:tcW w:w="2805" w:type="dxa"/>
            <w:tcBorders>
              <w:top w:val="single" w:sz="2" w:space="0" w:color="E5E7EB"/>
              <w:left w:val="single" w:sz="2" w:space="0" w:color="E5E7EB"/>
              <w:bottom w:val="single" w:sz="2" w:space="0" w:color="E5E7EB"/>
              <w:right w:val="single" w:sz="2" w:space="0" w:color="E5E7EB"/>
            </w:tcBorders>
            <w:shd w:val="clear" w:color="auto" w:fill="FAFAFA"/>
            <w:vAlign w:val="center"/>
          </w:tcPr>
          <w:p w14:paraId="5DFB516A" w14:textId="77777777" w:rsidR="00CB5A2F" w:rsidRDefault="00E920AA">
            <w:pPr>
              <w:spacing w:after="0"/>
              <w:ind w:left="14" w:firstLine="0"/>
              <w:jc w:val="left"/>
            </w:pPr>
            <w:r>
              <w:rPr>
                <w:rFonts w:ascii="Segoe UI" w:eastAsia="Segoe UI" w:hAnsi="Segoe UI" w:cs="Segoe UI"/>
                <w:color w:val="303030"/>
              </w:rPr>
              <w:t xml:space="preserve">SkinThickness </w:t>
            </w:r>
          </w:p>
        </w:tc>
        <w:tc>
          <w:tcPr>
            <w:tcW w:w="821" w:type="dxa"/>
            <w:tcBorders>
              <w:top w:val="single" w:sz="2" w:space="0" w:color="E5E7EB"/>
              <w:left w:val="single" w:sz="2" w:space="0" w:color="E5E7EB"/>
              <w:bottom w:val="single" w:sz="2" w:space="0" w:color="E5E7EB"/>
              <w:right w:val="single" w:sz="2" w:space="0" w:color="E5E7EB"/>
            </w:tcBorders>
            <w:shd w:val="clear" w:color="auto" w:fill="FAFAFA"/>
            <w:vAlign w:val="center"/>
          </w:tcPr>
          <w:p w14:paraId="0D6F2DB2" w14:textId="77777777" w:rsidR="00CB5A2F" w:rsidRDefault="00E920AA">
            <w:pPr>
              <w:spacing w:after="0"/>
              <w:ind w:left="14" w:firstLine="0"/>
            </w:pPr>
            <w:r>
              <w:rPr>
                <w:rFonts w:ascii="Segoe UI" w:eastAsia="Segoe UI" w:hAnsi="Segoe UI" w:cs="Segoe UI"/>
                <w:color w:val="303030"/>
              </w:rPr>
              <w:t>Feature</w:t>
            </w:r>
          </w:p>
        </w:tc>
        <w:tc>
          <w:tcPr>
            <w:tcW w:w="931" w:type="dxa"/>
            <w:tcBorders>
              <w:top w:val="single" w:sz="2" w:space="0" w:color="E5E7EB"/>
              <w:left w:val="single" w:sz="2" w:space="0" w:color="E5E7EB"/>
              <w:bottom w:val="single" w:sz="2" w:space="0" w:color="E5E7EB"/>
              <w:right w:val="single" w:sz="2" w:space="0" w:color="E5E7EB"/>
            </w:tcBorders>
            <w:shd w:val="clear" w:color="auto" w:fill="FAFAFA"/>
            <w:vAlign w:val="center"/>
          </w:tcPr>
          <w:p w14:paraId="7D38C580" w14:textId="77777777" w:rsidR="00CB5A2F" w:rsidRDefault="00E920AA">
            <w:pPr>
              <w:spacing w:after="0"/>
              <w:ind w:left="-14" w:firstLine="0"/>
            </w:pPr>
            <w:r>
              <w:rPr>
                <w:rFonts w:ascii="Segoe UI" w:eastAsia="Segoe UI" w:hAnsi="Segoe UI" w:cs="Segoe UI"/>
                <w:color w:val="303030"/>
              </w:rPr>
              <w:t xml:space="preserve"> Integer </w:t>
            </w:r>
          </w:p>
        </w:tc>
        <w:tc>
          <w:tcPr>
            <w:tcW w:w="1577" w:type="dxa"/>
            <w:tcBorders>
              <w:top w:val="single" w:sz="2" w:space="0" w:color="E5E7EB"/>
              <w:left w:val="single" w:sz="2" w:space="0" w:color="E5E7EB"/>
              <w:bottom w:val="single" w:sz="2" w:space="0" w:color="E5E7EB"/>
              <w:right w:val="single" w:sz="2" w:space="0" w:color="E5E7EB"/>
            </w:tcBorders>
            <w:shd w:val="clear" w:color="auto" w:fill="FAFAFA"/>
          </w:tcPr>
          <w:p w14:paraId="05FDB66A" w14:textId="77777777" w:rsidR="00CB5A2F" w:rsidRDefault="00E920AA">
            <w:pPr>
              <w:spacing w:after="0"/>
              <w:ind w:left="15" w:firstLine="0"/>
              <w:jc w:val="left"/>
            </w:pPr>
            <w:r>
              <w:rPr>
                <w:rFonts w:ascii="Segoe UI" w:eastAsia="Segoe UI" w:hAnsi="Segoe UI" w:cs="Segoe UI"/>
                <w:color w:val="303030"/>
              </w:rPr>
              <w:t xml:space="preserve"> </w:t>
            </w:r>
          </w:p>
        </w:tc>
        <w:tc>
          <w:tcPr>
            <w:tcW w:w="2074" w:type="dxa"/>
            <w:tcBorders>
              <w:top w:val="single" w:sz="2" w:space="0" w:color="E5E7EB"/>
              <w:left w:val="single" w:sz="2" w:space="0" w:color="E5E7EB"/>
              <w:bottom w:val="single" w:sz="2" w:space="0" w:color="E5E7EB"/>
              <w:right w:val="single" w:sz="2" w:space="0" w:color="E5E7EB"/>
            </w:tcBorders>
            <w:shd w:val="clear" w:color="auto" w:fill="FAFAFA"/>
          </w:tcPr>
          <w:p w14:paraId="714BBE2C" w14:textId="77777777" w:rsidR="00CB5A2F" w:rsidRDefault="00E920AA">
            <w:pPr>
              <w:spacing w:after="0"/>
              <w:ind w:left="14" w:firstLine="0"/>
              <w:jc w:val="left"/>
            </w:pPr>
            <w:r>
              <w:rPr>
                <w:rFonts w:ascii="Segoe UI" w:eastAsia="Segoe UI" w:hAnsi="Segoe UI" w:cs="Segoe UI"/>
                <w:color w:val="303030"/>
              </w:rPr>
              <w:t xml:space="preserve"> </w:t>
            </w:r>
          </w:p>
        </w:tc>
        <w:tc>
          <w:tcPr>
            <w:tcW w:w="679" w:type="dxa"/>
            <w:tcBorders>
              <w:top w:val="single" w:sz="2" w:space="0" w:color="E5E7EB"/>
              <w:left w:val="single" w:sz="2" w:space="0" w:color="E5E7EB"/>
              <w:bottom w:val="single" w:sz="2" w:space="0" w:color="E5E7EB"/>
              <w:right w:val="single" w:sz="2" w:space="0" w:color="E5E7EB"/>
            </w:tcBorders>
            <w:shd w:val="clear" w:color="auto" w:fill="FAFAFA"/>
          </w:tcPr>
          <w:p w14:paraId="01CB8AA2" w14:textId="77777777" w:rsidR="00CB5A2F" w:rsidRDefault="00E920AA">
            <w:pPr>
              <w:spacing w:after="0"/>
              <w:ind w:left="15" w:firstLine="0"/>
              <w:jc w:val="left"/>
            </w:pPr>
            <w:r>
              <w:rPr>
                <w:rFonts w:ascii="Segoe UI" w:eastAsia="Segoe UI" w:hAnsi="Segoe UI" w:cs="Segoe UI"/>
                <w:color w:val="303030"/>
              </w:rPr>
              <w:t xml:space="preserve"> </w:t>
            </w:r>
          </w:p>
        </w:tc>
        <w:tc>
          <w:tcPr>
            <w:tcW w:w="948" w:type="dxa"/>
            <w:tcBorders>
              <w:top w:val="single" w:sz="2" w:space="0" w:color="E5E7EB"/>
              <w:left w:val="single" w:sz="2" w:space="0" w:color="E5E7EB"/>
              <w:bottom w:val="single" w:sz="2" w:space="0" w:color="E5E7EB"/>
              <w:right w:val="single" w:sz="2" w:space="0" w:color="E5E7EB"/>
            </w:tcBorders>
            <w:shd w:val="clear" w:color="auto" w:fill="FAFAFA"/>
            <w:vAlign w:val="center"/>
          </w:tcPr>
          <w:p w14:paraId="78922B03" w14:textId="77777777" w:rsidR="00CB5A2F" w:rsidRDefault="00E920AA">
            <w:pPr>
              <w:spacing w:after="0"/>
              <w:ind w:left="14" w:firstLine="0"/>
              <w:jc w:val="left"/>
            </w:pPr>
            <w:r>
              <w:rPr>
                <w:rFonts w:ascii="Segoe UI" w:eastAsia="Segoe UI" w:hAnsi="Segoe UI" w:cs="Segoe UI"/>
                <w:color w:val="303030"/>
              </w:rPr>
              <w:t xml:space="preserve">no </w:t>
            </w:r>
          </w:p>
        </w:tc>
      </w:tr>
      <w:tr w:rsidR="00CB5A2F" w14:paraId="3C08A330" w14:textId="77777777">
        <w:trPr>
          <w:trHeight w:val="358"/>
        </w:trPr>
        <w:tc>
          <w:tcPr>
            <w:tcW w:w="2805" w:type="dxa"/>
            <w:tcBorders>
              <w:top w:val="single" w:sz="2" w:space="0" w:color="E5E7EB"/>
              <w:left w:val="single" w:sz="2" w:space="0" w:color="E5E7EB"/>
              <w:bottom w:val="double" w:sz="6" w:space="0" w:color="FAFAFA"/>
              <w:right w:val="single" w:sz="2" w:space="0" w:color="E5E7EB"/>
            </w:tcBorders>
            <w:shd w:val="clear" w:color="auto" w:fill="FAFAFA"/>
          </w:tcPr>
          <w:p w14:paraId="140BF87A" w14:textId="77777777" w:rsidR="00CB5A2F" w:rsidRDefault="00E920AA">
            <w:pPr>
              <w:spacing w:after="0"/>
              <w:ind w:left="14" w:firstLine="0"/>
            </w:pPr>
            <w:r>
              <w:rPr>
                <w:rFonts w:ascii="Segoe UI" w:eastAsia="Segoe UI" w:hAnsi="Segoe UI" w:cs="Segoe UI"/>
                <w:color w:val="303030"/>
              </w:rPr>
              <w:t>DiabetesPedigreeFunction</w:t>
            </w:r>
          </w:p>
        </w:tc>
        <w:tc>
          <w:tcPr>
            <w:tcW w:w="821" w:type="dxa"/>
            <w:tcBorders>
              <w:top w:val="single" w:sz="2" w:space="0" w:color="E5E7EB"/>
              <w:left w:val="single" w:sz="2" w:space="0" w:color="E5E7EB"/>
              <w:bottom w:val="double" w:sz="6" w:space="0" w:color="FAFAFA"/>
              <w:right w:val="single" w:sz="2" w:space="0" w:color="E5E7EB"/>
            </w:tcBorders>
            <w:shd w:val="clear" w:color="auto" w:fill="FAFAFA"/>
          </w:tcPr>
          <w:p w14:paraId="2A482927" w14:textId="77777777" w:rsidR="00CB5A2F" w:rsidRDefault="00E920AA">
            <w:pPr>
              <w:spacing w:after="0"/>
              <w:ind w:left="-17" w:firstLine="0"/>
            </w:pPr>
            <w:r>
              <w:rPr>
                <w:rFonts w:ascii="Segoe UI" w:eastAsia="Segoe UI" w:hAnsi="Segoe UI" w:cs="Segoe UI"/>
                <w:color w:val="303030"/>
              </w:rPr>
              <w:t xml:space="preserve"> Feature</w:t>
            </w:r>
          </w:p>
        </w:tc>
        <w:tc>
          <w:tcPr>
            <w:tcW w:w="931" w:type="dxa"/>
            <w:tcBorders>
              <w:top w:val="single" w:sz="2" w:space="0" w:color="E5E7EB"/>
              <w:left w:val="single" w:sz="2" w:space="0" w:color="E5E7EB"/>
              <w:bottom w:val="double" w:sz="6" w:space="0" w:color="FAFAFA"/>
              <w:right w:val="single" w:sz="2" w:space="0" w:color="E5E7EB"/>
            </w:tcBorders>
            <w:shd w:val="clear" w:color="auto" w:fill="FAFAFA"/>
          </w:tcPr>
          <w:p w14:paraId="2D5F85ED" w14:textId="77777777" w:rsidR="00CB5A2F" w:rsidRDefault="00E920AA">
            <w:pPr>
              <w:spacing w:after="0"/>
              <w:ind w:left="-14" w:firstLine="0"/>
            </w:pPr>
            <w:r>
              <w:rPr>
                <w:rFonts w:ascii="Segoe UI" w:eastAsia="Segoe UI" w:hAnsi="Segoe UI" w:cs="Segoe UI"/>
                <w:color w:val="303030"/>
              </w:rPr>
              <w:t xml:space="preserve"> Numeric</w:t>
            </w:r>
          </w:p>
        </w:tc>
        <w:tc>
          <w:tcPr>
            <w:tcW w:w="1577" w:type="dxa"/>
            <w:tcBorders>
              <w:top w:val="single" w:sz="2" w:space="0" w:color="E5E7EB"/>
              <w:left w:val="single" w:sz="2" w:space="0" w:color="E5E7EB"/>
              <w:bottom w:val="double" w:sz="6" w:space="0" w:color="FAFAFA"/>
              <w:right w:val="single" w:sz="2" w:space="0" w:color="E5E7EB"/>
            </w:tcBorders>
            <w:shd w:val="clear" w:color="auto" w:fill="FAFAFA"/>
          </w:tcPr>
          <w:p w14:paraId="44A196E2" w14:textId="77777777" w:rsidR="00CB5A2F" w:rsidRDefault="00E920AA">
            <w:pPr>
              <w:spacing w:after="0"/>
              <w:ind w:left="-16" w:firstLine="0"/>
              <w:jc w:val="left"/>
            </w:pPr>
            <w:r>
              <w:rPr>
                <w:rFonts w:ascii="Segoe UI" w:eastAsia="Segoe UI" w:hAnsi="Segoe UI" w:cs="Segoe UI"/>
                <w:color w:val="303030"/>
              </w:rPr>
              <w:t xml:space="preserve">  </w:t>
            </w:r>
          </w:p>
        </w:tc>
        <w:tc>
          <w:tcPr>
            <w:tcW w:w="2074" w:type="dxa"/>
            <w:tcBorders>
              <w:top w:val="single" w:sz="2" w:space="0" w:color="E5E7EB"/>
              <w:left w:val="single" w:sz="2" w:space="0" w:color="E5E7EB"/>
              <w:bottom w:val="double" w:sz="6" w:space="0" w:color="FAFAFA"/>
              <w:right w:val="single" w:sz="2" w:space="0" w:color="E5E7EB"/>
            </w:tcBorders>
            <w:shd w:val="clear" w:color="auto" w:fill="FAFAFA"/>
          </w:tcPr>
          <w:p w14:paraId="06264860" w14:textId="77777777" w:rsidR="00CB5A2F" w:rsidRDefault="00E920AA">
            <w:pPr>
              <w:spacing w:after="0"/>
              <w:ind w:left="14" w:firstLine="0"/>
              <w:jc w:val="left"/>
            </w:pPr>
            <w:r>
              <w:rPr>
                <w:rFonts w:ascii="Segoe UI" w:eastAsia="Segoe UI" w:hAnsi="Segoe UI" w:cs="Segoe UI"/>
                <w:color w:val="303030"/>
              </w:rPr>
              <w:t xml:space="preserve">s </w:t>
            </w:r>
          </w:p>
        </w:tc>
        <w:tc>
          <w:tcPr>
            <w:tcW w:w="679" w:type="dxa"/>
            <w:tcBorders>
              <w:top w:val="single" w:sz="2" w:space="0" w:color="E5E7EB"/>
              <w:left w:val="single" w:sz="2" w:space="0" w:color="E5E7EB"/>
              <w:bottom w:val="double" w:sz="6" w:space="0" w:color="FAFAFA"/>
              <w:right w:val="single" w:sz="2" w:space="0" w:color="E5E7EB"/>
            </w:tcBorders>
            <w:shd w:val="clear" w:color="auto" w:fill="FAFAFA"/>
          </w:tcPr>
          <w:p w14:paraId="05B3506A" w14:textId="77777777" w:rsidR="00CB5A2F" w:rsidRDefault="00E920AA">
            <w:pPr>
              <w:spacing w:after="0"/>
              <w:ind w:left="15" w:firstLine="0"/>
            </w:pPr>
            <w:r>
              <w:rPr>
                <w:rFonts w:ascii="Segoe UI" w:eastAsia="Segoe UI" w:hAnsi="Segoe UI" w:cs="Segoe UI"/>
                <w:color w:val="303030"/>
              </w:rPr>
              <w:t>mg/dl</w:t>
            </w:r>
          </w:p>
        </w:tc>
        <w:tc>
          <w:tcPr>
            <w:tcW w:w="948" w:type="dxa"/>
            <w:tcBorders>
              <w:top w:val="single" w:sz="2" w:space="0" w:color="E5E7EB"/>
              <w:left w:val="single" w:sz="2" w:space="0" w:color="E5E7EB"/>
              <w:bottom w:val="double" w:sz="6" w:space="0" w:color="FAFAFA"/>
              <w:right w:val="single" w:sz="2" w:space="0" w:color="E5E7EB"/>
            </w:tcBorders>
            <w:shd w:val="clear" w:color="auto" w:fill="FAFAFA"/>
          </w:tcPr>
          <w:p w14:paraId="4B209533" w14:textId="77777777" w:rsidR="00CB5A2F" w:rsidRDefault="00E920AA">
            <w:pPr>
              <w:spacing w:after="0"/>
              <w:ind w:left="-24" w:firstLine="0"/>
              <w:jc w:val="left"/>
            </w:pPr>
            <w:r>
              <w:rPr>
                <w:rFonts w:ascii="Segoe UI" w:eastAsia="Segoe UI" w:hAnsi="Segoe UI" w:cs="Segoe UI"/>
                <w:color w:val="303030"/>
              </w:rPr>
              <w:t xml:space="preserve"> no </w:t>
            </w:r>
          </w:p>
        </w:tc>
      </w:tr>
      <w:tr w:rsidR="00CB5A2F" w14:paraId="1A1E163C" w14:textId="77777777">
        <w:trPr>
          <w:trHeight w:val="669"/>
        </w:trPr>
        <w:tc>
          <w:tcPr>
            <w:tcW w:w="2805" w:type="dxa"/>
            <w:tcBorders>
              <w:top w:val="double" w:sz="6" w:space="0" w:color="FAFAFA"/>
              <w:left w:val="single" w:sz="2" w:space="0" w:color="E5E7EB"/>
              <w:bottom w:val="single" w:sz="2" w:space="0" w:color="E5E7EB"/>
              <w:right w:val="single" w:sz="2" w:space="0" w:color="E5E7EB"/>
            </w:tcBorders>
            <w:shd w:val="clear" w:color="auto" w:fill="FAFAFA"/>
            <w:vAlign w:val="center"/>
          </w:tcPr>
          <w:p w14:paraId="3269443A" w14:textId="77777777" w:rsidR="00CB5A2F" w:rsidRDefault="00E920AA">
            <w:pPr>
              <w:spacing w:after="0"/>
              <w:ind w:left="14" w:firstLine="0"/>
              <w:jc w:val="left"/>
            </w:pPr>
            <w:r>
              <w:rPr>
                <w:rFonts w:ascii="Segoe UI" w:eastAsia="Segoe UI" w:hAnsi="Segoe UI" w:cs="Segoe UI"/>
                <w:color w:val="303030"/>
              </w:rPr>
              <w:t xml:space="preserve">Insulin </w:t>
            </w:r>
          </w:p>
        </w:tc>
        <w:tc>
          <w:tcPr>
            <w:tcW w:w="821" w:type="dxa"/>
            <w:tcBorders>
              <w:top w:val="double" w:sz="6" w:space="0" w:color="FAFAFA"/>
              <w:left w:val="single" w:sz="2" w:space="0" w:color="E5E7EB"/>
              <w:bottom w:val="single" w:sz="2" w:space="0" w:color="E5E7EB"/>
              <w:right w:val="single" w:sz="2" w:space="0" w:color="E5E7EB"/>
            </w:tcBorders>
            <w:shd w:val="clear" w:color="auto" w:fill="FAFAFA"/>
            <w:vAlign w:val="center"/>
          </w:tcPr>
          <w:p w14:paraId="0B6B2C1B" w14:textId="77777777" w:rsidR="00CB5A2F" w:rsidRDefault="00E920AA">
            <w:pPr>
              <w:spacing w:after="0"/>
              <w:ind w:left="14" w:firstLine="0"/>
            </w:pPr>
            <w:r>
              <w:rPr>
                <w:rFonts w:ascii="Segoe UI" w:eastAsia="Segoe UI" w:hAnsi="Segoe UI" w:cs="Segoe UI"/>
                <w:color w:val="303030"/>
              </w:rPr>
              <w:t>Feature</w:t>
            </w:r>
          </w:p>
        </w:tc>
        <w:tc>
          <w:tcPr>
            <w:tcW w:w="931" w:type="dxa"/>
            <w:tcBorders>
              <w:top w:val="double" w:sz="6" w:space="0" w:color="FAFAFA"/>
              <w:left w:val="single" w:sz="2" w:space="0" w:color="E5E7EB"/>
              <w:bottom w:val="single" w:sz="2" w:space="0" w:color="E5E7EB"/>
              <w:right w:val="single" w:sz="2" w:space="0" w:color="E5E7EB"/>
            </w:tcBorders>
            <w:shd w:val="clear" w:color="auto" w:fill="FAFAFA"/>
            <w:vAlign w:val="center"/>
          </w:tcPr>
          <w:p w14:paraId="2987C2C7" w14:textId="77777777" w:rsidR="00CB5A2F" w:rsidRDefault="00E920AA">
            <w:pPr>
              <w:spacing w:after="0"/>
              <w:ind w:left="-14" w:firstLine="0"/>
            </w:pPr>
            <w:r>
              <w:rPr>
                <w:rFonts w:ascii="Segoe UI" w:eastAsia="Segoe UI" w:hAnsi="Segoe UI" w:cs="Segoe UI"/>
                <w:color w:val="303030"/>
              </w:rPr>
              <w:t xml:space="preserve"> Numeric</w:t>
            </w:r>
          </w:p>
        </w:tc>
        <w:tc>
          <w:tcPr>
            <w:tcW w:w="1577" w:type="dxa"/>
            <w:tcBorders>
              <w:top w:val="double" w:sz="6" w:space="0" w:color="FAFAFA"/>
              <w:left w:val="single" w:sz="2" w:space="0" w:color="E5E7EB"/>
              <w:bottom w:val="single" w:sz="2" w:space="0" w:color="E5E7EB"/>
              <w:right w:val="single" w:sz="2" w:space="0" w:color="E5E7EB"/>
            </w:tcBorders>
            <w:shd w:val="clear" w:color="auto" w:fill="FAFAFA"/>
            <w:vAlign w:val="center"/>
          </w:tcPr>
          <w:p w14:paraId="58482442" w14:textId="77777777" w:rsidR="00CB5A2F" w:rsidRDefault="00E920AA">
            <w:pPr>
              <w:spacing w:after="0"/>
              <w:ind w:left="-16" w:firstLine="0"/>
              <w:jc w:val="left"/>
            </w:pPr>
            <w:r>
              <w:rPr>
                <w:rFonts w:ascii="Segoe UI" w:eastAsia="Segoe UI" w:hAnsi="Segoe UI" w:cs="Segoe UI"/>
                <w:color w:val="303030"/>
              </w:rPr>
              <w:t xml:space="preserve">  </w:t>
            </w:r>
          </w:p>
        </w:tc>
        <w:tc>
          <w:tcPr>
            <w:tcW w:w="2074" w:type="dxa"/>
            <w:tcBorders>
              <w:top w:val="double" w:sz="6" w:space="0" w:color="FAFAFA"/>
              <w:left w:val="single" w:sz="2" w:space="0" w:color="E5E7EB"/>
              <w:bottom w:val="single" w:sz="2" w:space="0" w:color="E5E7EB"/>
              <w:right w:val="single" w:sz="2" w:space="0" w:color="E5E7EB"/>
            </w:tcBorders>
            <w:shd w:val="clear" w:color="auto" w:fill="FAFAFA"/>
          </w:tcPr>
          <w:p w14:paraId="62A3DB41" w14:textId="77777777" w:rsidR="00CB5A2F" w:rsidRDefault="00E920AA">
            <w:pPr>
              <w:spacing w:after="0"/>
              <w:ind w:left="14" w:right="6" w:firstLine="0"/>
              <w:jc w:val="left"/>
            </w:pPr>
            <w:r>
              <w:rPr>
                <w:rFonts w:ascii="Segoe UI" w:eastAsia="Segoe UI" w:hAnsi="Segoe UI" w:cs="Segoe UI"/>
                <w:color w:val="303030"/>
              </w:rPr>
              <w:t xml:space="preserve">fasting blood sugar &gt; 120 mg/dl </w:t>
            </w:r>
          </w:p>
        </w:tc>
        <w:tc>
          <w:tcPr>
            <w:tcW w:w="679" w:type="dxa"/>
            <w:tcBorders>
              <w:top w:val="double" w:sz="6" w:space="0" w:color="FAFAFA"/>
              <w:left w:val="single" w:sz="2" w:space="0" w:color="E5E7EB"/>
              <w:bottom w:val="single" w:sz="2" w:space="0" w:color="E5E7EB"/>
              <w:right w:val="single" w:sz="2" w:space="0" w:color="E5E7EB"/>
            </w:tcBorders>
            <w:shd w:val="clear" w:color="auto" w:fill="FAFAFA"/>
          </w:tcPr>
          <w:p w14:paraId="431F404D" w14:textId="77777777" w:rsidR="00CB5A2F" w:rsidRDefault="00E920AA">
            <w:pPr>
              <w:spacing w:after="0"/>
              <w:ind w:left="15" w:firstLine="0"/>
              <w:jc w:val="left"/>
            </w:pPr>
            <w:r>
              <w:rPr>
                <w:rFonts w:ascii="Segoe UI" w:eastAsia="Segoe UI" w:hAnsi="Segoe UI" w:cs="Segoe UI"/>
                <w:color w:val="303030"/>
              </w:rPr>
              <w:t xml:space="preserve"> </w:t>
            </w:r>
          </w:p>
        </w:tc>
        <w:tc>
          <w:tcPr>
            <w:tcW w:w="948" w:type="dxa"/>
            <w:tcBorders>
              <w:top w:val="double" w:sz="6" w:space="0" w:color="FAFAFA"/>
              <w:left w:val="single" w:sz="2" w:space="0" w:color="E5E7EB"/>
              <w:bottom w:val="single" w:sz="2" w:space="0" w:color="E5E7EB"/>
              <w:right w:val="single" w:sz="2" w:space="0" w:color="E5E7EB"/>
            </w:tcBorders>
            <w:shd w:val="clear" w:color="auto" w:fill="FAFAFA"/>
            <w:vAlign w:val="center"/>
          </w:tcPr>
          <w:p w14:paraId="20F2B532" w14:textId="77777777" w:rsidR="00CB5A2F" w:rsidRDefault="00E920AA">
            <w:pPr>
              <w:spacing w:after="0"/>
              <w:ind w:left="14" w:firstLine="0"/>
              <w:jc w:val="left"/>
            </w:pPr>
            <w:r>
              <w:rPr>
                <w:rFonts w:ascii="Segoe UI" w:eastAsia="Segoe UI" w:hAnsi="Segoe UI" w:cs="Segoe UI"/>
                <w:color w:val="303030"/>
              </w:rPr>
              <w:t xml:space="preserve">no </w:t>
            </w:r>
          </w:p>
        </w:tc>
      </w:tr>
      <w:tr w:rsidR="00CB5A2F" w14:paraId="0AFD1F89" w14:textId="77777777">
        <w:trPr>
          <w:trHeight w:val="358"/>
        </w:trPr>
        <w:tc>
          <w:tcPr>
            <w:tcW w:w="2805" w:type="dxa"/>
            <w:tcBorders>
              <w:top w:val="single" w:sz="2" w:space="0" w:color="E5E7EB"/>
              <w:left w:val="single" w:sz="2" w:space="0" w:color="E5E7EB"/>
              <w:bottom w:val="single" w:sz="2" w:space="0" w:color="E5E7EB"/>
              <w:right w:val="single" w:sz="2" w:space="0" w:color="E5E7EB"/>
            </w:tcBorders>
            <w:shd w:val="clear" w:color="auto" w:fill="FAFAFA"/>
          </w:tcPr>
          <w:p w14:paraId="0F47B1D3" w14:textId="77777777" w:rsidR="00CB5A2F" w:rsidRDefault="00E920AA">
            <w:pPr>
              <w:spacing w:after="0"/>
              <w:ind w:left="14" w:firstLine="0"/>
              <w:jc w:val="left"/>
            </w:pPr>
            <w:r>
              <w:rPr>
                <w:rFonts w:ascii="Segoe UI" w:eastAsia="Segoe UI" w:hAnsi="Segoe UI" w:cs="Segoe UI"/>
                <w:color w:val="303030"/>
              </w:rPr>
              <w:t xml:space="preserve">BMI </w:t>
            </w:r>
          </w:p>
        </w:tc>
        <w:tc>
          <w:tcPr>
            <w:tcW w:w="821" w:type="dxa"/>
            <w:tcBorders>
              <w:top w:val="single" w:sz="2" w:space="0" w:color="E5E7EB"/>
              <w:left w:val="single" w:sz="2" w:space="0" w:color="E5E7EB"/>
              <w:bottom w:val="single" w:sz="2" w:space="0" w:color="E5E7EB"/>
              <w:right w:val="single" w:sz="2" w:space="0" w:color="E5E7EB"/>
            </w:tcBorders>
            <w:shd w:val="clear" w:color="auto" w:fill="FAFAFA"/>
          </w:tcPr>
          <w:p w14:paraId="4C7D9DB4" w14:textId="77777777" w:rsidR="00CB5A2F" w:rsidRDefault="00E920AA">
            <w:pPr>
              <w:spacing w:after="0"/>
              <w:ind w:left="14" w:firstLine="0"/>
            </w:pPr>
            <w:r>
              <w:rPr>
                <w:rFonts w:ascii="Segoe UI" w:eastAsia="Segoe UI" w:hAnsi="Segoe UI" w:cs="Segoe UI"/>
                <w:color w:val="303030"/>
              </w:rPr>
              <w:t>Feature</w:t>
            </w:r>
          </w:p>
        </w:tc>
        <w:tc>
          <w:tcPr>
            <w:tcW w:w="931" w:type="dxa"/>
            <w:tcBorders>
              <w:top w:val="single" w:sz="2" w:space="0" w:color="E5E7EB"/>
              <w:left w:val="single" w:sz="2" w:space="0" w:color="E5E7EB"/>
              <w:bottom w:val="single" w:sz="2" w:space="0" w:color="E5E7EB"/>
              <w:right w:val="single" w:sz="2" w:space="0" w:color="E5E7EB"/>
            </w:tcBorders>
            <w:shd w:val="clear" w:color="auto" w:fill="FAFAFA"/>
          </w:tcPr>
          <w:p w14:paraId="0A17E91F" w14:textId="77777777" w:rsidR="00CB5A2F" w:rsidRDefault="00E920AA">
            <w:pPr>
              <w:spacing w:after="0"/>
              <w:ind w:left="-14" w:firstLine="0"/>
            </w:pPr>
            <w:r>
              <w:rPr>
                <w:rFonts w:ascii="Segoe UI" w:eastAsia="Segoe UI" w:hAnsi="Segoe UI" w:cs="Segoe UI"/>
                <w:color w:val="303030"/>
              </w:rPr>
              <w:t xml:space="preserve"> Integer </w:t>
            </w:r>
          </w:p>
        </w:tc>
        <w:tc>
          <w:tcPr>
            <w:tcW w:w="1577" w:type="dxa"/>
            <w:tcBorders>
              <w:top w:val="single" w:sz="2" w:space="0" w:color="E5E7EB"/>
              <w:left w:val="single" w:sz="2" w:space="0" w:color="E5E7EB"/>
              <w:bottom w:val="single" w:sz="2" w:space="0" w:color="E5E7EB"/>
              <w:right w:val="single" w:sz="2" w:space="0" w:color="E5E7EB"/>
            </w:tcBorders>
            <w:shd w:val="clear" w:color="auto" w:fill="FAFAFA"/>
          </w:tcPr>
          <w:p w14:paraId="5256FEDC" w14:textId="77777777" w:rsidR="00CB5A2F" w:rsidRDefault="00E920AA">
            <w:pPr>
              <w:spacing w:after="0"/>
              <w:ind w:left="15" w:firstLine="0"/>
              <w:jc w:val="left"/>
            </w:pPr>
            <w:r>
              <w:rPr>
                <w:rFonts w:ascii="Segoe UI" w:eastAsia="Segoe UI" w:hAnsi="Segoe UI" w:cs="Segoe UI"/>
                <w:color w:val="303030"/>
              </w:rPr>
              <w:t xml:space="preserve"> </w:t>
            </w:r>
          </w:p>
        </w:tc>
        <w:tc>
          <w:tcPr>
            <w:tcW w:w="2074" w:type="dxa"/>
            <w:tcBorders>
              <w:top w:val="single" w:sz="2" w:space="0" w:color="E5E7EB"/>
              <w:left w:val="single" w:sz="2" w:space="0" w:color="E5E7EB"/>
              <w:bottom w:val="single" w:sz="2" w:space="0" w:color="E5E7EB"/>
              <w:right w:val="single" w:sz="2" w:space="0" w:color="E5E7EB"/>
            </w:tcBorders>
            <w:shd w:val="clear" w:color="auto" w:fill="FAFAFA"/>
          </w:tcPr>
          <w:p w14:paraId="6E7C2B64" w14:textId="77777777" w:rsidR="00CB5A2F" w:rsidRDefault="00E920AA">
            <w:pPr>
              <w:spacing w:after="0"/>
              <w:ind w:left="14" w:firstLine="0"/>
              <w:jc w:val="left"/>
            </w:pPr>
            <w:r>
              <w:rPr>
                <w:sz w:val="20"/>
              </w:rPr>
              <w:t xml:space="preserve"> </w:t>
            </w:r>
          </w:p>
        </w:tc>
        <w:tc>
          <w:tcPr>
            <w:tcW w:w="679" w:type="dxa"/>
            <w:tcBorders>
              <w:top w:val="single" w:sz="2" w:space="0" w:color="E5E7EB"/>
              <w:left w:val="single" w:sz="2" w:space="0" w:color="E5E7EB"/>
              <w:bottom w:val="single" w:sz="2" w:space="0" w:color="E5E7EB"/>
              <w:right w:val="single" w:sz="2" w:space="0" w:color="E5E7EB"/>
            </w:tcBorders>
            <w:shd w:val="clear" w:color="auto" w:fill="FAFAFA"/>
          </w:tcPr>
          <w:p w14:paraId="2C9983A1" w14:textId="77777777" w:rsidR="00CB5A2F" w:rsidRDefault="00E920AA">
            <w:pPr>
              <w:spacing w:after="0"/>
              <w:ind w:left="15" w:firstLine="0"/>
              <w:jc w:val="left"/>
            </w:pPr>
            <w:r>
              <w:rPr>
                <w:sz w:val="20"/>
              </w:rPr>
              <w:t xml:space="preserve"> </w:t>
            </w:r>
          </w:p>
        </w:tc>
        <w:tc>
          <w:tcPr>
            <w:tcW w:w="948" w:type="dxa"/>
            <w:tcBorders>
              <w:top w:val="single" w:sz="2" w:space="0" w:color="E5E7EB"/>
              <w:left w:val="single" w:sz="2" w:space="0" w:color="E5E7EB"/>
              <w:bottom w:val="single" w:sz="2" w:space="0" w:color="E5E7EB"/>
              <w:right w:val="single" w:sz="2" w:space="0" w:color="E5E7EB"/>
            </w:tcBorders>
            <w:shd w:val="clear" w:color="auto" w:fill="FAFAFA"/>
          </w:tcPr>
          <w:p w14:paraId="185B8B56" w14:textId="77777777" w:rsidR="00CB5A2F" w:rsidRDefault="00E920AA">
            <w:pPr>
              <w:spacing w:after="0"/>
              <w:ind w:left="14" w:firstLine="0"/>
              <w:jc w:val="left"/>
            </w:pPr>
            <w:r>
              <w:rPr>
                <w:rFonts w:ascii="Segoe UI" w:eastAsia="Segoe UI" w:hAnsi="Segoe UI" w:cs="Segoe UI"/>
                <w:color w:val="303030"/>
              </w:rPr>
              <w:t xml:space="preserve">no </w:t>
            </w:r>
          </w:p>
        </w:tc>
      </w:tr>
      <w:tr w:rsidR="00CB5A2F" w14:paraId="34A8A4CE" w14:textId="77777777">
        <w:trPr>
          <w:trHeight w:val="358"/>
        </w:trPr>
        <w:tc>
          <w:tcPr>
            <w:tcW w:w="2805" w:type="dxa"/>
            <w:tcBorders>
              <w:top w:val="single" w:sz="2" w:space="0" w:color="E5E7EB"/>
              <w:left w:val="single" w:sz="2" w:space="0" w:color="E5E7EB"/>
              <w:bottom w:val="double" w:sz="6" w:space="0" w:color="FAFAFA"/>
              <w:right w:val="single" w:sz="2" w:space="0" w:color="E5E7EB"/>
            </w:tcBorders>
            <w:shd w:val="clear" w:color="auto" w:fill="FAFAFA"/>
          </w:tcPr>
          <w:p w14:paraId="2BAF9493" w14:textId="77777777" w:rsidR="00CB5A2F" w:rsidRDefault="00E920AA">
            <w:pPr>
              <w:spacing w:after="0"/>
              <w:ind w:left="14" w:firstLine="0"/>
              <w:jc w:val="left"/>
            </w:pPr>
            <w:r>
              <w:rPr>
                <w:rFonts w:ascii="Segoe UI" w:eastAsia="Segoe UI" w:hAnsi="Segoe UI" w:cs="Segoe UI"/>
                <w:color w:val="303030"/>
              </w:rPr>
              <w:t xml:space="preserve">Age </w:t>
            </w:r>
          </w:p>
        </w:tc>
        <w:tc>
          <w:tcPr>
            <w:tcW w:w="821" w:type="dxa"/>
            <w:tcBorders>
              <w:top w:val="single" w:sz="2" w:space="0" w:color="E5E7EB"/>
              <w:left w:val="single" w:sz="2" w:space="0" w:color="E5E7EB"/>
              <w:bottom w:val="double" w:sz="6" w:space="0" w:color="FAFAFA"/>
              <w:right w:val="single" w:sz="2" w:space="0" w:color="E5E7EB"/>
            </w:tcBorders>
            <w:shd w:val="clear" w:color="auto" w:fill="FAFAFA"/>
          </w:tcPr>
          <w:p w14:paraId="09E3A206" w14:textId="77777777" w:rsidR="00CB5A2F" w:rsidRDefault="00E920AA">
            <w:pPr>
              <w:spacing w:after="0"/>
              <w:ind w:left="14" w:firstLine="0"/>
            </w:pPr>
            <w:r>
              <w:rPr>
                <w:rFonts w:ascii="Segoe UI" w:eastAsia="Segoe UI" w:hAnsi="Segoe UI" w:cs="Segoe UI"/>
                <w:color w:val="303030"/>
              </w:rPr>
              <w:t>Feature</w:t>
            </w:r>
          </w:p>
        </w:tc>
        <w:tc>
          <w:tcPr>
            <w:tcW w:w="931" w:type="dxa"/>
            <w:tcBorders>
              <w:top w:val="single" w:sz="2" w:space="0" w:color="E5E7EB"/>
              <w:left w:val="single" w:sz="2" w:space="0" w:color="E5E7EB"/>
              <w:bottom w:val="double" w:sz="6" w:space="0" w:color="FAFAFA"/>
              <w:right w:val="single" w:sz="2" w:space="0" w:color="E5E7EB"/>
            </w:tcBorders>
            <w:shd w:val="clear" w:color="auto" w:fill="FAFAFA"/>
          </w:tcPr>
          <w:p w14:paraId="7CCB72C1" w14:textId="77777777" w:rsidR="00CB5A2F" w:rsidRDefault="00E920AA">
            <w:pPr>
              <w:spacing w:after="0"/>
              <w:ind w:left="-14" w:firstLine="0"/>
            </w:pPr>
            <w:r>
              <w:rPr>
                <w:rFonts w:ascii="Segoe UI" w:eastAsia="Segoe UI" w:hAnsi="Segoe UI" w:cs="Segoe UI"/>
                <w:color w:val="303030"/>
              </w:rPr>
              <w:t xml:space="preserve"> Integer </w:t>
            </w:r>
          </w:p>
        </w:tc>
        <w:tc>
          <w:tcPr>
            <w:tcW w:w="1577" w:type="dxa"/>
            <w:tcBorders>
              <w:top w:val="single" w:sz="2" w:space="0" w:color="E5E7EB"/>
              <w:left w:val="single" w:sz="2" w:space="0" w:color="E5E7EB"/>
              <w:bottom w:val="double" w:sz="6" w:space="0" w:color="FAFAFA"/>
              <w:right w:val="single" w:sz="2" w:space="0" w:color="E5E7EB"/>
            </w:tcBorders>
            <w:shd w:val="clear" w:color="auto" w:fill="FAFAFA"/>
          </w:tcPr>
          <w:p w14:paraId="23FE4742" w14:textId="77777777" w:rsidR="00CB5A2F" w:rsidRDefault="00E920AA">
            <w:pPr>
              <w:spacing w:after="0"/>
              <w:ind w:left="15" w:firstLine="0"/>
              <w:jc w:val="left"/>
            </w:pPr>
            <w:r>
              <w:rPr>
                <w:rFonts w:ascii="Segoe UI" w:eastAsia="Segoe UI" w:hAnsi="Segoe UI" w:cs="Segoe UI"/>
                <w:color w:val="303030"/>
              </w:rPr>
              <w:t xml:space="preserve">Age </w:t>
            </w:r>
          </w:p>
        </w:tc>
        <w:tc>
          <w:tcPr>
            <w:tcW w:w="2074" w:type="dxa"/>
            <w:tcBorders>
              <w:top w:val="single" w:sz="2" w:space="0" w:color="E5E7EB"/>
              <w:left w:val="single" w:sz="2" w:space="0" w:color="E5E7EB"/>
              <w:bottom w:val="double" w:sz="6" w:space="0" w:color="FAFAFA"/>
              <w:right w:val="single" w:sz="2" w:space="0" w:color="E5E7EB"/>
            </w:tcBorders>
            <w:shd w:val="clear" w:color="auto" w:fill="FAFAFA"/>
          </w:tcPr>
          <w:p w14:paraId="6D006D3D" w14:textId="77777777" w:rsidR="00CB5A2F" w:rsidRDefault="00E920AA">
            <w:pPr>
              <w:spacing w:after="0"/>
              <w:ind w:left="14" w:firstLine="0"/>
              <w:jc w:val="left"/>
            </w:pPr>
            <w:r>
              <w:rPr>
                <w:rFonts w:ascii="Segoe UI" w:eastAsia="Segoe UI" w:hAnsi="Segoe UI" w:cs="Segoe UI"/>
                <w:color w:val="303030"/>
              </w:rPr>
              <w:t xml:space="preserve"> </w:t>
            </w:r>
          </w:p>
        </w:tc>
        <w:tc>
          <w:tcPr>
            <w:tcW w:w="679" w:type="dxa"/>
            <w:tcBorders>
              <w:top w:val="single" w:sz="2" w:space="0" w:color="E5E7EB"/>
              <w:left w:val="single" w:sz="2" w:space="0" w:color="E5E7EB"/>
              <w:bottom w:val="double" w:sz="6" w:space="0" w:color="FAFAFA"/>
              <w:right w:val="single" w:sz="2" w:space="0" w:color="E5E7EB"/>
            </w:tcBorders>
            <w:shd w:val="clear" w:color="auto" w:fill="FAFAFA"/>
          </w:tcPr>
          <w:p w14:paraId="446BBB31" w14:textId="77777777" w:rsidR="00CB5A2F" w:rsidRDefault="00E920AA">
            <w:pPr>
              <w:spacing w:after="0"/>
              <w:ind w:left="15" w:firstLine="0"/>
            </w:pPr>
            <w:r>
              <w:rPr>
                <w:rFonts w:ascii="Segoe UI" w:eastAsia="Segoe UI" w:hAnsi="Segoe UI" w:cs="Segoe UI"/>
                <w:color w:val="303030"/>
              </w:rPr>
              <w:t xml:space="preserve">years </w:t>
            </w:r>
          </w:p>
        </w:tc>
        <w:tc>
          <w:tcPr>
            <w:tcW w:w="948" w:type="dxa"/>
            <w:tcBorders>
              <w:top w:val="single" w:sz="2" w:space="0" w:color="E5E7EB"/>
              <w:left w:val="single" w:sz="2" w:space="0" w:color="E5E7EB"/>
              <w:bottom w:val="double" w:sz="6" w:space="0" w:color="FAFAFA"/>
              <w:right w:val="single" w:sz="2" w:space="0" w:color="E5E7EB"/>
            </w:tcBorders>
            <w:shd w:val="clear" w:color="auto" w:fill="FAFAFA"/>
          </w:tcPr>
          <w:p w14:paraId="73F90E5B" w14:textId="77777777" w:rsidR="00CB5A2F" w:rsidRDefault="00E920AA">
            <w:pPr>
              <w:spacing w:after="0"/>
              <w:ind w:left="14" w:firstLine="0"/>
              <w:jc w:val="left"/>
            </w:pPr>
            <w:r>
              <w:rPr>
                <w:rFonts w:ascii="Segoe UI" w:eastAsia="Segoe UI" w:hAnsi="Segoe UI" w:cs="Segoe UI"/>
                <w:color w:val="303030"/>
              </w:rPr>
              <w:t xml:space="preserve">no </w:t>
            </w:r>
          </w:p>
        </w:tc>
      </w:tr>
      <w:tr w:rsidR="00CB5A2F" w14:paraId="58F65033" w14:textId="77777777">
        <w:trPr>
          <w:trHeight w:val="668"/>
        </w:trPr>
        <w:tc>
          <w:tcPr>
            <w:tcW w:w="2805" w:type="dxa"/>
            <w:tcBorders>
              <w:top w:val="double" w:sz="6" w:space="0" w:color="FAFAFA"/>
              <w:left w:val="single" w:sz="2" w:space="0" w:color="E5E7EB"/>
              <w:bottom w:val="single" w:sz="2" w:space="0" w:color="E5E7EB"/>
              <w:right w:val="single" w:sz="2" w:space="0" w:color="E5E7EB"/>
            </w:tcBorders>
            <w:shd w:val="clear" w:color="auto" w:fill="FAFAFA"/>
            <w:vAlign w:val="center"/>
          </w:tcPr>
          <w:p w14:paraId="44C75478" w14:textId="77777777" w:rsidR="00CB5A2F" w:rsidRDefault="00E920AA">
            <w:pPr>
              <w:spacing w:after="0"/>
              <w:ind w:left="14" w:firstLine="0"/>
              <w:jc w:val="left"/>
            </w:pPr>
            <w:r>
              <w:rPr>
                <w:rFonts w:ascii="Segoe UI" w:eastAsia="Segoe UI" w:hAnsi="Segoe UI" w:cs="Segoe UI"/>
                <w:color w:val="303030"/>
              </w:rPr>
              <w:t xml:space="preserve">Status  </w:t>
            </w:r>
          </w:p>
        </w:tc>
        <w:tc>
          <w:tcPr>
            <w:tcW w:w="821" w:type="dxa"/>
            <w:tcBorders>
              <w:top w:val="double" w:sz="6" w:space="0" w:color="FAFAFA"/>
              <w:left w:val="single" w:sz="2" w:space="0" w:color="E5E7EB"/>
              <w:bottom w:val="single" w:sz="2" w:space="0" w:color="E5E7EB"/>
              <w:right w:val="single" w:sz="2" w:space="0" w:color="E5E7EB"/>
            </w:tcBorders>
            <w:shd w:val="clear" w:color="auto" w:fill="FAFAFA"/>
            <w:vAlign w:val="center"/>
          </w:tcPr>
          <w:p w14:paraId="2E004D12" w14:textId="77777777" w:rsidR="00CB5A2F" w:rsidRDefault="00E920AA">
            <w:pPr>
              <w:spacing w:after="0"/>
              <w:ind w:left="14" w:firstLine="0"/>
            </w:pPr>
            <w:r>
              <w:rPr>
                <w:rFonts w:ascii="Segoe UI" w:eastAsia="Segoe UI" w:hAnsi="Segoe UI" w:cs="Segoe UI"/>
                <w:color w:val="303030"/>
              </w:rPr>
              <w:t>Feature</w:t>
            </w:r>
          </w:p>
        </w:tc>
        <w:tc>
          <w:tcPr>
            <w:tcW w:w="931" w:type="dxa"/>
            <w:tcBorders>
              <w:top w:val="double" w:sz="6" w:space="0" w:color="FAFAFA"/>
              <w:left w:val="single" w:sz="2" w:space="0" w:color="E5E7EB"/>
              <w:bottom w:val="single" w:sz="2" w:space="0" w:color="E5E7EB"/>
              <w:right w:val="single" w:sz="2" w:space="0" w:color="E5E7EB"/>
            </w:tcBorders>
            <w:shd w:val="clear" w:color="auto" w:fill="FAFAFA"/>
            <w:vAlign w:val="center"/>
          </w:tcPr>
          <w:p w14:paraId="5C997E55" w14:textId="77777777" w:rsidR="00CB5A2F" w:rsidRDefault="00E920AA">
            <w:pPr>
              <w:spacing w:after="0"/>
              <w:ind w:left="-14" w:firstLine="0"/>
            </w:pPr>
            <w:r>
              <w:rPr>
                <w:rFonts w:ascii="Segoe UI" w:eastAsia="Segoe UI" w:hAnsi="Segoe UI" w:cs="Segoe UI"/>
                <w:color w:val="303030"/>
              </w:rPr>
              <w:t xml:space="preserve"> Integer </w:t>
            </w:r>
          </w:p>
        </w:tc>
        <w:tc>
          <w:tcPr>
            <w:tcW w:w="1577" w:type="dxa"/>
            <w:tcBorders>
              <w:top w:val="double" w:sz="6" w:space="0" w:color="FAFAFA"/>
              <w:left w:val="single" w:sz="2" w:space="0" w:color="E5E7EB"/>
              <w:bottom w:val="single" w:sz="2" w:space="0" w:color="E5E7EB"/>
              <w:right w:val="single" w:sz="2" w:space="0" w:color="E5E7EB"/>
            </w:tcBorders>
            <w:shd w:val="clear" w:color="auto" w:fill="FAFAFA"/>
          </w:tcPr>
          <w:p w14:paraId="07907812" w14:textId="77777777" w:rsidR="00CB5A2F" w:rsidRDefault="00E920AA">
            <w:pPr>
              <w:spacing w:after="0"/>
              <w:ind w:left="15" w:firstLine="0"/>
              <w:jc w:val="left"/>
            </w:pPr>
            <w:r>
              <w:rPr>
                <w:rFonts w:ascii="Segoe UI" w:eastAsia="Segoe UI" w:hAnsi="Segoe UI" w:cs="Segoe UI"/>
                <w:color w:val="303030"/>
              </w:rPr>
              <w:t xml:space="preserve"> </w:t>
            </w:r>
          </w:p>
        </w:tc>
        <w:tc>
          <w:tcPr>
            <w:tcW w:w="2074" w:type="dxa"/>
            <w:tcBorders>
              <w:top w:val="double" w:sz="6" w:space="0" w:color="FAFAFA"/>
              <w:left w:val="single" w:sz="2" w:space="0" w:color="E5E7EB"/>
              <w:bottom w:val="single" w:sz="2" w:space="0" w:color="E5E7EB"/>
              <w:right w:val="single" w:sz="2" w:space="0" w:color="E5E7EB"/>
            </w:tcBorders>
            <w:shd w:val="clear" w:color="auto" w:fill="FAFAFA"/>
          </w:tcPr>
          <w:p w14:paraId="4C5B0150" w14:textId="77777777" w:rsidR="00CB5A2F" w:rsidRDefault="00E920AA">
            <w:pPr>
              <w:spacing w:after="0"/>
              <w:ind w:left="14" w:firstLine="0"/>
              <w:jc w:val="left"/>
            </w:pPr>
            <w:r>
              <w:rPr>
                <w:rFonts w:ascii="Segoe UI" w:eastAsia="Segoe UI" w:hAnsi="Segoe UI" w:cs="Segoe UI"/>
                <w:color w:val="303030"/>
              </w:rPr>
              <w:t xml:space="preserve">Result (Yes =1,no </w:t>
            </w:r>
          </w:p>
          <w:p w14:paraId="5A4E2B6F" w14:textId="77777777" w:rsidR="00CB5A2F" w:rsidRDefault="00E920AA">
            <w:pPr>
              <w:spacing w:after="0"/>
              <w:ind w:left="14" w:firstLine="0"/>
              <w:jc w:val="left"/>
            </w:pPr>
            <w:r>
              <w:rPr>
                <w:rFonts w:ascii="Segoe UI" w:eastAsia="Segoe UI" w:hAnsi="Segoe UI" w:cs="Segoe UI"/>
                <w:color w:val="303030"/>
              </w:rPr>
              <w:t xml:space="preserve">0) </w:t>
            </w:r>
          </w:p>
        </w:tc>
        <w:tc>
          <w:tcPr>
            <w:tcW w:w="679" w:type="dxa"/>
            <w:tcBorders>
              <w:top w:val="double" w:sz="6" w:space="0" w:color="FAFAFA"/>
              <w:left w:val="single" w:sz="2" w:space="0" w:color="E5E7EB"/>
              <w:bottom w:val="single" w:sz="2" w:space="0" w:color="E5E7EB"/>
              <w:right w:val="single" w:sz="2" w:space="0" w:color="E5E7EB"/>
            </w:tcBorders>
            <w:shd w:val="clear" w:color="auto" w:fill="FAFAFA"/>
          </w:tcPr>
          <w:p w14:paraId="03E52535" w14:textId="77777777" w:rsidR="00CB5A2F" w:rsidRDefault="00E920AA">
            <w:pPr>
              <w:spacing w:after="0"/>
              <w:ind w:left="15" w:firstLine="0"/>
              <w:jc w:val="left"/>
            </w:pPr>
            <w:r>
              <w:rPr>
                <w:rFonts w:ascii="Segoe UI" w:eastAsia="Segoe UI" w:hAnsi="Segoe UI" w:cs="Segoe UI"/>
                <w:color w:val="303030"/>
              </w:rPr>
              <w:t xml:space="preserve"> </w:t>
            </w:r>
          </w:p>
        </w:tc>
        <w:tc>
          <w:tcPr>
            <w:tcW w:w="948" w:type="dxa"/>
            <w:tcBorders>
              <w:top w:val="double" w:sz="6" w:space="0" w:color="FAFAFA"/>
              <w:left w:val="single" w:sz="2" w:space="0" w:color="E5E7EB"/>
              <w:bottom w:val="single" w:sz="2" w:space="0" w:color="E5E7EB"/>
              <w:right w:val="single" w:sz="2" w:space="0" w:color="E5E7EB"/>
            </w:tcBorders>
            <w:shd w:val="clear" w:color="auto" w:fill="FAFAFA"/>
            <w:vAlign w:val="center"/>
          </w:tcPr>
          <w:p w14:paraId="08D11A9B" w14:textId="77777777" w:rsidR="00CB5A2F" w:rsidRDefault="00E920AA">
            <w:pPr>
              <w:spacing w:after="0"/>
              <w:ind w:left="14" w:firstLine="0"/>
              <w:jc w:val="left"/>
            </w:pPr>
            <w:r>
              <w:rPr>
                <w:rFonts w:ascii="Segoe UI" w:eastAsia="Segoe UI" w:hAnsi="Segoe UI" w:cs="Segoe UI"/>
                <w:color w:val="303030"/>
              </w:rPr>
              <w:t xml:space="preserve">no </w:t>
            </w:r>
          </w:p>
        </w:tc>
      </w:tr>
    </w:tbl>
    <w:p w14:paraId="7C6F8E96" w14:textId="77777777" w:rsidR="00CB5A2F" w:rsidRDefault="00E920AA">
      <w:pPr>
        <w:spacing w:after="0" w:line="519" w:lineRule="auto"/>
        <w:ind w:left="-15" w:right="2984" w:firstLine="2909"/>
        <w:jc w:val="left"/>
      </w:pPr>
      <w:r>
        <w:rPr>
          <w:b/>
        </w:rPr>
        <w:t>Table 3.2 Data Dictionary Diabetes  3</w:t>
      </w:r>
      <w:r>
        <w:rPr>
          <w:rFonts w:ascii="Arial" w:eastAsia="Arial" w:hAnsi="Arial" w:cs="Arial"/>
          <w:b/>
        </w:rPr>
        <w:t xml:space="preserve"> </w:t>
      </w:r>
      <w:r>
        <w:rPr>
          <w:b/>
        </w:rPr>
        <w:t xml:space="preserve">Parkinson’s Diseases </w:t>
      </w:r>
      <w:r>
        <w:rPr>
          <w:color w:val="3C4043"/>
        </w:rPr>
        <w:t xml:space="preserve">name - ASCII subject name and recording number </w:t>
      </w:r>
    </w:p>
    <w:p w14:paraId="5EBE1D6E" w14:textId="77777777" w:rsidR="00CB5A2F" w:rsidRDefault="00E920AA">
      <w:pPr>
        <w:spacing w:after="297"/>
        <w:ind w:left="355" w:right="398"/>
        <w:jc w:val="left"/>
      </w:pPr>
      <w:r>
        <w:rPr>
          <w:color w:val="3C4043"/>
        </w:rPr>
        <w:t xml:space="preserve">MDVP:Fo(Hz) - Average vocal fundamental frequency </w:t>
      </w:r>
    </w:p>
    <w:p w14:paraId="3E7BF86D" w14:textId="77777777" w:rsidR="00CB5A2F" w:rsidRDefault="00E920AA">
      <w:pPr>
        <w:spacing w:after="297"/>
        <w:ind w:left="355" w:right="398"/>
        <w:jc w:val="left"/>
      </w:pPr>
      <w:r>
        <w:rPr>
          <w:color w:val="3C4043"/>
        </w:rPr>
        <w:t xml:space="preserve">MDVP:Fhi(Hz) - Maximum vocal fundamental frequency </w:t>
      </w:r>
    </w:p>
    <w:p w14:paraId="34F643EB" w14:textId="77777777" w:rsidR="00CB5A2F" w:rsidRDefault="00E920AA">
      <w:pPr>
        <w:spacing w:after="297"/>
        <w:ind w:left="355" w:right="398"/>
        <w:jc w:val="left"/>
      </w:pPr>
      <w:r>
        <w:rPr>
          <w:color w:val="3C4043"/>
        </w:rPr>
        <w:lastRenderedPageBreak/>
        <w:t xml:space="preserve">MDVP:Flo(Hz) - Minimum vocal fundamental frequency </w:t>
      </w:r>
    </w:p>
    <w:p w14:paraId="66984B70" w14:textId="77777777" w:rsidR="00CB5A2F" w:rsidRDefault="00E920AA">
      <w:pPr>
        <w:spacing w:after="297"/>
        <w:ind w:left="355" w:right="398"/>
        <w:jc w:val="left"/>
      </w:pPr>
      <w:r>
        <w:rPr>
          <w:color w:val="3C4043"/>
        </w:rPr>
        <w:t xml:space="preserve">Five measures of variation in Frequency </w:t>
      </w:r>
    </w:p>
    <w:p w14:paraId="7B92E2F2" w14:textId="77777777" w:rsidR="00CB5A2F" w:rsidRDefault="00E920AA">
      <w:pPr>
        <w:spacing w:after="297"/>
        <w:ind w:left="355" w:right="398"/>
        <w:jc w:val="left"/>
      </w:pPr>
      <w:r>
        <w:rPr>
          <w:color w:val="3C4043"/>
        </w:rPr>
        <w:t xml:space="preserve">MDVP:Jitter(%) - Percentage of cycle-to-cycle variability of the period duration MDVP:Jitter(Abs) - Absolute value of cycle-to-cycle variability of the period duration </w:t>
      </w:r>
    </w:p>
    <w:p w14:paraId="4D196742" w14:textId="77777777" w:rsidR="00CB5A2F" w:rsidRDefault="00E920AA">
      <w:pPr>
        <w:spacing w:after="297"/>
        <w:ind w:left="355" w:right="398"/>
        <w:jc w:val="left"/>
      </w:pPr>
      <w:r>
        <w:rPr>
          <w:color w:val="3C4043"/>
        </w:rPr>
        <w:t xml:space="preserve">MDVP:RAP - Relative measure of the pitch disturbance </w:t>
      </w:r>
    </w:p>
    <w:p w14:paraId="629B26DE" w14:textId="77777777" w:rsidR="00CB5A2F" w:rsidRDefault="00E920AA">
      <w:pPr>
        <w:spacing w:after="297"/>
        <w:ind w:left="355" w:right="398"/>
        <w:jc w:val="left"/>
      </w:pPr>
      <w:r>
        <w:rPr>
          <w:color w:val="3C4043"/>
        </w:rPr>
        <w:t xml:space="preserve">MDVP:PPQ - Pitch perturbation quotient </w:t>
      </w:r>
    </w:p>
    <w:p w14:paraId="752EEEF5" w14:textId="77777777" w:rsidR="00CB5A2F" w:rsidRDefault="00E920AA">
      <w:pPr>
        <w:spacing w:after="297"/>
        <w:ind w:left="355" w:right="398"/>
        <w:jc w:val="left"/>
      </w:pPr>
      <w:r>
        <w:rPr>
          <w:color w:val="3C4043"/>
        </w:rPr>
        <w:t xml:space="preserve">Jitter:DDP - Average absolute difference of differences between jitter cycles </w:t>
      </w:r>
    </w:p>
    <w:p w14:paraId="249224D1" w14:textId="77777777" w:rsidR="00CB5A2F" w:rsidRDefault="00E920AA">
      <w:pPr>
        <w:spacing w:after="297"/>
        <w:ind w:left="355" w:right="398"/>
        <w:jc w:val="left"/>
      </w:pPr>
      <w:r>
        <w:rPr>
          <w:color w:val="3C4043"/>
        </w:rPr>
        <w:t xml:space="preserve">Six measures of variation in amplitude </w:t>
      </w:r>
    </w:p>
    <w:p w14:paraId="159B2A7D" w14:textId="77777777" w:rsidR="00CB5A2F" w:rsidRDefault="00E920AA">
      <w:pPr>
        <w:spacing w:after="297"/>
        <w:ind w:left="355" w:right="398"/>
        <w:jc w:val="left"/>
      </w:pPr>
      <w:r>
        <w:rPr>
          <w:color w:val="3C4043"/>
        </w:rPr>
        <w:t xml:space="preserve">MDVP:Shimmer - Variations in the voice amplitdue </w:t>
      </w:r>
    </w:p>
    <w:p w14:paraId="7CB9B89A" w14:textId="77777777" w:rsidR="00CB5A2F" w:rsidRDefault="00E920AA">
      <w:pPr>
        <w:spacing w:after="252"/>
        <w:ind w:left="355" w:right="398"/>
        <w:jc w:val="left"/>
      </w:pPr>
      <w:r>
        <w:rPr>
          <w:color w:val="3C4043"/>
        </w:rPr>
        <w:t xml:space="preserve">MDVP:Shimmer(dB) - Variations in the voice amplitdue in dB </w:t>
      </w:r>
    </w:p>
    <w:p w14:paraId="7BEBD8D0" w14:textId="77777777" w:rsidR="00CB5A2F" w:rsidRDefault="00E920AA">
      <w:pPr>
        <w:spacing w:after="0" w:line="517" w:lineRule="auto"/>
        <w:ind w:left="355" w:right="398"/>
        <w:jc w:val="left"/>
      </w:pPr>
      <w:r>
        <w:rPr>
          <w:color w:val="3C4043"/>
        </w:rPr>
        <w:t xml:space="preserve">Shimmer:APQ3 - Three point amplitude perturbation quotient measured against the average of the three amplitude </w:t>
      </w:r>
    </w:p>
    <w:p w14:paraId="21E9A0EB" w14:textId="77777777" w:rsidR="00CB5A2F" w:rsidRDefault="00E920AA">
      <w:pPr>
        <w:spacing w:after="0" w:line="517" w:lineRule="auto"/>
        <w:ind w:left="355" w:right="398"/>
        <w:jc w:val="left"/>
      </w:pPr>
      <w:r>
        <w:rPr>
          <w:color w:val="3C4043"/>
        </w:rPr>
        <w:t xml:space="preserve">Shimmer:APQ5 - Five point amplitude perturbation quotient measured against the average of the three amplitude </w:t>
      </w:r>
    </w:p>
    <w:p w14:paraId="1ACF2CDE" w14:textId="77777777" w:rsidR="00CB5A2F" w:rsidRDefault="00E920AA">
      <w:pPr>
        <w:spacing w:after="252"/>
        <w:ind w:left="355" w:right="398"/>
        <w:jc w:val="left"/>
      </w:pPr>
      <w:r>
        <w:rPr>
          <w:color w:val="3C4043"/>
        </w:rPr>
        <w:t xml:space="preserve">MDVP:APQ - Amplitude perturbation quotient from MDVP </w:t>
      </w:r>
    </w:p>
    <w:p w14:paraId="18F8FDCB" w14:textId="77777777" w:rsidR="00CB5A2F" w:rsidRDefault="00E920AA">
      <w:pPr>
        <w:spacing w:after="3" w:line="514" w:lineRule="auto"/>
        <w:ind w:left="355" w:right="398"/>
        <w:jc w:val="left"/>
      </w:pPr>
      <w:r>
        <w:rPr>
          <w:color w:val="3C4043"/>
        </w:rPr>
        <w:t xml:space="preserve">Shimmer:DDA - Average absolute difference between the amplitudes of consecutive periods </w:t>
      </w:r>
    </w:p>
    <w:p w14:paraId="232D109E" w14:textId="77777777" w:rsidR="00CB5A2F" w:rsidRDefault="00E920AA">
      <w:pPr>
        <w:spacing w:after="297"/>
        <w:ind w:left="355" w:right="398"/>
        <w:jc w:val="left"/>
      </w:pPr>
      <w:r>
        <w:rPr>
          <w:color w:val="3C4043"/>
        </w:rPr>
        <w:t xml:space="preserve">Two measures of ratio of noise to tonal components in the voice </w:t>
      </w:r>
    </w:p>
    <w:p w14:paraId="12E335E6" w14:textId="77777777" w:rsidR="00CB5A2F" w:rsidRDefault="00E920AA">
      <w:pPr>
        <w:spacing w:after="0" w:line="517" w:lineRule="auto"/>
        <w:ind w:left="355" w:right="2292"/>
        <w:jc w:val="left"/>
      </w:pPr>
      <w:r>
        <w:rPr>
          <w:color w:val="3C4043"/>
        </w:rPr>
        <w:t xml:space="preserve">NHR - Noise-to-harmonics Ratio and HNR - Harmonics-to-noise Ratio status - Health status of the subject (one) - Parkinson's, (zero) - healthy </w:t>
      </w:r>
    </w:p>
    <w:p w14:paraId="31976A62" w14:textId="77777777" w:rsidR="00CB5A2F" w:rsidRDefault="00E920AA">
      <w:pPr>
        <w:spacing w:after="297"/>
        <w:ind w:left="355" w:right="398"/>
        <w:jc w:val="left"/>
      </w:pPr>
      <w:r>
        <w:rPr>
          <w:color w:val="3C4043"/>
        </w:rPr>
        <w:t xml:space="preserve">Two nonlinear dynamical complexity measures </w:t>
      </w:r>
    </w:p>
    <w:p w14:paraId="18D9036D" w14:textId="77777777" w:rsidR="00CB5A2F" w:rsidRDefault="00E920AA">
      <w:pPr>
        <w:spacing w:after="297"/>
        <w:ind w:left="355" w:right="398"/>
        <w:jc w:val="left"/>
      </w:pPr>
      <w:r>
        <w:rPr>
          <w:color w:val="3C4043"/>
        </w:rPr>
        <w:t xml:space="preserve">RPDE - Recurrence period density entropy </w:t>
      </w:r>
    </w:p>
    <w:p w14:paraId="58652D8F" w14:textId="77777777" w:rsidR="00CB5A2F" w:rsidRDefault="00E920AA">
      <w:pPr>
        <w:spacing w:after="297"/>
        <w:ind w:left="355" w:right="398"/>
        <w:jc w:val="left"/>
      </w:pPr>
      <w:r>
        <w:rPr>
          <w:color w:val="3C4043"/>
        </w:rPr>
        <w:t xml:space="preserve">D2 - correlation dimension </w:t>
      </w:r>
    </w:p>
    <w:p w14:paraId="3C91B34C" w14:textId="77777777" w:rsidR="00CB5A2F" w:rsidRDefault="00E920AA">
      <w:pPr>
        <w:spacing w:after="297"/>
        <w:ind w:left="355" w:right="398"/>
        <w:jc w:val="left"/>
      </w:pPr>
      <w:r>
        <w:rPr>
          <w:color w:val="3C4043"/>
        </w:rPr>
        <w:lastRenderedPageBreak/>
        <w:t xml:space="preserve">DFA - Signal fractal scaling exponent </w:t>
      </w:r>
    </w:p>
    <w:p w14:paraId="3C98371D" w14:textId="77777777" w:rsidR="00CB5A2F" w:rsidRDefault="00E920AA">
      <w:pPr>
        <w:spacing w:after="297" w:line="517" w:lineRule="auto"/>
        <w:ind w:left="355" w:right="788"/>
        <w:jc w:val="left"/>
      </w:pPr>
      <w:r>
        <w:rPr>
          <w:color w:val="3C4043"/>
        </w:rPr>
        <w:t xml:space="preserve">Three nonlinear measures of fundamental frequency variation spread1 - discrete probability distribution of occurrence of relative semitone variations spread2 - Three nonlinear measures of fundamental frequency variation </w:t>
      </w:r>
    </w:p>
    <w:p w14:paraId="36871878" w14:textId="77777777" w:rsidR="00CB5A2F" w:rsidRDefault="00E920AA">
      <w:pPr>
        <w:spacing w:after="7" w:line="429" w:lineRule="auto"/>
        <w:ind w:left="355" w:right="398"/>
        <w:jc w:val="left"/>
        <w:rPr>
          <w:b/>
          <w:sz w:val="32"/>
        </w:rPr>
      </w:pPr>
      <w:r>
        <w:rPr>
          <w:color w:val="3C4043"/>
        </w:rPr>
        <w:t>PPE - Entropy of the discrete probability distribution of occurrence of relative semitone variations</w:t>
      </w:r>
      <w:r>
        <w:rPr>
          <w:b/>
          <w:sz w:val="32"/>
        </w:rPr>
        <w:t xml:space="preserve"> </w:t>
      </w:r>
    </w:p>
    <w:p w14:paraId="67B64CC1" w14:textId="10466EBB" w:rsidR="00E0187A" w:rsidRDefault="00E0187A" w:rsidP="00E0187A">
      <w:pPr>
        <w:spacing w:after="7" w:line="429" w:lineRule="auto"/>
        <w:ind w:left="0" w:right="398" w:firstLine="0"/>
        <w:jc w:val="left"/>
        <w:rPr>
          <w:b/>
          <w:sz w:val="32"/>
        </w:rPr>
      </w:pPr>
      <w:r>
        <w:rPr>
          <w:b/>
          <w:sz w:val="32"/>
        </w:rPr>
        <w:t>3.3 Jupyter Notebook</w:t>
      </w:r>
    </w:p>
    <w:p w14:paraId="5B5092CB" w14:textId="3F81B38A" w:rsidR="00E0187A" w:rsidRDefault="00E0187A" w:rsidP="00E0187A">
      <w:pPr>
        <w:spacing w:after="7" w:line="429" w:lineRule="auto"/>
        <w:ind w:left="0" w:right="398" w:firstLine="0"/>
        <w:jc w:val="left"/>
        <w:rPr>
          <w:b/>
          <w:color w:val="5B9BD5" w:themeColor="accent1"/>
          <w:szCs w:val="18"/>
        </w:rPr>
      </w:pPr>
      <w:r w:rsidRPr="0031574B">
        <w:rPr>
          <w:b/>
          <w:szCs w:val="18"/>
        </w:rPr>
        <w:t>For</w:t>
      </w:r>
      <w:r w:rsidR="0031574B">
        <w:rPr>
          <w:b/>
          <w:szCs w:val="18"/>
        </w:rPr>
        <w:t xml:space="preserve"> Heart Disease</w:t>
      </w:r>
      <w:r w:rsidRPr="0031574B">
        <w:rPr>
          <w:b/>
          <w:szCs w:val="18"/>
        </w:rPr>
        <w:t>:</w:t>
      </w:r>
      <w:r w:rsidR="0031574B">
        <w:rPr>
          <w:b/>
          <w:szCs w:val="18"/>
        </w:rPr>
        <w:t xml:space="preserve"> </w:t>
      </w:r>
      <w:r w:rsidR="0031574B" w:rsidRPr="0031574B">
        <w:rPr>
          <w:b/>
          <w:color w:val="5B9BD5" w:themeColor="accent1"/>
          <w:szCs w:val="18"/>
        </w:rPr>
        <w:t>https://github.com/GENRATECODE/Machine_Learning_Project/blob/main/Project_1/Project_classifcation_HeartDIsease_Project.ipynb</w:t>
      </w:r>
      <w:r w:rsidRPr="0031574B">
        <w:rPr>
          <w:b/>
          <w:color w:val="5B9BD5" w:themeColor="accent1"/>
          <w:szCs w:val="18"/>
        </w:rPr>
        <w:t xml:space="preserve"> </w:t>
      </w:r>
    </w:p>
    <w:tbl>
      <w:tblPr>
        <w:tblStyle w:val="TableGrid0"/>
        <w:tblW w:w="0" w:type="auto"/>
        <w:tblLook w:val="04A0" w:firstRow="1" w:lastRow="0" w:firstColumn="1" w:lastColumn="0" w:noHBand="0" w:noVBand="1"/>
      </w:tblPr>
      <w:tblGrid>
        <w:gridCol w:w="9451"/>
      </w:tblGrid>
      <w:tr w:rsidR="0031574B" w14:paraId="29C595DF" w14:textId="77777777" w:rsidTr="0031574B">
        <w:tc>
          <w:tcPr>
            <w:tcW w:w="9451" w:type="dxa"/>
          </w:tcPr>
          <w:p w14:paraId="7FF309A2" w14:textId="079C2F7C" w:rsidR="0031574B" w:rsidRDefault="0031574B" w:rsidP="00E0187A">
            <w:pPr>
              <w:spacing w:after="7" w:line="429" w:lineRule="auto"/>
              <w:ind w:left="0" w:right="398" w:firstLine="0"/>
              <w:jc w:val="left"/>
              <w:rPr>
                <w:sz w:val="20"/>
                <w:szCs w:val="18"/>
              </w:rPr>
            </w:pPr>
            <w:r w:rsidRPr="0031574B">
              <w:rPr>
                <w:sz w:val="20"/>
                <w:szCs w:val="18"/>
              </w:rPr>
              <w:drawing>
                <wp:inline distT="0" distB="0" distL="0" distR="0" wp14:anchorId="0DD652E9" wp14:editId="72376439">
                  <wp:extent cx="4953429" cy="4839119"/>
                  <wp:effectExtent l="0" t="0" r="0" b="0"/>
                  <wp:docPr id="1908985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985232" name=""/>
                          <pic:cNvPicPr/>
                        </pic:nvPicPr>
                        <pic:blipFill>
                          <a:blip r:embed="rId38"/>
                          <a:stretch>
                            <a:fillRect/>
                          </a:stretch>
                        </pic:blipFill>
                        <pic:spPr>
                          <a:xfrm>
                            <a:off x="0" y="0"/>
                            <a:ext cx="4953429" cy="4839119"/>
                          </a:xfrm>
                          <a:prstGeom prst="rect">
                            <a:avLst/>
                          </a:prstGeom>
                        </pic:spPr>
                      </pic:pic>
                    </a:graphicData>
                  </a:graphic>
                </wp:inline>
              </w:drawing>
            </w:r>
          </w:p>
        </w:tc>
      </w:tr>
      <w:tr w:rsidR="0031574B" w14:paraId="2CD5C949" w14:textId="77777777" w:rsidTr="0031574B">
        <w:tc>
          <w:tcPr>
            <w:tcW w:w="9451" w:type="dxa"/>
          </w:tcPr>
          <w:p w14:paraId="1C1355F8" w14:textId="180118A7" w:rsidR="0031574B" w:rsidRDefault="0031574B" w:rsidP="00E0187A">
            <w:pPr>
              <w:spacing w:after="7" w:line="429" w:lineRule="auto"/>
              <w:ind w:left="0" w:right="398" w:firstLine="0"/>
              <w:jc w:val="left"/>
              <w:rPr>
                <w:sz w:val="20"/>
                <w:szCs w:val="18"/>
              </w:rPr>
            </w:pPr>
            <w:r w:rsidRPr="0031574B">
              <w:rPr>
                <w:sz w:val="20"/>
                <w:szCs w:val="18"/>
              </w:rPr>
              <w:lastRenderedPageBreak/>
              <w:drawing>
                <wp:inline distT="0" distB="0" distL="0" distR="0" wp14:anchorId="7D1B8AF1" wp14:editId="24AE3C4F">
                  <wp:extent cx="5029636" cy="4671465"/>
                  <wp:effectExtent l="0" t="0" r="0" b="0"/>
                  <wp:docPr id="910622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622120" name=""/>
                          <pic:cNvPicPr/>
                        </pic:nvPicPr>
                        <pic:blipFill>
                          <a:blip r:embed="rId39"/>
                          <a:stretch>
                            <a:fillRect/>
                          </a:stretch>
                        </pic:blipFill>
                        <pic:spPr>
                          <a:xfrm>
                            <a:off x="0" y="0"/>
                            <a:ext cx="5029636" cy="4671465"/>
                          </a:xfrm>
                          <a:prstGeom prst="rect">
                            <a:avLst/>
                          </a:prstGeom>
                        </pic:spPr>
                      </pic:pic>
                    </a:graphicData>
                  </a:graphic>
                </wp:inline>
              </w:drawing>
            </w:r>
          </w:p>
        </w:tc>
      </w:tr>
      <w:tr w:rsidR="0031574B" w14:paraId="1E0642EF" w14:textId="77777777" w:rsidTr="0031574B">
        <w:tc>
          <w:tcPr>
            <w:tcW w:w="9451" w:type="dxa"/>
          </w:tcPr>
          <w:p w14:paraId="4D10F14F" w14:textId="3F7A498F" w:rsidR="0031574B" w:rsidRPr="0031574B" w:rsidRDefault="0031574B" w:rsidP="00E0187A">
            <w:pPr>
              <w:spacing w:after="7" w:line="429" w:lineRule="auto"/>
              <w:ind w:left="0" w:right="398" w:firstLine="0"/>
              <w:jc w:val="left"/>
              <w:rPr>
                <w:sz w:val="20"/>
                <w:szCs w:val="18"/>
              </w:rPr>
            </w:pPr>
            <w:r w:rsidRPr="0031574B">
              <w:rPr>
                <w:sz w:val="20"/>
                <w:szCs w:val="18"/>
              </w:rPr>
              <w:lastRenderedPageBreak/>
              <w:drawing>
                <wp:inline distT="0" distB="0" distL="0" distR="0" wp14:anchorId="5164CC90" wp14:editId="15DE4128">
                  <wp:extent cx="5562600" cy="4046220"/>
                  <wp:effectExtent l="0" t="0" r="0" b="0"/>
                  <wp:docPr id="1122449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49552" name=""/>
                          <pic:cNvPicPr/>
                        </pic:nvPicPr>
                        <pic:blipFill>
                          <a:blip r:embed="rId40"/>
                          <a:stretch>
                            <a:fillRect/>
                          </a:stretch>
                        </pic:blipFill>
                        <pic:spPr>
                          <a:xfrm>
                            <a:off x="0" y="0"/>
                            <a:ext cx="5563083" cy="4046571"/>
                          </a:xfrm>
                          <a:prstGeom prst="rect">
                            <a:avLst/>
                          </a:prstGeom>
                        </pic:spPr>
                      </pic:pic>
                    </a:graphicData>
                  </a:graphic>
                </wp:inline>
              </w:drawing>
            </w:r>
          </w:p>
        </w:tc>
      </w:tr>
      <w:tr w:rsidR="0031574B" w14:paraId="7C623F80" w14:textId="77777777" w:rsidTr="0031574B">
        <w:tc>
          <w:tcPr>
            <w:tcW w:w="9451" w:type="dxa"/>
          </w:tcPr>
          <w:p w14:paraId="65BC1AEF" w14:textId="7AEB7D3A" w:rsidR="0031574B" w:rsidRPr="0031574B" w:rsidRDefault="0031574B" w:rsidP="00E0187A">
            <w:pPr>
              <w:spacing w:after="7" w:line="429" w:lineRule="auto"/>
              <w:ind w:left="0" w:right="398" w:firstLine="0"/>
              <w:jc w:val="left"/>
              <w:rPr>
                <w:sz w:val="20"/>
                <w:szCs w:val="18"/>
              </w:rPr>
            </w:pPr>
            <w:r w:rsidRPr="0031574B">
              <w:rPr>
                <w:sz w:val="20"/>
                <w:szCs w:val="18"/>
              </w:rPr>
              <w:drawing>
                <wp:inline distT="0" distB="0" distL="0" distR="0" wp14:anchorId="3730066B" wp14:editId="2D7CF8F6">
                  <wp:extent cx="5806440" cy="4517390"/>
                  <wp:effectExtent l="0" t="0" r="3810" b="0"/>
                  <wp:docPr id="2017579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579274" name=""/>
                          <pic:cNvPicPr/>
                        </pic:nvPicPr>
                        <pic:blipFill>
                          <a:blip r:embed="rId41"/>
                          <a:stretch>
                            <a:fillRect/>
                          </a:stretch>
                        </pic:blipFill>
                        <pic:spPr>
                          <a:xfrm>
                            <a:off x="0" y="0"/>
                            <a:ext cx="5816399" cy="4525138"/>
                          </a:xfrm>
                          <a:prstGeom prst="rect">
                            <a:avLst/>
                          </a:prstGeom>
                        </pic:spPr>
                      </pic:pic>
                    </a:graphicData>
                  </a:graphic>
                </wp:inline>
              </w:drawing>
            </w:r>
          </w:p>
        </w:tc>
      </w:tr>
      <w:tr w:rsidR="0031574B" w14:paraId="2F059B8B" w14:textId="77777777" w:rsidTr="0031574B">
        <w:tc>
          <w:tcPr>
            <w:tcW w:w="9451" w:type="dxa"/>
          </w:tcPr>
          <w:p w14:paraId="60E43D04" w14:textId="33E63D90" w:rsidR="0031574B" w:rsidRPr="0031574B" w:rsidRDefault="0031574B" w:rsidP="00E0187A">
            <w:pPr>
              <w:spacing w:after="7" w:line="429" w:lineRule="auto"/>
              <w:ind w:left="0" w:right="398" w:firstLine="0"/>
              <w:jc w:val="left"/>
              <w:rPr>
                <w:sz w:val="20"/>
                <w:szCs w:val="18"/>
              </w:rPr>
            </w:pPr>
            <w:r w:rsidRPr="0031574B">
              <w:rPr>
                <w:sz w:val="20"/>
                <w:szCs w:val="18"/>
              </w:rPr>
              <w:lastRenderedPageBreak/>
              <w:drawing>
                <wp:inline distT="0" distB="0" distL="0" distR="0" wp14:anchorId="22D47A4E" wp14:editId="2276B1EA">
                  <wp:extent cx="4982957" cy="3900700"/>
                  <wp:effectExtent l="0" t="0" r="8255" b="5080"/>
                  <wp:docPr id="201119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19018" name=""/>
                          <pic:cNvPicPr/>
                        </pic:nvPicPr>
                        <pic:blipFill>
                          <a:blip r:embed="rId42"/>
                          <a:stretch>
                            <a:fillRect/>
                          </a:stretch>
                        </pic:blipFill>
                        <pic:spPr>
                          <a:xfrm>
                            <a:off x="0" y="0"/>
                            <a:ext cx="5005499" cy="3918346"/>
                          </a:xfrm>
                          <a:prstGeom prst="rect">
                            <a:avLst/>
                          </a:prstGeom>
                        </pic:spPr>
                      </pic:pic>
                    </a:graphicData>
                  </a:graphic>
                </wp:inline>
              </w:drawing>
            </w:r>
          </w:p>
        </w:tc>
      </w:tr>
      <w:tr w:rsidR="0031574B" w14:paraId="41308179" w14:textId="77777777" w:rsidTr="0031574B">
        <w:tc>
          <w:tcPr>
            <w:tcW w:w="9451" w:type="dxa"/>
          </w:tcPr>
          <w:p w14:paraId="0DCB094D" w14:textId="1FA7203C" w:rsidR="0031574B" w:rsidRPr="0031574B" w:rsidRDefault="0031574B" w:rsidP="00E0187A">
            <w:pPr>
              <w:spacing w:after="7" w:line="429" w:lineRule="auto"/>
              <w:ind w:left="0" w:right="398" w:firstLine="0"/>
              <w:jc w:val="left"/>
              <w:rPr>
                <w:sz w:val="20"/>
                <w:szCs w:val="18"/>
              </w:rPr>
            </w:pPr>
            <w:r w:rsidRPr="0031574B">
              <w:rPr>
                <w:sz w:val="20"/>
                <w:szCs w:val="18"/>
              </w:rPr>
              <w:drawing>
                <wp:inline distT="0" distB="0" distL="0" distR="0" wp14:anchorId="0A49ECCD" wp14:editId="510E2FAA">
                  <wp:extent cx="4907705" cy="4572396"/>
                  <wp:effectExtent l="0" t="0" r="7620" b="0"/>
                  <wp:docPr id="2050719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719397" name=""/>
                          <pic:cNvPicPr/>
                        </pic:nvPicPr>
                        <pic:blipFill>
                          <a:blip r:embed="rId43"/>
                          <a:stretch>
                            <a:fillRect/>
                          </a:stretch>
                        </pic:blipFill>
                        <pic:spPr>
                          <a:xfrm>
                            <a:off x="0" y="0"/>
                            <a:ext cx="4907705" cy="4572396"/>
                          </a:xfrm>
                          <a:prstGeom prst="rect">
                            <a:avLst/>
                          </a:prstGeom>
                        </pic:spPr>
                      </pic:pic>
                    </a:graphicData>
                  </a:graphic>
                </wp:inline>
              </w:drawing>
            </w:r>
          </w:p>
        </w:tc>
      </w:tr>
    </w:tbl>
    <w:p w14:paraId="18F41453" w14:textId="77777777" w:rsidR="0031574B" w:rsidRPr="0031574B" w:rsidRDefault="0031574B" w:rsidP="00E0187A">
      <w:pPr>
        <w:spacing w:after="7" w:line="429" w:lineRule="auto"/>
        <w:ind w:left="0" w:right="398" w:firstLine="0"/>
        <w:jc w:val="left"/>
        <w:rPr>
          <w:sz w:val="20"/>
          <w:szCs w:val="18"/>
        </w:rPr>
      </w:pPr>
    </w:p>
    <w:p w14:paraId="77C291A0" w14:textId="7843D532" w:rsidR="00CB5A2F" w:rsidRDefault="00E920AA">
      <w:pPr>
        <w:pStyle w:val="Heading2"/>
        <w:spacing w:after="346"/>
        <w:ind w:left="-5"/>
      </w:pPr>
      <w:r>
        <w:t>3.</w:t>
      </w:r>
      <w:r w:rsidR="00E0187A">
        <w:t>4</w:t>
      </w:r>
      <w:r>
        <w:rPr>
          <w:rFonts w:ascii="Arial" w:eastAsia="Arial" w:hAnsi="Arial" w:cs="Arial"/>
        </w:rPr>
        <w:t xml:space="preserve"> </w:t>
      </w:r>
      <w:r>
        <w:t xml:space="preserve"> SYSTEM REQUIREMENTS </w:t>
      </w:r>
    </w:p>
    <w:p w14:paraId="7E59A5C0" w14:textId="77777777" w:rsidR="00CB5A2F" w:rsidRPr="00E0187A" w:rsidRDefault="00E920AA">
      <w:pPr>
        <w:spacing w:after="369" w:line="265" w:lineRule="auto"/>
        <w:ind w:left="-5"/>
        <w:jc w:val="left"/>
        <w:rPr>
          <w:szCs w:val="24"/>
        </w:rPr>
      </w:pPr>
      <w:r w:rsidRPr="00E0187A">
        <w:rPr>
          <w:b/>
          <w:szCs w:val="24"/>
        </w:rPr>
        <w:t>3.3.1</w:t>
      </w:r>
      <w:r w:rsidRPr="00E0187A">
        <w:rPr>
          <w:rFonts w:ascii="Arial" w:eastAsia="Arial" w:hAnsi="Arial" w:cs="Arial"/>
          <w:b/>
          <w:szCs w:val="24"/>
        </w:rPr>
        <w:t xml:space="preserve"> </w:t>
      </w:r>
      <w:r w:rsidRPr="00E0187A">
        <w:rPr>
          <w:b/>
          <w:szCs w:val="24"/>
        </w:rPr>
        <w:t xml:space="preserve">Operating System </w:t>
      </w:r>
    </w:p>
    <w:p w14:paraId="5038B60D" w14:textId="77777777" w:rsidR="00CB5A2F" w:rsidRPr="00E0187A" w:rsidRDefault="00E920AA">
      <w:pPr>
        <w:pStyle w:val="Heading3"/>
        <w:ind w:left="1090"/>
        <w:rPr>
          <w:sz w:val="24"/>
          <w:szCs w:val="24"/>
        </w:rPr>
      </w:pPr>
      <w:r w:rsidRPr="00E0187A">
        <w:rPr>
          <w:rFonts w:ascii="Segoe UI Symbol" w:eastAsia="Segoe UI Symbol" w:hAnsi="Segoe UI Symbol" w:cs="Segoe UI Symbol"/>
          <w:b w:val="0"/>
          <w:sz w:val="24"/>
          <w:szCs w:val="24"/>
        </w:rPr>
        <w:t>•</w:t>
      </w:r>
      <w:r w:rsidRPr="00E0187A">
        <w:rPr>
          <w:rFonts w:ascii="Arial" w:eastAsia="Arial" w:hAnsi="Arial" w:cs="Arial"/>
          <w:b w:val="0"/>
          <w:sz w:val="24"/>
          <w:szCs w:val="24"/>
        </w:rPr>
        <w:t xml:space="preserve"> </w:t>
      </w:r>
      <w:r w:rsidRPr="00E0187A">
        <w:rPr>
          <w:sz w:val="24"/>
          <w:szCs w:val="24"/>
        </w:rPr>
        <w:t xml:space="preserve">Windows 7 or Later </w:t>
      </w:r>
    </w:p>
    <w:p w14:paraId="2AAD01F1" w14:textId="77777777" w:rsidR="00CB5A2F" w:rsidRPr="00E0187A" w:rsidRDefault="00E920AA">
      <w:pPr>
        <w:spacing w:after="370" w:line="265" w:lineRule="auto"/>
        <w:ind w:left="-5"/>
        <w:jc w:val="left"/>
        <w:rPr>
          <w:szCs w:val="24"/>
        </w:rPr>
      </w:pPr>
      <w:r w:rsidRPr="00E0187A">
        <w:rPr>
          <w:b/>
          <w:szCs w:val="24"/>
        </w:rPr>
        <w:t>3.3.2</w:t>
      </w:r>
      <w:r w:rsidRPr="00E0187A">
        <w:rPr>
          <w:rFonts w:ascii="Arial" w:eastAsia="Arial" w:hAnsi="Arial" w:cs="Arial"/>
          <w:b/>
          <w:szCs w:val="24"/>
        </w:rPr>
        <w:t xml:space="preserve"> </w:t>
      </w:r>
      <w:r w:rsidRPr="00E0187A">
        <w:rPr>
          <w:b/>
          <w:szCs w:val="24"/>
        </w:rPr>
        <w:t xml:space="preserve">Hardware Requirement </w:t>
      </w:r>
    </w:p>
    <w:p w14:paraId="4A303FA2" w14:textId="77777777" w:rsidR="00CB5A2F" w:rsidRPr="00E0187A" w:rsidRDefault="00E920AA">
      <w:pPr>
        <w:numPr>
          <w:ilvl w:val="0"/>
          <w:numId w:val="4"/>
        </w:numPr>
        <w:spacing w:after="297" w:line="265" w:lineRule="auto"/>
        <w:ind w:hanging="360"/>
        <w:jc w:val="left"/>
        <w:rPr>
          <w:szCs w:val="24"/>
        </w:rPr>
      </w:pPr>
      <w:r w:rsidRPr="00E0187A">
        <w:rPr>
          <w:b/>
          <w:szCs w:val="24"/>
        </w:rPr>
        <w:t xml:space="preserve">CPU i3-6gen/Dual Core </w:t>
      </w:r>
    </w:p>
    <w:p w14:paraId="380615D3" w14:textId="77777777" w:rsidR="00CB5A2F" w:rsidRPr="00E0187A" w:rsidRDefault="00E920AA">
      <w:pPr>
        <w:numPr>
          <w:ilvl w:val="0"/>
          <w:numId w:val="4"/>
        </w:numPr>
        <w:spacing w:after="297" w:line="265" w:lineRule="auto"/>
        <w:ind w:hanging="360"/>
        <w:jc w:val="left"/>
        <w:rPr>
          <w:szCs w:val="24"/>
        </w:rPr>
      </w:pPr>
      <w:r w:rsidRPr="00E0187A">
        <w:rPr>
          <w:b/>
          <w:szCs w:val="24"/>
        </w:rPr>
        <w:t xml:space="preserve">Ram 4/8Gb </w:t>
      </w:r>
    </w:p>
    <w:p w14:paraId="5C800FAD" w14:textId="77777777" w:rsidR="00CB5A2F" w:rsidRPr="00E0187A" w:rsidRDefault="00E920AA">
      <w:pPr>
        <w:numPr>
          <w:ilvl w:val="0"/>
          <w:numId w:val="4"/>
        </w:numPr>
        <w:spacing w:after="297" w:line="265" w:lineRule="auto"/>
        <w:ind w:hanging="360"/>
        <w:jc w:val="left"/>
        <w:rPr>
          <w:szCs w:val="24"/>
        </w:rPr>
      </w:pPr>
      <w:r w:rsidRPr="00E0187A">
        <w:rPr>
          <w:b/>
          <w:szCs w:val="24"/>
        </w:rPr>
        <w:t xml:space="preserve">Storage 128GB min </w:t>
      </w:r>
    </w:p>
    <w:p w14:paraId="37E63963" w14:textId="6D476060" w:rsidR="00CB5A2F" w:rsidRDefault="00E920AA">
      <w:pPr>
        <w:pStyle w:val="Heading2"/>
        <w:ind w:left="-5"/>
      </w:pPr>
      <w:r>
        <w:t>3.</w:t>
      </w:r>
      <w:r w:rsidR="0031574B">
        <w:t>5</w:t>
      </w:r>
      <w:r>
        <w:rPr>
          <w:rFonts w:ascii="Arial" w:eastAsia="Arial" w:hAnsi="Arial" w:cs="Arial"/>
        </w:rPr>
        <w:t xml:space="preserve"> </w:t>
      </w:r>
      <w:r>
        <w:t xml:space="preserve"> FRONTED  </w:t>
      </w:r>
    </w:p>
    <w:p w14:paraId="16346721" w14:textId="77777777" w:rsidR="00CB5A2F" w:rsidRDefault="00E920AA">
      <w:pPr>
        <w:spacing w:after="309" w:line="265" w:lineRule="auto"/>
        <w:ind w:left="370"/>
        <w:jc w:val="left"/>
      </w:pPr>
      <w:r>
        <w:rPr>
          <w:b/>
        </w:rPr>
        <w:t xml:space="preserve">Language :  </w:t>
      </w:r>
    </w:p>
    <w:p w14:paraId="7365207F" w14:textId="77777777" w:rsidR="00CB5A2F" w:rsidRDefault="00E920AA">
      <w:pPr>
        <w:numPr>
          <w:ilvl w:val="0"/>
          <w:numId w:val="5"/>
        </w:numPr>
        <w:ind w:right="422" w:hanging="360"/>
      </w:pPr>
      <w:r>
        <w:t xml:space="preserve">HTML </w:t>
      </w:r>
    </w:p>
    <w:p w14:paraId="099C9B3B" w14:textId="77777777" w:rsidR="00CB5A2F" w:rsidRDefault="00E920AA">
      <w:pPr>
        <w:numPr>
          <w:ilvl w:val="0"/>
          <w:numId w:val="5"/>
        </w:numPr>
        <w:ind w:right="422" w:hanging="360"/>
      </w:pPr>
      <w:r>
        <w:t xml:space="preserve">CSS </w:t>
      </w:r>
    </w:p>
    <w:p w14:paraId="57FBD9E8" w14:textId="77777777" w:rsidR="00CB5A2F" w:rsidRDefault="00E920AA">
      <w:pPr>
        <w:numPr>
          <w:ilvl w:val="0"/>
          <w:numId w:val="5"/>
        </w:numPr>
        <w:ind w:right="422" w:hanging="360"/>
      </w:pPr>
      <w:r>
        <w:t xml:space="preserve">JavaScript </w:t>
      </w:r>
    </w:p>
    <w:p w14:paraId="73E39150" w14:textId="77777777" w:rsidR="00CB5A2F" w:rsidRDefault="00E920AA">
      <w:pPr>
        <w:numPr>
          <w:ilvl w:val="0"/>
          <w:numId w:val="5"/>
        </w:numPr>
        <w:ind w:right="422" w:hanging="360"/>
      </w:pPr>
      <w:r>
        <w:t xml:space="preserve">ReactJS </w:t>
      </w:r>
    </w:p>
    <w:p w14:paraId="7C4AA9D0" w14:textId="77777777" w:rsidR="00CB5A2F" w:rsidRDefault="00E920AA">
      <w:pPr>
        <w:spacing w:after="219" w:line="265" w:lineRule="auto"/>
        <w:ind w:left="293"/>
        <w:jc w:val="left"/>
      </w:pPr>
      <w:r>
        <w:t xml:space="preserve">  </w:t>
      </w:r>
      <w:r>
        <w:rPr>
          <w:b/>
        </w:rPr>
        <w:t xml:space="preserve">Platform: </w:t>
      </w:r>
    </w:p>
    <w:p w14:paraId="5761853A" w14:textId="77777777" w:rsidR="00CB5A2F" w:rsidRDefault="00E920AA">
      <w:pPr>
        <w:numPr>
          <w:ilvl w:val="0"/>
          <w:numId w:val="5"/>
        </w:numPr>
        <w:spacing w:after="129"/>
        <w:ind w:right="422" w:hanging="360"/>
      </w:pPr>
      <w:r>
        <w:rPr>
          <w:sz w:val="28"/>
        </w:rPr>
        <w:t>VS code</w:t>
      </w:r>
      <w:r>
        <w:rPr>
          <w:b/>
          <w:sz w:val="28"/>
        </w:rPr>
        <w:t xml:space="preserve"> </w:t>
      </w:r>
    </w:p>
    <w:p w14:paraId="5340D4DD" w14:textId="77777777" w:rsidR="00CB5A2F" w:rsidRDefault="00E920AA">
      <w:pPr>
        <w:numPr>
          <w:ilvl w:val="0"/>
          <w:numId w:val="5"/>
        </w:numPr>
        <w:spacing w:after="151"/>
        <w:ind w:right="422" w:hanging="360"/>
      </w:pPr>
      <w:r>
        <w:rPr>
          <w:sz w:val="28"/>
        </w:rPr>
        <w:t>Git</w:t>
      </w:r>
      <w:r>
        <w:rPr>
          <w:b/>
          <w:sz w:val="28"/>
        </w:rPr>
        <w:t xml:space="preserve"> </w:t>
      </w:r>
    </w:p>
    <w:p w14:paraId="79331778" w14:textId="77777777" w:rsidR="00CB5A2F" w:rsidRDefault="00E920AA">
      <w:pPr>
        <w:numPr>
          <w:ilvl w:val="0"/>
          <w:numId w:val="5"/>
        </w:numPr>
        <w:spacing w:after="129"/>
        <w:ind w:right="422" w:hanging="360"/>
      </w:pPr>
      <w:r>
        <w:rPr>
          <w:sz w:val="28"/>
        </w:rPr>
        <w:t>GitHub</w:t>
      </w:r>
      <w:r>
        <w:rPr>
          <w:b/>
          <w:sz w:val="28"/>
        </w:rPr>
        <w:t xml:space="preserve"> </w:t>
      </w:r>
    </w:p>
    <w:p w14:paraId="38185A18" w14:textId="207A4C3A" w:rsidR="00CB5A2F" w:rsidRDefault="00E0187A">
      <w:pPr>
        <w:pStyle w:val="Heading2"/>
        <w:ind w:left="-5"/>
      </w:pPr>
      <w:r>
        <w:t>3.</w:t>
      </w:r>
      <w:r w:rsidR="0031574B">
        <w:t>6</w:t>
      </w:r>
      <w:r>
        <w:rPr>
          <w:rFonts w:ascii="Arial" w:eastAsia="Arial" w:hAnsi="Arial" w:cs="Arial"/>
        </w:rPr>
        <w:t xml:space="preserve"> </w:t>
      </w:r>
      <w:r>
        <w:t>BACKEND</w:t>
      </w:r>
      <w:r w:rsidR="00E920AA">
        <w:t xml:space="preserve"> </w:t>
      </w:r>
    </w:p>
    <w:p w14:paraId="19451C2B" w14:textId="6A2B3AA7" w:rsidR="00CB5A2F" w:rsidRDefault="00E0187A">
      <w:pPr>
        <w:spacing w:after="309" w:line="265" w:lineRule="auto"/>
        <w:ind w:left="370"/>
        <w:jc w:val="left"/>
      </w:pPr>
      <w:r>
        <w:rPr>
          <w:b/>
        </w:rPr>
        <w:t>Language:</w:t>
      </w:r>
      <w:r w:rsidR="00E920AA">
        <w:rPr>
          <w:b/>
        </w:rPr>
        <w:t xml:space="preserve">  </w:t>
      </w:r>
    </w:p>
    <w:p w14:paraId="0B56621C" w14:textId="77777777" w:rsidR="00CB5A2F" w:rsidRDefault="00E920AA">
      <w:pPr>
        <w:numPr>
          <w:ilvl w:val="0"/>
          <w:numId w:val="6"/>
        </w:numPr>
        <w:spacing w:after="254"/>
        <w:ind w:right="422" w:hanging="360"/>
      </w:pPr>
      <w:r>
        <w:t xml:space="preserve">Python </w:t>
      </w:r>
    </w:p>
    <w:p w14:paraId="0BFE8067" w14:textId="77777777" w:rsidR="00CB5A2F" w:rsidRDefault="00E920AA">
      <w:pPr>
        <w:spacing w:after="310" w:line="265" w:lineRule="auto"/>
        <w:ind w:left="370"/>
        <w:jc w:val="left"/>
      </w:pPr>
      <w:r>
        <w:rPr>
          <w:b/>
        </w:rPr>
        <w:t xml:space="preserve">Library: </w:t>
      </w:r>
    </w:p>
    <w:p w14:paraId="3D9093AF" w14:textId="77777777" w:rsidR="00CB5A2F" w:rsidRDefault="00E920AA">
      <w:pPr>
        <w:numPr>
          <w:ilvl w:val="0"/>
          <w:numId w:val="6"/>
        </w:numPr>
        <w:ind w:right="422" w:hanging="360"/>
      </w:pPr>
      <w:r>
        <w:t xml:space="preserve">FastAPI </w:t>
      </w:r>
    </w:p>
    <w:p w14:paraId="6E7E771D" w14:textId="77777777" w:rsidR="00CB5A2F" w:rsidRDefault="00E920AA">
      <w:pPr>
        <w:numPr>
          <w:ilvl w:val="0"/>
          <w:numId w:val="6"/>
        </w:numPr>
        <w:ind w:right="422" w:hanging="360"/>
      </w:pPr>
      <w:r>
        <w:t xml:space="preserve">Pandas </w:t>
      </w:r>
    </w:p>
    <w:p w14:paraId="04AC8BE0" w14:textId="77777777" w:rsidR="00CB5A2F" w:rsidRDefault="00E920AA">
      <w:pPr>
        <w:numPr>
          <w:ilvl w:val="0"/>
          <w:numId w:val="6"/>
        </w:numPr>
        <w:ind w:right="422" w:hanging="360"/>
      </w:pPr>
      <w:r>
        <w:t xml:space="preserve">NumPy </w:t>
      </w:r>
    </w:p>
    <w:p w14:paraId="6A7EB90F" w14:textId="77777777" w:rsidR="00CB5A2F" w:rsidRDefault="00E920AA">
      <w:pPr>
        <w:numPr>
          <w:ilvl w:val="0"/>
          <w:numId w:val="6"/>
        </w:numPr>
        <w:ind w:right="422" w:hanging="360"/>
      </w:pPr>
      <w:r>
        <w:lastRenderedPageBreak/>
        <w:t xml:space="preserve">Scikit-learn </w:t>
      </w:r>
    </w:p>
    <w:p w14:paraId="1A8E667E" w14:textId="77777777" w:rsidR="00CB5A2F" w:rsidRDefault="00E920AA">
      <w:pPr>
        <w:numPr>
          <w:ilvl w:val="0"/>
          <w:numId w:val="6"/>
        </w:numPr>
        <w:ind w:right="422" w:hanging="360"/>
      </w:pPr>
      <w:r>
        <w:t xml:space="preserve">Matplotlib </w:t>
      </w:r>
    </w:p>
    <w:p w14:paraId="63FEB4C8" w14:textId="77777777" w:rsidR="00CB5A2F" w:rsidRDefault="00E920AA">
      <w:pPr>
        <w:numPr>
          <w:ilvl w:val="0"/>
          <w:numId w:val="6"/>
        </w:numPr>
        <w:ind w:right="422" w:hanging="360"/>
      </w:pPr>
      <w:r>
        <w:t xml:space="preserve">Pickle </w:t>
      </w:r>
    </w:p>
    <w:p w14:paraId="3D6A41A9" w14:textId="77777777" w:rsidR="00CB5A2F" w:rsidRDefault="00E920AA">
      <w:pPr>
        <w:numPr>
          <w:ilvl w:val="0"/>
          <w:numId w:val="6"/>
        </w:numPr>
        <w:ind w:right="422" w:hanging="360"/>
      </w:pPr>
      <w:r>
        <w:t xml:space="preserve">Json </w:t>
      </w:r>
    </w:p>
    <w:p w14:paraId="3065C48A" w14:textId="77777777" w:rsidR="00CB5A2F" w:rsidRDefault="00E920AA">
      <w:pPr>
        <w:spacing w:after="174" w:line="265" w:lineRule="auto"/>
        <w:ind w:left="293"/>
        <w:jc w:val="left"/>
      </w:pPr>
      <w:r>
        <w:t xml:space="preserve">  </w:t>
      </w:r>
      <w:r>
        <w:rPr>
          <w:b/>
        </w:rPr>
        <w:t xml:space="preserve">Platform: </w:t>
      </w:r>
    </w:p>
    <w:p w14:paraId="4B31BB4C" w14:textId="77777777" w:rsidR="00CB5A2F" w:rsidRDefault="00E920AA">
      <w:pPr>
        <w:numPr>
          <w:ilvl w:val="0"/>
          <w:numId w:val="6"/>
        </w:numPr>
        <w:ind w:right="422" w:hanging="360"/>
      </w:pPr>
      <w:r>
        <w:t xml:space="preserve">Anaconda </w:t>
      </w:r>
    </w:p>
    <w:p w14:paraId="4DEB324B" w14:textId="77777777" w:rsidR="00CB5A2F" w:rsidRDefault="00E920AA">
      <w:pPr>
        <w:numPr>
          <w:ilvl w:val="0"/>
          <w:numId w:val="6"/>
        </w:numPr>
        <w:ind w:right="422" w:hanging="360"/>
      </w:pPr>
      <w:r>
        <w:t xml:space="preserve">Jupyter Notebook </w:t>
      </w:r>
    </w:p>
    <w:p w14:paraId="52F53F5C" w14:textId="77777777" w:rsidR="00CB5A2F" w:rsidRDefault="00E920AA">
      <w:pPr>
        <w:numPr>
          <w:ilvl w:val="0"/>
          <w:numId w:val="6"/>
        </w:numPr>
        <w:ind w:right="422" w:hanging="360"/>
      </w:pPr>
      <w:r>
        <w:t xml:space="preserve">Git </w:t>
      </w:r>
    </w:p>
    <w:p w14:paraId="258C9DA4" w14:textId="77777777" w:rsidR="00CB5A2F" w:rsidRDefault="00E920AA">
      <w:pPr>
        <w:numPr>
          <w:ilvl w:val="0"/>
          <w:numId w:val="6"/>
        </w:numPr>
        <w:spacing w:after="66"/>
        <w:ind w:right="422" w:hanging="360"/>
      </w:pPr>
      <w:r>
        <w:t xml:space="preserve">VS code </w:t>
      </w:r>
    </w:p>
    <w:p w14:paraId="1E8861AA" w14:textId="77777777" w:rsidR="00CB5A2F" w:rsidRDefault="00E920AA">
      <w:pPr>
        <w:spacing w:after="216"/>
        <w:ind w:left="0" w:firstLine="0"/>
        <w:jc w:val="left"/>
      </w:pPr>
      <w:r>
        <w:t xml:space="preserve"> </w:t>
      </w:r>
    </w:p>
    <w:p w14:paraId="71177C5D" w14:textId="1E4DDC1C" w:rsidR="00CB5A2F" w:rsidRDefault="00E920AA">
      <w:pPr>
        <w:spacing w:after="246" w:line="265" w:lineRule="auto"/>
        <w:ind w:left="-5"/>
        <w:jc w:val="left"/>
      </w:pPr>
      <w:r>
        <w:rPr>
          <w:b/>
          <w:sz w:val="28"/>
        </w:rPr>
        <w:t>3.</w:t>
      </w:r>
      <w:r w:rsidR="0031574B">
        <w:rPr>
          <w:b/>
          <w:sz w:val="28"/>
        </w:rPr>
        <w:t>7</w:t>
      </w:r>
      <w:r>
        <w:rPr>
          <w:rFonts w:ascii="Arial" w:eastAsia="Arial" w:hAnsi="Arial" w:cs="Arial"/>
          <w:b/>
          <w:sz w:val="28"/>
        </w:rPr>
        <w:t xml:space="preserve"> </w:t>
      </w:r>
      <w:r>
        <w:rPr>
          <w:b/>
          <w:sz w:val="28"/>
        </w:rPr>
        <w:t xml:space="preserve"> API(APPLICATION PROGRAMMING INTERFACE): </w:t>
      </w:r>
    </w:p>
    <w:p w14:paraId="2D0AF22C" w14:textId="207D6143" w:rsidR="00CB5A2F" w:rsidRDefault="00E920AA">
      <w:pPr>
        <w:spacing w:after="3"/>
        <w:ind w:left="370" w:right="422"/>
      </w:pPr>
      <w:r>
        <w:t xml:space="preserve">Unicorn is an ASGI( Asynchronous Server Gateway Interface) Server that’s used to serve Python web applications, Particularly Those built using asynchronous frameworks like Fast API and </w:t>
      </w:r>
      <w:r w:rsidR="007627C1">
        <w:t>Starlite</w:t>
      </w:r>
      <w:r>
        <w:t xml:space="preserve">. ASGI is designed to handle asynchronous web applications. Which can perform multiple tasks concurrently, making them highly efficient for handling many simultaneous connections.  </w:t>
      </w:r>
    </w:p>
    <w:p w14:paraId="50F04965" w14:textId="77777777" w:rsidR="00CB5A2F" w:rsidRDefault="00CB5A2F">
      <w:pPr>
        <w:spacing w:after="0"/>
        <w:ind w:left="-1440" w:right="517" w:firstLine="0"/>
        <w:jc w:val="left"/>
      </w:pPr>
    </w:p>
    <w:p w14:paraId="1CB2F062" w14:textId="77777777" w:rsidR="00CB5A2F" w:rsidRDefault="00CB5A2F">
      <w:pPr>
        <w:spacing w:after="0"/>
        <w:ind w:left="-1440" w:right="438" w:firstLine="0"/>
        <w:jc w:val="left"/>
      </w:pPr>
    </w:p>
    <w:p w14:paraId="5F54488E" w14:textId="77777777" w:rsidR="00CB5A2F" w:rsidRDefault="00E920AA">
      <w:pPr>
        <w:spacing w:after="0"/>
        <w:ind w:left="360" w:firstLine="0"/>
      </w:pPr>
      <w:r>
        <w:t xml:space="preserve"> </w:t>
      </w:r>
    </w:p>
    <w:p w14:paraId="3F70478D" w14:textId="77777777" w:rsidR="00CB5A2F" w:rsidRDefault="00E920AA">
      <w:pPr>
        <w:pBdr>
          <w:top w:val="single" w:sz="4" w:space="0" w:color="000000"/>
          <w:left w:val="single" w:sz="4" w:space="0" w:color="000000"/>
          <w:bottom w:val="single" w:sz="4" w:space="0" w:color="000000"/>
          <w:right w:val="single" w:sz="4" w:space="0" w:color="000000"/>
        </w:pBdr>
        <w:ind w:left="473" w:firstLine="0"/>
        <w:jc w:val="left"/>
      </w:pPr>
      <w:r>
        <w:t xml:space="preserve">Run code :  </w:t>
      </w:r>
      <w:r>
        <w:rPr>
          <w:rFonts w:ascii="Consolas" w:eastAsia="Consolas" w:hAnsi="Consolas" w:cs="Consolas"/>
          <w:sz w:val="18"/>
        </w:rPr>
        <w:t>uvicorn Backend.Heatlh:app –host 0.0.0.0 –port 10000</w:t>
      </w:r>
      <w:r>
        <w:t xml:space="preserve"> </w:t>
      </w:r>
    </w:p>
    <w:p w14:paraId="5175CF80" w14:textId="77777777" w:rsidR="00CB5A2F" w:rsidRDefault="00E920AA">
      <w:pPr>
        <w:spacing w:after="104"/>
        <w:ind w:left="360" w:firstLine="0"/>
        <w:jc w:val="left"/>
      </w:pPr>
      <w:r>
        <w:t xml:space="preserve"> </w:t>
      </w:r>
    </w:p>
    <w:p w14:paraId="2FA65531" w14:textId="77777777" w:rsidR="00CB5A2F" w:rsidRDefault="00E920AA">
      <w:pPr>
        <w:spacing w:after="110"/>
        <w:ind w:left="0" w:right="10" w:firstLine="0"/>
        <w:jc w:val="right"/>
      </w:pPr>
      <w:r>
        <w:rPr>
          <w:noProof/>
        </w:rPr>
        <w:drawing>
          <wp:inline distT="0" distB="0" distL="0" distR="0" wp14:anchorId="17160BF2" wp14:editId="43D50AC5">
            <wp:extent cx="5731510" cy="853440"/>
            <wp:effectExtent l="0" t="0" r="0" b="0"/>
            <wp:docPr id="4914" name="Picture 4914"/>
            <wp:cNvGraphicFramePr/>
            <a:graphic xmlns:a="http://schemas.openxmlformats.org/drawingml/2006/main">
              <a:graphicData uri="http://schemas.openxmlformats.org/drawingml/2006/picture">
                <pic:pic xmlns:pic="http://schemas.openxmlformats.org/drawingml/2006/picture">
                  <pic:nvPicPr>
                    <pic:cNvPr id="4914" name="Picture 4914"/>
                    <pic:cNvPicPr/>
                  </pic:nvPicPr>
                  <pic:blipFill>
                    <a:blip r:embed="rId44"/>
                    <a:stretch>
                      <a:fillRect/>
                    </a:stretch>
                  </pic:blipFill>
                  <pic:spPr>
                    <a:xfrm>
                      <a:off x="0" y="0"/>
                      <a:ext cx="5731510" cy="853440"/>
                    </a:xfrm>
                    <a:prstGeom prst="rect">
                      <a:avLst/>
                    </a:prstGeom>
                  </pic:spPr>
                </pic:pic>
              </a:graphicData>
            </a:graphic>
          </wp:inline>
        </w:drawing>
      </w:r>
      <w:r>
        <w:t xml:space="preserve"> </w:t>
      </w:r>
    </w:p>
    <w:p w14:paraId="1B1EFDAA" w14:textId="77777777" w:rsidR="00CB5A2F" w:rsidRDefault="00E920AA">
      <w:pPr>
        <w:pStyle w:val="Heading1"/>
        <w:spacing w:after="162" w:line="259" w:lineRule="auto"/>
        <w:ind w:right="76"/>
        <w:jc w:val="center"/>
      </w:pPr>
      <w:r>
        <w:rPr>
          <w:sz w:val="24"/>
        </w:rPr>
        <w:t xml:space="preserve">Fig 3.1 Backend startup </w:t>
      </w:r>
    </w:p>
    <w:p w14:paraId="0EF61377" w14:textId="77777777" w:rsidR="00CB5A2F" w:rsidRDefault="00E920AA">
      <w:pPr>
        <w:spacing w:after="160"/>
        <w:ind w:left="370" w:right="422"/>
      </w:pPr>
      <w:r>
        <w:t xml:space="preserve">Link: </w:t>
      </w:r>
      <w:hyperlink r:id="rId45">
        <w:r>
          <w:rPr>
            <w:color w:val="0563C1"/>
            <w:u w:val="single" w:color="0563C1"/>
          </w:rPr>
          <w:t>http://0.0.0.0:10000</w:t>
        </w:r>
      </w:hyperlink>
      <w:hyperlink r:id="rId46">
        <w:r>
          <w:t xml:space="preserve"> </w:t>
        </w:r>
      </w:hyperlink>
      <w:r>
        <w:t xml:space="preserve">in Fronted Where Post request Generate </w:t>
      </w:r>
    </w:p>
    <w:p w14:paraId="11557242" w14:textId="77777777" w:rsidR="00CB5A2F" w:rsidRDefault="00E920AA">
      <w:pPr>
        <w:spacing w:after="104"/>
        <w:ind w:left="370" w:right="422"/>
      </w:pPr>
      <w:r>
        <w:t xml:space="preserve">And past on this place ‘POST’ </w:t>
      </w:r>
    </w:p>
    <w:p w14:paraId="160D0008" w14:textId="77777777" w:rsidR="00CB5A2F" w:rsidRDefault="00E920AA">
      <w:pPr>
        <w:spacing w:after="108"/>
        <w:ind w:left="0" w:right="10" w:firstLine="0"/>
        <w:jc w:val="right"/>
      </w:pPr>
      <w:r>
        <w:rPr>
          <w:noProof/>
        </w:rPr>
        <w:lastRenderedPageBreak/>
        <w:drawing>
          <wp:inline distT="0" distB="0" distL="0" distR="0" wp14:anchorId="5F0B08D2" wp14:editId="455E57A6">
            <wp:extent cx="5731510" cy="2173605"/>
            <wp:effectExtent l="0" t="0" r="0" b="0"/>
            <wp:docPr id="4916" name="Picture 4916"/>
            <wp:cNvGraphicFramePr/>
            <a:graphic xmlns:a="http://schemas.openxmlformats.org/drawingml/2006/main">
              <a:graphicData uri="http://schemas.openxmlformats.org/drawingml/2006/picture">
                <pic:pic xmlns:pic="http://schemas.openxmlformats.org/drawingml/2006/picture">
                  <pic:nvPicPr>
                    <pic:cNvPr id="4916" name="Picture 4916"/>
                    <pic:cNvPicPr/>
                  </pic:nvPicPr>
                  <pic:blipFill>
                    <a:blip r:embed="rId47"/>
                    <a:stretch>
                      <a:fillRect/>
                    </a:stretch>
                  </pic:blipFill>
                  <pic:spPr>
                    <a:xfrm>
                      <a:off x="0" y="0"/>
                      <a:ext cx="5731510" cy="2173605"/>
                    </a:xfrm>
                    <a:prstGeom prst="rect">
                      <a:avLst/>
                    </a:prstGeom>
                  </pic:spPr>
                </pic:pic>
              </a:graphicData>
            </a:graphic>
          </wp:inline>
        </w:drawing>
      </w:r>
      <w:r>
        <w:t xml:space="preserve"> </w:t>
      </w:r>
    </w:p>
    <w:p w14:paraId="0BC6F346" w14:textId="77777777" w:rsidR="00CB5A2F" w:rsidRDefault="00E920AA">
      <w:pPr>
        <w:pStyle w:val="Heading1"/>
        <w:spacing w:after="104" w:line="259" w:lineRule="auto"/>
        <w:ind w:right="79"/>
        <w:jc w:val="center"/>
      </w:pPr>
      <w:r>
        <w:rPr>
          <w:sz w:val="24"/>
        </w:rPr>
        <w:t xml:space="preserve">Fig 3.2 Fronted/src/Diabetes.jsx </w:t>
      </w:r>
    </w:p>
    <w:p w14:paraId="6A6F7907" w14:textId="77777777" w:rsidR="00CB5A2F" w:rsidRDefault="00E920AA">
      <w:pPr>
        <w:spacing w:after="110"/>
        <w:ind w:left="0" w:right="687" w:firstLine="0"/>
        <w:jc w:val="right"/>
      </w:pPr>
      <w:r>
        <w:rPr>
          <w:noProof/>
        </w:rPr>
        <w:drawing>
          <wp:inline distT="0" distB="0" distL="0" distR="0" wp14:anchorId="4F5562B5" wp14:editId="19B886B5">
            <wp:extent cx="5097780" cy="1592580"/>
            <wp:effectExtent l="0" t="0" r="0" b="0"/>
            <wp:docPr id="4918" name="Picture 4918"/>
            <wp:cNvGraphicFramePr/>
            <a:graphic xmlns:a="http://schemas.openxmlformats.org/drawingml/2006/main">
              <a:graphicData uri="http://schemas.openxmlformats.org/drawingml/2006/picture">
                <pic:pic xmlns:pic="http://schemas.openxmlformats.org/drawingml/2006/picture">
                  <pic:nvPicPr>
                    <pic:cNvPr id="4918" name="Picture 4918"/>
                    <pic:cNvPicPr/>
                  </pic:nvPicPr>
                  <pic:blipFill>
                    <a:blip r:embed="rId48"/>
                    <a:stretch>
                      <a:fillRect/>
                    </a:stretch>
                  </pic:blipFill>
                  <pic:spPr>
                    <a:xfrm>
                      <a:off x="0" y="0"/>
                      <a:ext cx="5097780" cy="1592580"/>
                    </a:xfrm>
                    <a:prstGeom prst="rect">
                      <a:avLst/>
                    </a:prstGeom>
                  </pic:spPr>
                </pic:pic>
              </a:graphicData>
            </a:graphic>
          </wp:inline>
        </w:drawing>
      </w:r>
      <w:r>
        <w:t xml:space="preserve"> </w:t>
      </w:r>
    </w:p>
    <w:p w14:paraId="5182EF03" w14:textId="77777777" w:rsidR="00CB5A2F" w:rsidRDefault="00E920AA">
      <w:pPr>
        <w:pStyle w:val="Heading1"/>
        <w:spacing w:after="104" w:line="259" w:lineRule="auto"/>
        <w:ind w:right="76"/>
        <w:jc w:val="center"/>
      </w:pPr>
      <w:r>
        <w:rPr>
          <w:sz w:val="24"/>
        </w:rPr>
        <w:t xml:space="preserve">Fig 3.3 Fronted/src/HeartDiseases.jsx </w:t>
      </w:r>
    </w:p>
    <w:p w14:paraId="27182E64" w14:textId="77777777" w:rsidR="00CB5A2F" w:rsidRDefault="00E920AA">
      <w:pPr>
        <w:spacing w:after="110"/>
        <w:ind w:left="0" w:right="159" w:firstLine="0"/>
        <w:jc w:val="right"/>
      </w:pPr>
      <w:r>
        <w:rPr>
          <w:noProof/>
        </w:rPr>
        <w:drawing>
          <wp:inline distT="0" distB="0" distL="0" distR="0" wp14:anchorId="57149622" wp14:editId="4BD08206">
            <wp:extent cx="5631181" cy="1783080"/>
            <wp:effectExtent l="0" t="0" r="0" b="0"/>
            <wp:docPr id="4920" name="Picture 4920"/>
            <wp:cNvGraphicFramePr/>
            <a:graphic xmlns:a="http://schemas.openxmlformats.org/drawingml/2006/main">
              <a:graphicData uri="http://schemas.openxmlformats.org/drawingml/2006/picture">
                <pic:pic xmlns:pic="http://schemas.openxmlformats.org/drawingml/2006/picture">
                  <pic:nvPicPr>
                    <pic:cNvPr id="4920" name="Picture 4920"/>
                    <pic:cNvPicPr/>
                  </pic:nvPicPr>
                  <pic:blipFill>
                    <a:blip r:embed="rId49"/>
                    <a:stretch>
                      <a:fillRect/>
                    </a:stretch>
                  </pic:blipFill>
                  <pic:spPr>
                    <a:xfrm>
                      <a:off x="0" y="0"/>
                      <a:ext cx="5631181" cy="1783080"/>
                    </a:xfrm>
                    <a:prstGeom prst="rect">
                      <a:avLst/>
                    </a:prstGeom>
                  </pic:spPr>
                </pic:pic>
              </a:graphicData>
            </a:graphic>
          </wp:inline>
        </w:drawing>
      </w:r>
      <w:r>
        <w:t xml:space="preserve"> </w:t>
      </w:r>
    </w:p>
    <w:p w14:paraId="65B8862C" w14:textId="77777777" w:rsidR="00CB5A2F" w:rsidRDefault="00E920AA">
      <w:pPr>
        <w:pStyle w:val="Heading1"/>
        <w:spacing w:after="108"/>
        <w:ind w:left="2442"/>
      </w:pPr>
      <w:r>
        <w:rPr>
          <w:sz w:val="24"/>
        </w:rPr>
        <w:lastRenderedPageBreak/>
        <w:t xml:space="preserve">Fig 3.4 Fronted/src/NeruologicalDiseases.jsx </w:t>
      </w:r>
    </w:p>
    <w:p w14:paraId="730029A3" w14:textId="5ED16816" w:rsidR="00CB5A2F" w:rsidRDefault="00E920AA">
      <w:pPr>
        <w:pStyle w:val="Heading2"/>
        <w:spacing w:after="274"/>
        <w:ind w:left="-5"/>
      </w:pPr>
      <w:r>
        <w:t>3.</w:t>
      </w:r>
      <w:r w:rsidR="0031574B">
        <w:t>8</w:t>
      </w:r>
      <w:r>
        <w:rPr>
          <w:rFonts w:ascii="Arial" w:eastAsia="Arial" w:hAnsi="Arial" w:cs="Arial"/>
        </w:rPr>
        <w:t xml:space="preserve"> </w:t>
      </w:r>
      <w:r>
        <w:t xml:space="preserve"> USER INTERFACE </w:t>
      </w:r>
    </w:p>
    <w:p w14:paraId="684A4261" w14:textId="77777777" w:rsidR="00CB5A2F" w:rsidRDefault="00E920AA">
      <w:pPr>
        <w:spacing w:after="291"/>
        <w:ind w:left="0" w:firstLine="0"/>
        <w:jc w:val="right"/>
      </w:pPr>
      <w:r>
        <w:rPr>
          <w:noProof/>
        </w:rPr>
        <w:drawing>
          <wp:inline distT="0" distB="0" distL="0" distR="0" wp14:anchorId="1918FAB2" wp14:editId="6E564252">
            <wp:extent cx="5731510" cy="3345180"/>
            <wp:effectExtent l="0" t="0" r="0" b="0"/>
            <wp:docPr id="4948" name="Picture 4948"/>
            <wp:cNvGraphicFramePr/>
            <a:graphic xmlns:a="http://schemas.openxmlformats.org/drawingml/2006/main">
              <a:graphicData uri="http://schemas.openxmlformats.org/drawingml/2006/picture">
                <pic:pic xmlns:pic="http://schemas.openxmlformats.org/drawingml/2006/picture">
                  <pic:nvPicPr>
                    <pic:cNvPr id="4948" name="Picture 4948"/>
                    <pic:cNvPicPr/>
                  </pic:nvPicPr>
                  <pic:blipFill>
                    <a:blip r:embed="rId50"/>
                    <a:stretch>
                      <a:fillRect/>
                    </a:stretch>
                  </pic:blipFill>
                  <pic:spPr>
                    <a:xfrm>
                      <a:off x="0" y="0"/>
                      <a:ext cx="5731510" cy="3345180"/>
                    </a:xfrm>
                    <a:prstGeom prst="rect">
                      <a:avLst/>
                    </a:prstGeom>
                  </pic:spPr>
                </pic:pic>
              </a:graphicData>
            </a:graphic>
          </wp:inline>
        </w:drawing>
      </w:r>
      <w:r>
        <w:rPr>
          <w:b/>
          <w:sz w:val="28"/>
        </w:rPr>
        <w:t xml:space="preserve"> </w:t>
      </w:r>
    </w:p>
    <w:p w14:paraId="03E1804C" w14:textId="77777777" w:rsidR="00CB5A2F" w:rsidRDefault="00E920AA">
      <w:pPr>
        <w:pStyle w:val="Heading1"/>
        <w:spacing w:after="277" w:line="262" w:lineRule="auto"/>
        <w:ind w:right="72"/>
        <w:jc w:val="center"/>
      </w:pPr>
      <w:r>
        <w:t xml:space="preserve">Fig 3.5 UI/Home Page </w:t>
      </w:r>
    </w:p>
    <w:p w14:paraId="7D039D27" w14:textId="77777777" w:rsidR="00CB5A2F" w:rsidRDefault="00E920AA">
      <w:pPr>
        <w:spacing w:after="289"/>
        <w:ind w:left="0" w:firstLine="0"/>
        <w:jc w:val="right"/>
      </w:pPr>
      <w:r>
        <w:rPr>
          <w:noProof/>
        </w:rPr>
        <w:drawing>
          <wp:inline distT="0" distB="0" distL="0" distR="0" wp14:anchorId="7E3B44D0" wp14:editId="42CBD7AC">
            <wp:extent cx="5731510" cy="3514725"/>
            <wp:effectExtent l="0" t="0" r="0" b="0"/>
            <wp:docPr id="4950" name="Picture 4950"/>
            <wp:cNvGraphicFramePr/>
            <a:graphic xmlns:a="http://schemas.openxmlformats.org/drawingml/2006/main">
              <a:graphicData uri="http://schemas.openxmlformats.org/drawingml/2006/picture">
                <pic:pic xmlns:pic="http://schemas.openxmlformats.org/drawingml/2006/picture">
                  <pic:nvPicPr>
                    <pic:cNvPr id="4950" name="Picture 4950"/>
                    <pic:cNvPicPr/>
                  </pic:nvPicPr>
                  <pic:blipFill>
                    <a:blip r:embed="rId51"/>
                    <a:stretch>
                      <a:fillRect/>
                    </a:stretch>
                  </pic:blipFill>
                  <pic:spPr>
                    <a:xfrm>
                      <a:off x="0" y="0"/>
                      <a:ext cx="5731510" cy="3514725"/>
                    </a:xfrm>
                    <a:prstGeom prst="rect">
                      <a:avLst/>
                    </a:prstGeom>
                  </pic:spPr>
                </pic:pic>
              </a:graphicData>
            </a:graphic>
          </wp:inline>
        </w:drawing>
      </w:r>
      <w:r>
        <w:rPr>
          <w:b/>
          <w:sz w:val="28"/>
        </w:rPr>
        <w:t xml:space="preserve"> </w:t>
      </w:r>
    </w:p>
    <w:p w14:paraId="0EB0CE31" w14:textId="77777777" w:rsidR="00CB5A2F" w:rsidRDefault="00E920AA">
      <w:pPr>
        <w:pStyle w:val="Heading1"/>
        <w:spacing w:after="277" w:line="262" w:lineRule="auto"/>
        <w:ind w:right="72"/>
        <w:jc w:val="center"/>
      </w:pPr>
      <w:r>
        <w:lastRenderedPageBreak/>
        <w:t xml:space="preserve">Fig 3.6 UI/Heart Diseases Home page </w:t>
      </w:r>
    </w:p>
    <w:p w14:paraId="2FE2EC5E" w14:textId="77777777" w:rsidR="00CB5A2F" w:rsidRDefault="00E920AA">
      <w:pPr>
        <w:spacing w:after="0"/>
        <w:ind w:left="0" w:right="5" w:firstLine="0"/>
        <w:jc w:val="center"/>
      </w:pPr>
      <w:r>
        <w:rPr>
          <w:b/>
          <w:sz w:val="28"/>
        </w:rPr>
        <w:t xml:space="preserve"> </w:t>
      </w:r>
    </w:p>
    <w:p w14:paraId="2F929F53" w14:textId="77777777" w:rsidR="00CB5A2F" w:rsidRDefault="00E920AA">
      <w:pPr>
        <w:spacing w:after="291"/>
        <w:ind w:left="0" w:firstLine="0"/>
        <w:jc w:val="right"/>
      </w:pPr>
      <w:r>
        <w:rPr>
          <w:noProof/>
        </w:rPr>
        <w:drawing>
          <wp:inline distT="0" distB="0" distL="0" distR="0" wp14:anchorId="211DC1EB" wp14:editId="0DA52572">
            <wp:extent cx="5731510" cy="3602990"/>
            <wp:effectExtent l="0" t="0" r="0" b="0"/>
            <wp:docPr id="4970" name="Picture 4970"/>
            <wp:cNvGraphicFramePr/>
            <a:graphic xmlns:a="http://schemas.openxmlformats.org/drawingml/2006/main">
              <a:graphicData uri="http://schemas.openxmlformats.org/drawingml/2006/picture">
                <pic:pic xmlns:pic="http://schemas.openxmlformats.org/drawingml/2006/picture">
                  <pic:nvPicPr>
                    <pic:cNvPr id="4970" name="Picture 4970"/>
                    <pic:cNvPicPr/>
                  </pic:nvPicPr>
                  <pic:blipFill>
                    <a:blip r:embed="rId52"/>
                    <a:stretch>
                      <a:fillRect/>
                    </a:stretch>
                  </pic:blipFill>
                  <pic:spPr>
                    <a:xfrm>
                      <a:off x="0" y="0"/>
                      <a:ext cx="5731510" cy="3602990"/>
                    </a:xfrm>
                    <a:prstGeom prst="rect">
                      <a:avLst/>
                    </a:prstGeom>
                  </pic:spPr>
                </pic:pic>
              </a:graphicData>
            </a:graphic>
          </wp:inline>
        </w:drawing>
      </w:r>
      <w:r>
        <w:rPr>
          <w:b/>
          <w:sz w:val="28"/>
        </w:rPr>
        <w:t xml:space="preserve"> </w:t>
      </w:r>
    </w:p>
    <w:p w14:paraId="26F71071" w14:textId="77777777" w:rsidR="00CB5A2F" w:rsidRDefault="00E920AA">
      <w:pPr>
        <w:pStyle w:val="Heading1"/>
        <w:spacing w:after="274"/>
        <w:ind w:left="2070"/>
      </w:pPr>
      <w:r>
        <w:t xml:space="preserve">Fig 3.7 UI/Neurological Diseases(Parkinson) </w:t>
      </w:r>
    </w:p>
    <w:p w14:paraId="6F3E77FE" w14:textId="1F52A329" w:rsidR="00CB5A2F" w:rsidRDefault="00E920AA">
      <w:pPr>
        <w:spacing w:after="291"/>
        <w:ind w:left="0" w:firstLine="0"/>
        <w:jc w:val="right"/>
      </w:pPr>
      <w:r>
        <w:rPr>
          <w:b/>
          <w:sz w:val="28"/>
        </w:rPr>
        <w:t xml:space="preserve"> </w:t>
      </w:r>
    </w:p>
    <w:p w14:paraId="20E7F3BE" w14:textId="1D557052" w:rsidR="00CB5A2F" w:rsidRDefault="00E920AA" w:rsidP="007627C1">
      <w:pPr>
        <w:spacing w:after="291"/>
        <w:ind w:left="0" w:right="437" w:firstLine="0"/>
        <w:jc w:val="center"/>
      </w:pPr>
      <w:r>
        <w:rPr>
          <w:noProof/>
        </w:rPr>
        <w:lastRenderedPageBreak/>
        <w:drawing>
          <wp:inline distT="0" distB="0" distL="0" distR="0" wp14:anchorId="4322AAEE" wp14:editId="5DB3BFF3">
            <wp:extent cx="5611413" cy="7600950"/>
            <wp:effectExtent l="0" t="0" r="8890" b="0"/>
            <wp:docPr id="4985" name="Picture 4985"/>
            <wp:cNvGraphicFramePr/>
            <a:graphic xmlns:a="http://schemas.openxmlformats.org/drawingml/2006/main">
              <a:graphicData uri="http://schemas.openxmlformats.org/drawingml/2006/picture">
                <pic:pic xmlns:pic="http://schemas.openxmlformats.org/drawingml/2006/picture">
                  <pic:nvPicPr>
                    <pic:cNvPr id="4985" name="Picture 4985"/>
                    <pic:cNvPicPr/>
                  </pic:nvPicPr>
                  <pic:blipFill>
                    <a:blip r:embed="rId53"/>
                    <a:stretch>
                      <a:fillRect/>
                    </a:stretch>
                  </pic:blipFill>
                  <pic:spPr>
                    <a:xfrm>
                      <a:off x="0" y="0"/>
                      <a:ext cx="5624306" cy="7618415"/>
                    </a:xfrm>
                    <a:prstGeom prst="rect">
                      <a:avLst/>
                    </a:prstGeom>
                  </pic:spPr>
                </pic:pic>
              </a:graphicData>
            </a:graphic>
          </wp:inline>
        </w:drawing>
      </w:r>
      <w:r>
        <w:t>Fig 3.9 Diseases Input Section</w:t>
      </w:r>
    </w:p>
    <w:p w14:paraId="7D7E846E" w14:textId="77777777" w:rsidR="00CB5A2F" w:rsidRDefault="00E920AA">
      <w:pPr>
        <w:pStyle w:val="Heading2"/>
        <w:spacing w:after="274"/>
        <w:ind w:left="-5"/>
      </w:pPr>
      <w:r>
        <w:lastRenderedPageBreak/>
        <w:t>3.8</w:t>
      </w:r>
      <w:r>
        <w:rPr>
          <w:rFonts w:ascii="Arial" w:eastAsia="Arial" w:hAnsi="Arial" w:cs="Arial"/>
        </w:rPr>
        <w:t xml:space="preserve"> </w:t>
      </w:r>
      <w:r>
        <w:t xml:space="preserve"> RESULT </w:t>
      </w:r>
    </w:p>
    <w:p w14:paraId="79AB69F1" w14:textId="77777777" w:rsidR="00CB5A2F" w:rsidRDefault="00E920AA">
      <w:pPr>
        <w:spacing w:after="291"/>
        <w:ind w:left="0" w:right="240" w:firstLine="0"/>
        <w:jc w:val="right"/>
      </w:pPr>
      <w:r>
        <w:rPr>
          <w:noProof/>
        </w:rPr>
        <w:drawing>
          <wp:inline distT="0" distB="0" distL="0" distR="0" wp14:anchorId="552ED0F1" wp14:editId="00129974">
            <wp:extent cx="5577078" cy="3328670"/>
            <wp:effectExtent l="0" t="0" r="0" b="0"/>
            <wp:docPr id="5006" name="Picture 5006"/>
            <wp:cNvGraphicFramePr/>
            <a:graphic xmlns:a="http://schemas.openxmlformats.org/drawingml/2006/main">
              <a:graphicData uri="http://schemas.openxmlformats.org/drawingml/2006/picture">
                <pic:pic xmlns:pic="http://schemas.openxmlformats.org/drawingml/2006/picture">
                  <pic:nvPicPr>
                    <pic:cNvPr id="5006" name="Picture 5006"/>
                    <pic:cNvPicPr/>
                  </pic:nvPicPr>
                  <pic:blipFill>
                    <a:blip r:embed="rId54"/>
                    <a:stretch>
                      <a:fillRect/>
                    </a:stretch>
                  </pic:blipFill>
                  <pic:spPr>
                    <a:xfrm>
                      <a:off x="0" y="0"/>
                      <a:ext cx="5577078" cy="3328670"/>
                    </a:xfrm>
                    <a:prstGeom prst="rect">
                      <a:avLst/>
                    </a:prstGeom>
                  </pic:spPr>
                </pic:pic>
              </a:graphicData>
            </a:graphic>
          </wp:inline>
        </w:drawing>
      </w:r>
      <w:r>
        <w:rPr>
          <w:b/>
          <w:sz w:val="28"/>
        </w:rPr>
        <w:t xml:space="preserve"> </w:t>
      </w:r>
    </w:p>
    <w:p w14:paraId="400C37AA" w14:textId="77777777" w:rsidR="00CB5A2F" w:rsidRDefault="00E920AA">
      <w:pPr>
        <w:pStyle w:val="Heading1"/>
        <w:spacing w:after="449" w:line="262" w:lineRule="auto"/>
        <w:ind w:right="72"/>
        <w:jc w:val="center"/>
      </w:pPr>
      <w:r>
        <w:t xml:space="preserve">Fig 3.10 Output Show  </w:t>
      </w:r>
    </w:p>
    <w:p w14:paraId="2FC04B00" w14:textId="77777777" w:rsidR="00CB5A2F" w:rsidRDefault="00E920AA">
      <w:pPr>
        <w:spacing w:after="0"/>
        <w:ind w:left="0" w:firstLine="0"/>
        <w:jc w:val="left"/>
      </w:pPr>
      <w:r>
        <w:rPr>
          <w:b/>
          <w:sz w:val="28"/>
        </w:rPr>
        <w:t xml:space="preserve"> </w:t>
      </w:r>
      <w:r>
        <w:rPr>
          <w:b/>
          <w:sz w:val="28"/>
        </w:rPr>
        <w:tab/>
        <w:t xml:space="preserve"> </w:t>
      </w:r>
    </w:p>
    <w:p w14:paraId="0CA25ECE" w14:textId="77777777" w:rsidR="00004595" w:rsidRDefault="00004595">
      <w:pPr>
        <w:spacing w:after="160"/>
        <w:ind w:left="0" w:firstLine="0"/>
        <w:jc w:val="left"/>
        <w:rPr>
          <w:b/>
          <w:sz w:val="32"/>
        </w:rPr>
      </w:pPr>
      <w:r>
        <w:rPr>
          <w:b/>
          <w:sz w:val="32"/>
        </w:rPr>
        <w:br w:type="page"/>
      </w:r>
    </w:p>
    <w:p w14:paraId="43A270C1" w14:textId="30E6342E" w:rsidR="004F4FAD" w:rsidRDefault="004F4FAD" w:rsidP="004F4FAD">
      <w:pPr>
        <w:tabs>
          <w:tab w:val="left" w:pos="3216"/>
        </w:tabs>
        <w:spacing w:after="0" w:line="480" w:lineRule="auto"/>
        <w:ind w:left="0" w:firstLine="0"/>
        <w:jc w:val="center"/>
        <w:rPr>
          <w:b/>
          <w:bCs/>
          <w:sz w:val="32"/>
          <w:szCs w:val="28"/>
        </w:rPr>
      </w:pPr>
      <w:r w:rsidRPr="004F4FAD">
        <w:rPr>
          <w:b/>
          <w:bCs/>
          <w:sz w:val="32"/>
          <w:szCs w:val="28"/>
        </w:rPr>
        <w:lastRenderedPageBreak/>
        <w:t xml:space="preserve"> CHAPTER 4 BUSINESS MODEL</w:t>
      </w:r>
    </w:p>
    <w:p w14:paraId="17AD3543" w14:textId="3B918AB7" w:rsidR="00536519" w:rsidRDefault="00932D4A" w:rsidP="00536519">
      <w:pPr>
        <w:tabs>
          <w:tab w:val="left" w:pos="3216"/>
        </w:tabs>
        <w:spacing w:after="0" w:line="480" w:lineRule="auto"/>
        <w:ind w:left="0" w:firstLine="0"/>
        <w:rPr>
          <w:b/>
          <w:bCs/>
          <w:sz w:val="32"/>
          <w:szCs w:val="28"/>
        </w:rPr>
      </w:pPr>
      <w:r>
        <w:rPr>
          <w:b/>
          <w:bCs/>
          <w:sz w:val="32"/>
          <w:szCs w:val="28"/>
        </w:rPr>
        <w:t xml:space="preserve">4.1 BUSINESS MODEL: </w:t>
      </w:r>
    </w:p>
    <w:p w14:paraId="20A9F0B3" w14:textId="77777777" w:rsidR="00536519" w:rsidRPr="00536519" w:rsidRDefault="00536519" w:rsidP="00536519">
      <w:pPr>
        <w:pStyle w:val="ListParagraph"/>
        <w:numPr>
          <w:ilvl w:val="0"/>
          <w:numId w:val="17"/>
        </w:numPr>
        <w:tabs>
          <w:tab w:val="left" w:pos="3216"/>
        </w:tabs>
        <w:spacing w:after="0" w:line="480" w:lineRule="auto"/>
        <w:rPr>
          <w:color w:val="111111"/>
          <w:spacing w:val="1"/>
          <w:szCs w:val="24"/>
        </w:rPr>
      </w:pPr>
      <w:r w:rsidRPr="00536519">
        <w:rPr>
          <w:color w:val="111111"/>
          <w:spacing w:val="1"/>
          <w:szCs w:val="24"/>
        </w:rPr>
        <w:t>A business model is a company's core strategy for profitably doing business.</w:t>
      </w:r>
    </w:p>
    <w:p w14:paraId="75DCA695" w14:textId="77777777" w:rsidR="00536519" w:rsidRPr="00536519" w:rsidRDefault="00536519" w:rsidP="00536519">
      <w:pPr>
        <w:pStyle w:val="ListParagraph"/>
        <w:numPr>
          <w:ilvl w:val="0"/>
          <w:numId w:val="17"/>
        </w:numPr>
        <w:tabs>
          <w:tab w:val="left" w:pos="3216"/>
        </w:tabs>
        <w:spacing w:after="0" w:line="480" w:lineRule="auto"/>
        <w:rPr>
          <w:color w:val="111111"/>
          <w:spacing w:val="1"/>
          <w:szCs w:val="24"/>
        </w:rPr>
      </w:pPr>
      <w:r w:rsidRPr="00536519">
        <w:rPr>
          <w:color w:val="111111"/>
          <w:spacing w:val="1"/>
          <w:szCs w:val="24"/>
        </w:rPr>
        <w:t>Models generally include information like products or services the business plans to sell, target markets, and any anticipated expenses.</w:t>
      </w:r>
    </w:p>
    <w:p w14:paraId="31632CF8" w14:textId="77777777" w:rsidR="00536519" w:rsidRPr="00536519" w:rsidRDefault="00536519" w:rsidP="00536519">
      <w:pPr>
        <w:pStyle w:val="ListParagraph"/>
        <w:numPr>
          <w:ilvl w:val="0"/>
          <w:numId w:val="17"/>
        </w:numPr>
        <w:tabs>
          <w:tab w:val="left" w:pos="3216"/>
        </w:tabs>
        <w:spacing w:after="0" w:line="480" w:lineRule="auto"/>
        <w:rPr>
          <w:color w:val="111111"/>
          <w:spacing w:val="1"/>
          <w:szCs w:val="24"/>
        </w:rPr>
      </w:pPr>
      <w:r w:rsidRPr="00536519">
        <w:rPr>
          <w:color w:val="111111"/>
          <w:spacing w:val="1"/>
          <w:szCs w:val="24"/>
        </w:rPr>
        <w:t>There are dozens of types of business models including retailers, manufacturers, fee-for-service, or freemium providers.</w:t>
      </w:r>
    </w:p>
    <w:p w14:paraId="52EBD55D" w14:textId="77777777" w:rsidR="00536519" w:rsidRPr="00536519" w:rsidRDefault="00536519" w:rsidP="00536519">
      <w:pPr>
        <w:pStyle w:val="ListParagraph"/>
        <w:numPr>
          <w:ilvl w:val="0"/>
          <w:numId w:val="17"/>
        </w:numPr>
        <w:tabs>
          <w:tab w:val="left" w:pos="3216"/>
        </w:tabs>
        <w:spacing w:after="0" w:line="480" w:lineRule="auto"/>
        <w:rPr>
          <w:color w:val="111111"/>
          <w:spacing w:val="1"/>
          <w:szCs w:val="24"/>
        </w:rPr>
      </w:pPr>
      <w:r w:rsidRPr="00536519">
        <w:rPr>
          <w:color w:val="111111"/>
          <w:spacing w:val="1"/>
          <w:szCs w:val="24"/>
        </w:rPr>
        <w:t>The two levers of a business model are pricing and costs.</w:t>
      </w:r>
    </w:p>
    <w:p w14:paraId="246762BC" w14:textId="36C8DDA5" w:rsidR="00536519" w:rsidRPr="00536519" w:rsidRDefault="00536519" w:rsidP="00536519">
      <w:pPr>
        <w:pStyle w:val="ListParagraph"/>
        <w:numPr>
          <w:ilvl w:val="0"/>
          <w:numId w:val="17"/>
        </w:numPr>
        <w:tabs>
          <w:tab w:val="left" w:pos="3216"/>
        </w:tabs>
        <w:spacing w:after="0" w:line="480" w:lineRule="auto"/>
        <w:rPr>
          <w:color w:val="111111"/>
          <w:spacing w:val="1"/>
          <w:szCs w:val="24"/>
        </w:rPr>
      </w:pPr>
      <w:r w:rsidRPr="00536519">
        <w:rPr>
          <w:color w:val="111111"/>
          <w:spacing w:val="1"/>
          <w:szCs w:val="24"/>
        </w:rPr>
        <w:t>When evaluating a business model as an investor, consider whether the product being offer matches a true need in the market.</w:t>
      </w:r>
    </w:p>
    <w:p w14:paraId="3C430E1F" w14:textId="47C7B87D" w:rsidR="00536519" w:rsidRDefault="00932D4A" w:rsidP="00536519">
      <w:pPr>
        <w:pStyle w:val="Heading2"/>
        <w:shd w:val="clear" w:color="auto" w:fill="FFFFFF"/>
        <w:rPr>
          <w:rFonts w:ascii="Arial" w:hAnsi="Arial" w:cs="Arial"/>
          <w:color w:val="111111"/>
          <w:spacing w:val="1"/>
          <w:sz w:val="36"/>
        </w:rPr>
      </w:pPr>
      <w:r>
        <w:rPr>
          <w:rStyle w:val="mntl-sc-block-headingtext"/>
          <w:rFonts w:ascii="Arial" w:hAnsi="Arial" w:cs="Arial"/>
          <w:color w:val="111111"/>
          <w:spacing w:val="1"/>
        </w:rPr>
        <w:t>4.2 TYPES OF BUSINESS MODELS</w:t>
      </w:r>
    </w:p>
    <w:p w14:paraId="738185F6" w14:textId="77777777" w:rsidR="00536519" w:rsidRDefault="00536519" w:rsidP="007627C1">
      <w:pPr>
        <w:pStyle w:val="comp"/>
        <w:shd w:val="clear" w:color="auto" w:fill="FFFFFF"/>
        <w:spacing w:before="0" w:beforeAutospacing="0" w:line="360" w:lineRule="auto"/>
        <w:rPr>
          <w:color w:val="111111"/>
          <w:spacing w:val="1"/>
        </w:rPr>
      </w:pPr>
      <w:r w:rsidRPr="00536519">
        <w:rPr>
          <w:color w:val="111111"/>
          <w:spacing w:val="1"/>
        </w:rPr>
        <w:t>There are as many types of business models as there are types of business. For instance, direct sales, </w:t>
      </w:r>
      <w:hyperlink r:id="rId55" w:history="1">
        <w:r w:rsidRPr="00536519">
          <w:rPr>
            <w:rStyle w:val="Hyperlink"/>
            <w:color w:val="auto"/>
            <w:spacing w:val="1"/>
            <w:u w:val="none"/>
          </w:rPr>
          <w:t>franchising</w:t>
        </w:r>
      </w:hyperlink>
      <w:r w:rsidRPr="00536519">
        <w:rPr>
          <w:spacing w:val="1"/>
        </w:rPr>
        <w:t xml:space="preserve">, </w:t>
      </w:r>
      <w:r w:rsidRPr="00536519">
        <w:rPr>
          <w:color w:val="111111"/>
          <w:spacing w:val="1"/>
        </w:rPr>
        <w:t>advertising-based, and </w:t>
      </w:r>
      <w:hyperlink r:id="rId56" w:history="1">
        <w:r w:rsidRPr="00536519">
          <w:rPr>
            <w:rStyle w:val="Hyperlink"/>
            <w:color w:val="auto"/>
            <w:spacing w:val="1"/>
            <w:u w:val="none"/>
          </w:rPr>
          <w:t>brick-and-mortar</w:t>
        </w:r>
      </w:hyperlink>
      <w:r w:rsidRPr="00536519">
        <w:rPr>
          <w:spacing w:val="1"/>
        </w:rPr>
        <w:t> </w:t>
      </w:r>
      <w:r w:rsidRPr="00536519">
        <w:rPr>
          <w:color w:val="111111"/>
          <w:spacing w:val="1"/>
        </w:rPr>
        <w:t>stores are all examples of traditional business models. There are hybrid models as well, such as businesses that combine internet retail with brick-and-mortar stores or with sporting organizations like the </w:t>
      </w:r>
      <w:hyperlink r:id="rId57" w:history="1">
        <w:r w:rsidRPr="00536519">
          <w:rPr>
            <w:rStyle w:val="Hyperlink"/>
            <w:color w:val="auto"/>
            <w:spacing w:val="1"/>
            <w:u w:val="none"/>
          </w:rPr>
          <w:t>NBA</w:t>
        </w:r>
      </w:hyperlink>
      <w:r w:rsidRPr="00536519">
        <w:rPr>
          <w:color w:val="111111"/>
          <w:spacing w:val="1"/>
        </w:rPr>
        <w:t>.</w:t>
      </w:r>
    </w:p>
    <w:p w14:paraId="5B8168CA" w14:textId="45467EA7" w:rsidR="00536519" w:rsidRDefault="00536519" w:rsidP="00536519">
      <w:pPr>
        <w:pStyle w:val="comp"/>
        <w:numPr>
          <w:ilvl w:val="0"/>
          <w:numId w:val="18"/>
        </w:numPr>
        <w:shd w:val="clear" w:color="auto" w:fill="FFFFFF"/>
        <w:spacing w:before="0" w:beforeAutospacing="0"/>
        <w:rPr>
          <w:color w:val="111111"/>
          <w:spacing w:val="1"/>
        </w:rPr>
      </w:pPr>
      <w:r>
        <w:rPr>
          <w:color w:val="111111"/>
          <w:spacing w:val="1"/>
        </w:rPr>
        <w:t>Retailer</w:t>
      </w:r>
    </w:p>
    <w:p w14:paraId="0A5905B1" w14:textId="2858BF6C" w:rsidR="00536519" w:rsidRDefault="00536519" w:rsidP="00536519">
      <w:pPr>
        <w:pStyle w:val="comp"/>
        <w:numPr>
          <w:ilvl w:val="0"/>
          <w:numId w:val="18"/>
        </w:numPr>
        <w:shd w:val="clear" w:color="auto" w:fill="FFFFFF"/>
        <w:spacing w:before="0" w:beforeAutospacing="0"/>
        <w:rPr>
          <w:color w:val="111111"/>
          <w:spacing w:val="1"/>
        </w:rPr>
      </w:pPr>
      <w:r>
        <w:rPr>
          <w:color w:val="111111"/>
          <w:spacing w:val="1"/>
        </w:rPr>
        <w:t>Manufacturer</w:t>
      </w:r>
    </w:p>
    <w:p w14:paraId="743ECDA1" w14:textId="72A24205" w:rsidR="00536519" w:rsidRDefault="00536519" w:rsidP="00536519">
      <w:pPr>
        <w:pStyle w:val="comp"/>
        <w:numPr>
          <w:ilvl w:val="0"/>
          <w:numId w:val="18"/>
        </w:numPr>
        <w:shd w:val="clear" w:color="auto" w:fill="FFFFFF"/>
        <w:spacing w:before="0" w:beforeAutospacing="0"/>
        <w:rPr>
          <w:color w:val="111111"/>
          <w:spacing w:val="1"/>
        </w:rPr>
      </w:pPr>
      <w:r>
        <w:rPr>
          <w:color w:val="111111"/>
          <w:spacing w:val="1"/>
        </w:rPr>
        <w:t>Fee-of-service</w:t>
      </w:r>
    </w:p>
    <w:p w14:paraId="0286F0C2" w14:textId="3BC65731" w:rsidR="00536519" w:rsidRDefault="00536519" w:rsidP="00536519">
      <w:pPr>
        <w:pStyle w:val="comp"/>
        <w:numPr>
          <w:ilvl w:val="0"/>
          <w:numId w:val="18"/>
        </w:numPr>
        <w:shd w:val="clear" w:color="auto" w:fill="FFFFFF"/>
        <w:spacing w:before="0" w:beforeAutospacing="0"/>
        <w:rPr>
          <w:color w:val="111111"/>
          <w:spacing w:val="1"/>
        </w:rPr>
      </w:pPr>
      <w:r>
        <w:rPr>
          <w:color w:val="111111"/>
          <w:spacing w:val="1"/>
        </w:rPr>
        <w:t>Subscription</w:t>
      </w:r>
    </w:p>
    <w:p w14:paraId="34499D2F" w14:textId="190BDDE3" w:rsidR="00536519" w:rsidRDefault="00536519" w:rsidP="00536519">
      <w:pPr>
        <w:pStyle w:val="comp"/>
        <w:numPr>
          <w:ilvl w:val="0"/>
          <w:numId w:val="18"/>
        </w:numPr>
        <w:shd w:val="clear" w:color="auto" w:fill="FFFFFF"/>
        <w:spacing w:before="0" w:beforeAutospacing="0"/>
        <w:rPr>
          <w:color w:val="111111"/>
          <w:spacing w:val="1"/>
        </w:rPr>
      </w:pPr>
      <w:r>
        <w:rPr>
          <w:color w:val="111111"/>
          <w:spacing w:val="1"/>
        </w:rPr>
        <w:t>Freemium</w:t>
      </w:r>
    </w:p>
    <w:p w14:paraId="3B9E9A46" w14:textId="2802071C" w:rsidR="00536519" w:rsidRDefault="00536519" w:rsidP="00536519">
      <w:pPr>
        <w:pStyle w:val="comp"/>
        <w:numPr>
          <w:ilvl w:val="0"/>
          <w:numId w:val="18"/>
        </w:numPr>
        <w:shd w:val="clear" w:color="auto" w:fill="FFFFFF"/>
        <w:spacing w:before="0" w:beforeAutospacing="0"/>
        <w:rPr>
          <w:color w:val="111111"/>
          <w:spacing w:val="1"/>
        </w:rPr>
      </w:pPr>
      <w:r>
        <w:rPr>
          <w:color w:val="111111"/>
          <w:spacing w:val="1"/>
        </w:rPr>
        <w:t>Bundling</w:t>
      </w:r>
    </w:p>
    <w:p w14:paraId="19DA75FE" w14:textId="13A8D178" w:rsidR="00536519" w:rsidRDefault="00536519" w:rsidP="00536519">
      <w:pPr>
        <w:pStyle w:val="comp"/>
        <w:numPr>
          <w:ilvl w:val="0"/>
          <w:numId w:val="18"/>
        </w:numPr>
        <w:shd w:val="clear" w:color="auto" w:fill="FFFFFF"/>
        <w:spacing w:before="0" w:beforeAutospacing="0"/>
        <w:rPr>
          <w:color w:val="111111"/>
          <w:spacing w:val="1"/>
        </w:rPr>
      </w:pPr>
      <w:r>
        <w:rPr>
          <w:color w:val="111111"/>
          <w:spacing w:val="1"/>
        </w:rPr>
        <w:t>Marketplace</w:t>
      </w:r>
    </w:p>
    <w:p w14:paraId="0510A451" w14:textId="276460C9" w:rsidR="00536519" w:rsidRDefault="00536519" w:rsidP="00536519">
      <w:pPr>
        <w:pStyle w:val="comp"/>
        <w:numPr>
          <w:ilvl w:val="0"/>
          <w:numId w:val="18"/>
        </w:numPr>
        <w:shd w:val="clear" w:color="auto" w:fill="FFFFFF"/>
        <w:spacing w:before="0" w:beforeAutospacing="0"/>
        <w:rPr>
          <w:color w:val="111111"/>
          <w:spacing w:val="1"/>
        </w:rPr>
      </w:pPr>
      <w:r>
        <w:rPr>
          <w:color w:val="111111"/>
          <w:spacing w:val="1"/>
        </w:rPr>
        <w:t>Affiliate</w:t>
      </w:r>
    </w:p>
    <w:p w14:paraId="2A409021" w14:textId="6DD1697C" w:rsidR="00536519" w:rsidRDefault="00536519" w:rsidP="00536519">
      <w:pPr>
        <w:pStyle w:val="comp"/>
        <w:numPr>
          <w:ilvl w:val="0"/>
          <w:numId w:val="18"/>
        </w:numPr>
        <w:shd w:val="clear" w:color="auto" w:fill="FFFFFF"/>
        <w:spacing w:before="0" w:beforeAutospacing="0"/>
        <w:rPr>
          <w:color w:val="111111"/>
          <w:spacing w:val="1"/>
        </w:rPr>
      </w:pPr>
      <w:r>
        <w:rPr>
          <w:color w:val="111111"/>
          <w:spacing w:val="1"/>
        </w:rPr>
        <w:t>Razor Blade</w:t>
      </w:r>
    </w:p>
    <w:p w14:paraId="4F3F4AC6" w14:textId="37932DFF" w:rsidR="00536519" w:rsidRDefault="00536519" w:rsidP="00536519">
      <w:pPr>
        <w:pStyle w:val="comp"/>
        <w:numPr>
          <w:ilvl w:val="0"/>
          <w:numId w:val="18"/>
        </w:numPr>
        <w:shd w:val="clear" w:color="auto" w:fill="FFFFFF"/>
        <w:spacing w:before="0" w:beforeAutospacing="0"/>
        <w:rPr>
          <w:color w:val="111111"/>
          <w:spacing w:val="1"/>
        </w:rPr>
      </w:pPr>
      <w:r>
        <w:rPr>
          <w:color w:val="111111"/>
          <w:spacing w:val="1"/>
        </w:rPr>
        <w:t xml:space="preserve">Frachise </w:t>
      </w:r>
    </w:p>
    <w:p w14:paraId="6C861081" w14:textId="253048AF" w:rsidR="00536519" w:rsidRDefault="00536519" w:rsidP="00536519">
      <w:pPr>
        <w:pStyle w:val="comp"/>
        <w:numPr>
          <w:ilvl w:val="0"/>
          <w:numId w:val="18"/>
        </w:numPr>
        <w:shd w:val="clear" w:color="auto" w:fill="FFFFFF"/>
        <w:spacing w:before="0" w:beforeAutospacing="0"/>
        <w:rPr>
          <w:color w:val="111111"/>
          <w:spacing w:val="1"/>
        </w:rPr>
      </w:pPr>
      <w:r>
        <w:rPr>
          <w:color w:val="111111"/>
          <w:spacing w:val="1"/>
        </w:rPr>
        <w:t>Pay-As-You-Go</w:t>
      </w:r>
    </w:p>
    <w:p w14:paraId="52A1C0AA" w14:textId="5127A0EC" w:rsidR="00536519" w:rsidRDefault="00536519" w:rsidP="00536519">
      <w:pPr>
        <w:pStyle w:val="comp"/>
        <w:numPr>
          <w:ilvl w:val="0"/>
          <w:numId w:val="18"/>
        </w:numPr>
        <w:shd w:val="clear" w:color="auto" w:fill="FFFFFF"/>
        <w:spacing w:before="0" w:beforeAutospacing="0"/>
        <w:rPr>
          <w:color w:val="111111"/>
          <w:spacing w:val="1"/>
        </w:rPr>
      </w:pPr>
      <w:r>
        <w:rPr>
          <w:color w:val="111111"/>
          <w:spacing w:val="1"/>
        </w:rPr>
        <w:t>Brokerage</w:t>
      </w:r>
    </w:p>
    <w:p w14:paraId="6BA42250" w14:textId="77777777" w:rsidR="003D1B03" w:rsidRDefault="003D1B03" w:rsidP="003D1B03">
      <w:pPr>
        <w:pStyle w:val="comp"/>
        <w:shd w:val="clear" w:color="auto" w:fill="FFFFFF"/>
        <w:spacing w:before="0" w:beforeAutospacing="0"/>
        <w:rPr>
          <w:color w:val="111111"/>
          <w:spacing w:val="1"/>
        </w:rPr>
      </w:pPr>
    </w:p>
    <w:p w14:paraId="36362E86" w14:textId="77777777" w:rsidR="003D1B03" w:rsidRDefault="003D1B03" w:rsidP="003D1B03">
      <w:pPr>
        <w:pStyle w:val="comp"/>
        <w:shd w:val="clear" w:color="auto" w:fill="FFFFFF"/>
        <w:spacing w:before="0" w:beforeAutospacing="0"/>
        <w:rPr>
          <w:color w:val="111111"/>
          <w:spacing w:val="1"/>
        </w:rPr>
      </w:pPr>
    </w:p>
    <w:p w14:paraId="382E1F0E" w14:textId="77777777" w:rsidR="003D1B03" w:rsidRDefault="003D1B03" w:rsidP="003D1B03">
      <w:pPr>
        <w:pStyle w:val="comp"/>
        <w:shd w:val="clear" w:color="auto" w:fill="FFFFFF"/>
        <w:spacing w:before="0" w:beforeAutospacing="0"/>
        <w:rPr>
          <w:color w:val="111111"/>
          <w:spacing w:val="1"/>
        </w:rPr>
      </w:pPr>
    </w:p>
    <w:p w14:paraId="170DE871" w14:textId="77777777" w:rsidR="003D1B03" w:rsidRDefault="003D1B03" w:rsidP="003D1B03">
      <w:pPr>
        <w:pStyle w:val="comp"/>
        <w:shd w:val="clear" w:color="auto" w:fill="FFFFFF"/>
        <w:spacing w:before="0" w:beforeAutospacing="0"/>
        <w:rPr>
          <w:color w:val="111111"/>
          <w:spacing w:val="1"/>
        </w:rPr>
      </w:pPr>
    </w:p>
    <w:p w14:paraId="0C7282E8" w14:textId="20092B85" w:rsidR="00D12BC4" w:rsidRPr="00932D4A" w:rsidRDefault="003D1B03" w:rsidP="00D12BC4">
      <w:pPr>
        <w:pStyle w:val="comp"/>
        <w:shd w:val="clear" w:color="auto" w:fill="FFFFFF"/>
        <w:spacing w:before="0" w:beforeAutospacing="0"/>
        <w:rPr>
          <w:b/>
          <w:bCs/>
          <w:color w:val="111111"/>
          <w:spacing w:val="1"/>
          <w:sz w:val="28"/>
          <w:szCs w:val="28"/>
        </w:rPr>
      </w:pPr>
      <w:r w:rsidRPr="00932D4A">
        <w:rPr>
          <w:b/>
          <w:bCs/>
          <w:color w:val="111111"/>
          <w:spacing w:val="1"/>
          <w:sz w:val="28"/>
          <w:szCs w:val="28"/>
        </w:rPr>
        <w:t xml:space="preserve">4.3 BUSINESS MODELLING </w:t>
      </w:r>
    </w:p>
    <w:p w14:paraId="2D6B4DE7" w14:textId="77777777" w:rsidR="0046572C" w:rsidRDefault="00932D4A" w:rsidP="0046572C">
      <w:pPr>
        <w:pStyle w:val="comp"/>
        <w:shd w:val="clear" w:color="auto" w:fill="FFFFFF"/>
        <w:spacing w:before="0" w:beforeAutospacing="0"/>
        <w:rPr>
          <w:color w:val="111111"/>
          <w:spacing w:val="1"/>
        </w:rPr>
      </w:pPr>
      <w:r w:rsidRPr="00932D4A">
        <w:rPr>
          <w:color w:val="111111"/>
          <w:spacing w:val="1"/>
        </w:rPr>
        <w:t xml:space="preserve">For the service, it is beneficial to use a </w:t>
      </w:r>
      <w:r w:rsidR="0046572C" w:rsidRPr="00932D4A">
        <w:rPr>
          <w:color w:val="5B9BD5" w:themeColor="accent1"/>
          <w:spacing w:val="1"/>
          <w:u w:val="single"/>
        </w:rPr>
        <w:t>S</w:t>
      </w:r>
      <w:r w:rsidR="0046572C">
        <w:rPr>
          <w:color w:val="5B9BD5" w:themeColor="accent1"/>
          <w:spacing w:val="1"/>
          <w:u w:val="single"/>
        </w:rPr>
        <w:t>ubscriptions Business Model</w:t>
      </w:r>
      <w:r w:rsidRPr="00932D4A">
        <w:rPr>
          <w:color w:val="111111"/>
          <w:spacing w:val="1"/>
        </w:rPr>
        <w:t>, Where initially some Diseases will be provided for free to engage customer retention and increase our customer count. Later it will be charging a subscription fee to use the Service further for their business, In the Subscription business model, customers pay a fixed amount of money Based on the price of a feature to get access to products or services provided by the company. The major problem is user conversion, how to convert the users into paid users</w:t>
      </w:r>
    </w:p>
    <w:p w14:paraId="13F489E6" w14:textId="5F0712DB" w:rsidR="003D1B03" w:rsidRDefault="003D1B03" w:rsidP="0046572C">
      <w:pPr>
        <w:pStyle w:val="comp"/>
        <w:shd w:val="clear" w:color="auto" w:fill="FFFFFF"/>
        <w:spacing w:before="0" w:beforeAutospacing="0"/>
        <w:jc w:val="center"/>
        <w:rPr>
          <w:color w:val="111111"/>
          <w:spacing w:val="1"/>
        </w:rPr>
      </w:pPr>
      <w:r w:rsidRPr="003D1B03">
        <w:rPr>
          <w:color w:val="111111"/>
          <w:spacing w:val="1"/>
        </w:rPr>
        <w:drawing>
          <wp:inline distT="0" distB="0" distL="0" distR="0" wp14:anchorId="1D690E12" wp14:editId="624D8408">
            <wp:extent cx="5227773" cy="3635055"/>
            <wp:effectExtent l="0" t="0" r="0" b="3810"/>
            <wp:docPr id="1478516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16512" name=""/>
                    <pic:cNvPicPr/>
                  </pic:nvPicPr>
                  <pic:blipFill>
                    <a:blip r:embed="rId58"/>
                    <a:stretch>
                      <a:fillRect/>
                    </a:stretch>
                  </pic:blipFill>
                  <pic:spPr>
                    <a:xfrm>
                      <a:off x="0" y="0"/>
                      <a:ext cx="5227773" cy="3635055"/>
                    </a:xfrm>
                    <a:prstGeom prst="rect">
                      <a:avLst/>
                    </a:prstGeom>
                  </pic:spPr>
                </pic:pic>
              </a:graphicData>
            </a:graphic>
          </wp:inline>
        </w:drawing>
      </w:r>
    </w:p>
    <w:p w14:paraId="569D22EE" w14:textId="2BBA4140" w:rsidR="007627C1" w:rsidRDefault="007627C1" w:rsidP="0046572C">
      <w:pPr>
        <w:pStyle w:val="comp"/>
        <w:shd w:val="clear" w:color="auto" w:fill="FFFFFF"/>
        <w:spacing w:before="0" w:beforeAutospacing="0"/>
        <w:jc w:val="center"/>
        <w:rPr>
          <w:color w:val="111111"/>
          <w:spacing w:val="1"/>
        </w:rPr>
      </w:pPr>
      <w:r>
        <w:rPr>
          <w:color w:val="111111"/>
          <w:spacing w:val="1"/>
        </w:rPr>
        <w:t xml:space="preserve">3.11 Subscription Business Model </w:t>
      </w:r>
    </w:p>
    <w:p w14:paraId="00D068C1" w14:textId="77777777" w:rsidR="00536519" w:rsidRPr="00536519" w:rsidRDefault="00536519" w:rsidP="00536519">
      <w:pPr>
        <w:pStyle w:val="comp"/>
        <w:shd w:val="clear" w:color="auto" w:fill="FFFFFF"/>
        <w:spacing w:before="0" w:beforeAutospacing="0"/>
        <w:ind w:left="720"/>
        <w:rPr>
          <w:color w:val="111111"/>
          <w:spacing w:val="1"/>
        </w:rPr>
      </w:pPr>
    </w:p>
    <w:p w14:paraId="0A18BE95" w14:textId="56D0CAC1" w:rsidR="004F4FAD" w:rsidRPr="00536519" w:rsidRDefault="004F4FAD">
      <w:pPr>
        <w:spacing w:after="160"/>
        <w:ind w:left="0" w:firstLine="0"/>
        <w:jc w:val="left"/>
        <w:rPr>
          <w:b/>
          <w:bCs/>
          <w:sz w:val="28"/>
          <w:szCs w:val="24"/>
          <w:lang w:val="en-IN"/>
        </w:rPr>
      </w:pPr>
    </w:p>
    <w:p w14:paraId="56790A35" w14:textId="77777777" w:rsidR="0046572C" w:rsidRDefault="0046572C" w:rsidP="004F4FAD">
      <w:pPr>
        <w:spacing w:after="0" w:line="276" w:lineRule="auto"/>
        <w:ind w:left="0" w:firstLine="0"/>
        <w:jc w:val="center"/>
        <w:rPr>
          <w:b/>
          <w:bCs/>
          <w:sz w:val="32"/>
          <w:szCs w:val="28"/>
        </w:rPr>
      </w:pPr>
    </w:p>
    <w:p w14:paraId="3E8A0AA2" w14:textId="77777777" w:rsidR="0046572C" w:rsidRDefault="0046572C" w:rsidP="004F4FAD">
      <w:pPr>
        <w:spacing w:after="0" w:line="276" w:lineRule="auto"/>
        <w:ind w:left="0" w:firstLine="0"/>
        <w:jc w:val="center"/>
        <w:rPr>
          <w:b/>
          <w:bCs/>
          <w:sz w:val="32"/>
          <w:szCs w:val="28"/>
          <w:lang w:val="en-IN"/>
        </w:rPr>
      </w:pPr>
    </w:p>
    <w:p w14:paraId="74335174" w14:textId="77777777" w:rsidR="0046572C" w:rsidRDefault="0046572C" w:rsidP="004F4FAD">
      <w:pPr>
        <w:spacing w:after="0" w:line="276" w:lineRule="auto"/>
        <w:ind w:left="0" w:firstLine="0"/>
        <w:jc w:val="center"/>
        <w:rPr>
          <w:b/>
          <w:bCs/>
          <w:sz w:val="32"/>
          <w:szCs w:val="28"/>
        </w:rPr>
      </w:pPr>
    </w:p>
    <w:p w14:paraId="033D91F2" w14:textId="77777777" w:rsidR="0046572C" w:rsidRDefault="0046572C" w:rsidP="004F4FAD">
      <w:pPr>
        <w:spacing w:after="0" w:line="276" w:lineRule="auto"/>
        <w:ind w:left="0" w:firstLine="0"/>
        <w:jc w:val="center"/>
        <w:rPr>
          <w:b/>
          <w:bCs/>
          <w:sz w:val="32"/>
          <w:szCs w:val="28"/>
          <w:lang w:val="en-IN"/>
        </w:rPr>
      </w:pPr>
    </w:p>
    <w:p w14:paraId="71888441" w14:textId="77777777" w:rsidR="0046572C" w:rsidRDefault="0046572C" w:rsidP="004F4FAD">
      <w:pPr>
        <w:spacing w:after="0" w:line="276" w:lineRule="auto"/>
        <w:ind w:left="0" w:firstLine="0"/>
        <w:jc w:val="center"/>
        <w:rPr>
          <w:b/>
          <w:bCs/>
          <w:sz w:val="32"/>
          <w:szCs w:val="28"/>
        </w:rPr>
      </w:pPr>
    </w:p>
    <w:p w14:paraId="3B73F86F" w14:textId="77777777" w:rsidR="0046572C" w:rsidRDefault="0046572C" w:rsidP="004F4FAD">
      <w:pPr>
        <w:spacing w:after="0" w:line="276" w:lineRule="auto"/>
        <w:ind w:left="0" w:firstLine="0"/>
        <w:jc w:val="center"/>
        <w:rPr>
          <w:b/>
          <w:bCs/>
          <w:sz w:val="32"/>
          <w:szCs w:val="28"/>
          <w:lang w:val="en-IN"/>
        </w:rPr>
      </w:pPr>
    </w:p>
    <w:p w14:paraId="27209A69" w14:textId="77777777" w:rsidR="0046572C" w:rsidRDefault="0046572C" w:rsidP="004F4FAD">
      <w:pPr>
        <w:spacing w:after="0" w:line="276" w:lineRule="auto"/>
        <w:ind w:left="0" w:firstLine="0"/>
        <w:jc w:val="center"/>
        <w:rPr>
          <w:b/>
          <w:bCs/>
          <w:sz w:val="32"/>
          <w:szCs w:val="28"/>
        </w:rPr>
      </w:pPr>
    </w:p>
    <w:p w14:paraId="5E1E1858" w14:textId="77777777" w:rsidR="0046572C" w:rsidRDefault="0046572C" w:rsidP="004F4FAD">
      <w:pPr>
        <w:spacing w:after="0" w:line="276" w:lineRule="auto"/>
        <w:ind w:left="0" w:firstLine="0"/>
        <w:jc w:val="center"/>
        <w:rPr>
          <w:b/>
          <w:bCs/>
          <w:sz w:val="32"/>
          <w:szCs w:val="28"/>
          <w:lang w:val="en-IN"/>
        </w:rPr>
      </w:pPr>
    </w:p>
    <w:p w14:paraId="59D0CB85" w14:textId="77777777" w:rsidR="0046572C" w:rsidRDefault="0046572C" w:rsidP="004F4FAD">
      <w:pPr>
        <w:spacing w:after="0" w:line="276" w:lineRule="auto"/>
        <w:ind w:left="0" w:firstLine="0"/>
        <w:jc w:val="center"/>
        <w:rPr>
          <w:b/>
          <w:bCs/>
          <w:sz w:val="32"/>
          <w:szCs w:val="28"/>
        </w:rPr>
      </w:pPr>
    </w:p>
    <w:p w14:paraId="266EF087" w14:textId="77777777" w:rsidR="0046572C" w:rsidRDefault="0046572C" w:rsidP="004F4FAD">
      <w:pPr>
        <w:spacing w:after="0" w:line="276" w:lineRule="auto"/>
        <w:ind w:left="0" w:firstLine="0"/>
        <w:jc w:val="center"/>
        <w:rPr>
          <w:b/>
          <w:bCs/>
          <w:sz w:val="32"/>
          <w:szCs w:val="28"/>
        </w:rPr>
      </w:pPr>
    </w:p>
    <w:p w14:paraId="76317BE7" w14:textId="77777777" w:rsidR="0046572C" w:rsidRDefault="004F4FAD" w:rsidP="004F4FAD">
      <w:pPr>
        <w:spacing w:after="0" w:line="276" w:lineRule="auto"/>
        <w:ind w:left="0" w:firstLine="0"/>
        <w:jc w:val="center"/>
        <w:rPr>
          <w:b/>
          <w:bCs/>
          <w:sz w:val="32"/>
          <w:szCs w:val="28"/>
        </w:rPr>
      </w:pPr>
      <w:r w:rsidRPr="004F4FAD">
        <w:rPr>
          <w:b/>
          <w:bCs/>
          <w:sz w:val="32"/>
          <w:szCs w:val="28"/>
        </w:rPr>
        <w:t>CHAPTER 5</w:t>
      </w:r>
    </w:p>
    <w:p w14:paraId="011A1F8F" w14:textId="413CFA28" w:rsidR="00004595" w:rsidRDefault="004F4FAD" w:rsidP="00A532A2">
      <w:pPr>
        <w:spacing w:after="0" w:line="276" w:lineRule="auto"/>
        <w:ind w:left="0" w:firstLine="0"/>
        <w:jc w:val="center"/>
        <w:rPr>
          <w:b/>
          <w:bCs/>
          <w:sz w:val="32"/>
          <w:szCs w:val="28"/>
        </w:rPr>
      </w:pPr>
      <w:r w:rsidRPr="004F4FAD">
        <w:rPr>
          <w:b/>
          <w:bCs/>
          <w:sz w:val="32"/>
          <w:szCs w:val="28"/>
        </w:rPr>
        <w:t xml:space="preserve"> FINANCIAL MODELLING (EQUATION) WITH MACHINE LEARNING</w:t>
      </w:r>
    </w:p>
    <w:p w14:paraId="4C9CF3AB" w14:textId="77777777" w:rsidR="00E0187A" w:rsidRDefault="00E0187A" w:rsidP="00A532A2">
      <w:pPr>
        <w:spacing w:after="0" w:line="276" w:lineRule="auto"/>
        <w:ind w:left="0" w:firstLine="0"/>
        <w:jc w:val="center"/>
        <w:rPr>
          <w:b/>
          <w:bCs/>
          <w:sz w:val="32"/>
          <w:szCs w:val="28"/>
        </w:rPr>
      </w:pPr>
    </w:p>
    <w:p w14:paraId="159E9B44" w14:textId="77777777" w:rsidR="00577EF0" w:rsidRPr="00E0187A" w:rsidRDefault="00577EF0" w:rsidP="00E0187A">
      <w:pPr>
        <w:spacing w:after="160" w:line="360" w:lineRule="auto"/>
        <w:ind w:left="0" w:firstLine="0"/>
      </w:pPr>
      <w:r w:rsidRPr="00E0187A">
        <w:t>It was forecast that the global healthcare AI/ML market would be worth almost 188 billion U.S. Dollars by 2030. Increasing at a compound annual growth rate of 37 percent from 2022 to 2030.</w:t>
      </w:r>
    </w:p>
    <w:p w14:paraId="1107DF4F" w14:textId="502CF2D3" w:rsidR="00577EF0" w:rsidRPr="00E0187A" w:rsidRDefault="00577EF0" w:rsidP="00E0187A">
      <w:pPr>
        <w:spacing w:after="160" w:line="360" w:lineRule="auto"/>
        <w:ind w:left="0" w:firstLine="0"/>
      </w:pPr>
      <w:r w:rsidRPr="00E0187A">
        <w:t xml:space="preserve">Let’s assume that the duration of developing the ml Model take about 1 to 4 weeks and the cost for producing the model is the cost members the team salary. Let’s there be two members of team, one is ML engineers and another Full stack web developer. Let the salary of the ML engineers be ‘ml’ and the full stack web developer be ‘fs’. And other charges as </w:t>
      </w:r>
    </w:p>
    <w:p w14:paraId="47472833" w14:textId="3E23A251" w:rsidR="00577EF0" w:rsidRPr="00E0187A" w:rsidRDefault="00577EF0" w:rsidP="00E0187A">
      <w:pPr>
        <w:spacing w:after="160" w:line="360" w:lineRule="auto"/>
        <w:ind w:left="0" w:firstLine="0"/>
      </w:pPr>
      <w:r w:rsidRPr="00E0187A">
        <w:t>Hosting ‘host’, Operational Cost “Op”</w:t>
      </w:r>
    </w:p>
    <w:p w14:paraId="4D98D0E4" w14:textId="1DC91EF1" w:rsidR="00D905C2" w:rsidRPr="00E0187A" w:rsidRDefault="00D905C2" w:rsidP="00E0187A">
      <w:pPr>
        <w:spacing w:after="160" w:line="360" w:lineRule="auto"/>
        <w:ind w:left="0" w:firstLine="0"/>
        <w:jc w:val="center"/>
      </w:pPr>
      <w:r w:rsidRPr="00E0187A">
        <w:t xml:space="preserve">Total cost </w:t>
      </w:r>
      <w:r w:rsidR="00E0187A" w:rsidRPr="00E0187A">
        <w:t>=&gt; C</w:t>
      </w:r>
      <w:r w:rsidRPr="00E0187A">
        <w:t>= 2*ml+fs+Op+host</w:t>
      </w:r>
    </w:p>
    <w:p w14:paraId="3D5D9A4F" w14:textId="047C957D" w:rsidR="00D905C2" w:rsidRPr="00E0187A" w:rsidRDefault="00D905C2" w:rsidP="00E0187A">
      <w:pPr>
        <w:spacing w:after="160" w:line="360" w:lineRule="auto"/>
        <w:ind w:left="0" w:firstLine="0"/>
      </w:pPr>
      <w:r w:rsidRPr="00E0187A">
        <w:t xml:space="preserve">Note: ignore other cost as Data </w:t>
      </w:r>
      <w:r w:rsidR="00E0187A" w:rsidRPr="00E0187A">
        <w:t>Cost,</w:t>
      </w:r>
      <w:r w:rsidRPr="00E0187A">
        <w:t xml:space="preserve"> </w:t>
      </w:r>
      <w:r w:rsidR="00E0187A" w:rsidRPr="00E0187A">
        <w:t>Security, Maintenance</w:t>
      </w:r>
      <w:r w:rsidRPr="00E0187A">
        <w:t xml:space="preserve"> and Support</w:t>
      </w:r>
    </w:p>
    <w:p w14:paraId="4BF5E428" w14:textId="67714420" w:rsidR="00E0187A" w:rsidRPr="00E0187A" w:rsidRDefault="00E0187A" w:rsidP="00E0187A">
      <w:pPr>
        <w:spacing w:after="160" w:line="360" w:lineRule="auto"/>
        <w:ind w:left="0" w:firstLine="0"/>
      </w:pPr>
      <w:r w:rsidRPr="00E0187A">
        <w:t xml:space="preserve">The profit or financial equation will look like this </w:t>
      </w:r>
    </w:p>
    <w:p w14:paraId="25D111BE" w14:textId="47B4BB39" w:rsidR="00E0187A" w:rsidRPr="00E0187A" w:rsidRDefault="00E0187A" w:rsidP="00E0187A">
      <w:pPr>
        <w:spacing w:after="160" w:line="360" w:lineRule="auto"/>
        <w:ind w:left="0" w:firstLine="0"/>
        <w:jc w:val="center"/>
      </w:pPr>
      <w:r w:rsidRPr="00E0187A">
        <w:t>Y=5000*x(t)-C</w:t>
      </w:r>
    </w:p>
    <w:p w14:paraId="5E78963F" w14:textId="147D6A6E" w:rsidR="00E0187A" w:rsidRPr="00E0187A" w:rsidRDefault="00E0187A" w:rsidP="00E0187A">
      <w:pPr>
        <w:spacing w:after="160" w:line="360" w:lineRule="auto"/>
        <w:ind w:left="0" w:firstLine="0"/>
      </w:pPr>
      <w:r w:rsidRPr="00E0187A">
        <w:t xml:space="preserve">Here X(t) is a function that represents the growth of the customer base and y is the profit. </w:t>
      </w:r>
    </w:p>
    <w:p w14:paraId="1B7BECE1" w14:textId="77777777" w:rsidR="00577EF0" w:rsidRDefault="00577EF0">
      <w:pPr>
        <w:spacing w:after="160"/>
        <w:ind w:left="0" w:firstLine="0"/>
        <w:jc w:val="left"/>
        <w:rPr>
          <w:sz w:val="32"/>
          <w:szCs w:val="28"/>
        </w:rPr>
      </w:pPr>
    </w:p>
    <w:p w14:paraId="7E7EC6D0" w14:textId="01F45647" w:rsidR="00A532A2" w:rsidRPr="00577EF0" w:rsidRDefault="00577EF0">
      <w:pPr>
        <w:spacing w:after="160"/>
        <w:ind w:left="0" w:firstLine="0"/>
        <w:jc w:val="left"/>
        <w:rPr>
          <w:sz w:val="32"/>
          <w:szCs w:val="28"/>
        </w:rPr>
      </w:pPr>
      <w:r>
        <w:rPr>
          <w:sz w:val="32"/>
          <w:szCs w:val="28"/>
        </w:rPr>
        <w:t xml:space="preserve"> </w:t>
      </w:r>
    </w:p>
    <w:p w14:paraId="2B15F41F" w14:textId="77777777" w:rsidR="00A532A2" w:rsidRDefault="00A532A2" w:rsidP="00A532A2">
      <w:pPr>
        <w:spacing w:after="0" w:line="276" w:lineRule="auto"/>
        <w:ind w:left="0" w:firstLine="0"/>
        <w:jc w:val="center"/>
        <w:rPr>
          <w:b/>
          <w:bCs/>
          <w:sz w:val="32"/>
          <w:szCs w:val="28"/>
        </w:rPr>
      </w:pPr>
    </w:p>
    <w:p w14:paraId="0E8B5A6E" w14:textId="77777777" w:rsidR="00E0187A" w:rsidRDefault="00E0187A" w:rsidP="00A532A2">
      <w:pPr>
        <w:spacing w:after="0" w:line="276" w:lineRule="auto"/>
        <w:ind w:left="0" w:firstLine="0"/>
        <w:jc w:val="center"/>
        <w:rPr>
          <w:b/>
          <w:bCs/>
          <w:sz w:val="32"/>
          <w:szCs w:val="28"/>
        </w:rPr>
      </w:pPr>
    </w:p>
    <w:p w14:paraId="3DF78711" w14:textId="77777777" w:rsidR="00E0187A" w:rsidRDefault="00E0187A" w:rsidP="00A532A2">
      <w:pPr>
        <w:spacing w:after="0" w:line="276" w:lineRule="auto"/>
        <w:ind w:left="0" w:firstLine="0"/>
        <w:jc w:val="center"/>
        <w:rPr>
          <w:b/>
          <w:bCs/>
          <w:sz w:val="32"/>
          <w:szCs w:val="28"/>
        </w:rPr>
      </w:pPr>
    </w:p>
    <w:p w14:paraId="54A89C56" w14:textId="77777777" w:rsidR="00E0187A" w:rsidRDefault="00E0187A" w:rsidP="00A532A2">
      <w:pPr>
        <w:spacing w:after="0" w:line="276" w:lineRule="auto"/>
        <w:ind w:left="0" w:firstLine="0"/>
        <w:jc w:val="center"/>
        <w:rPr>
          <w:b/>
          <w:bCs/>
          <w:sz w:val="32"/>
          <w:szCs w:val="28"/>
        </w:rPr>
      </w:pPr>
    </w:p>
    <w:p w14:paraId="1D67D7E8" w14:textId="77777777" w:rsidR="00E0187A" w:rsidRDefault="00E0187A" w:rsidP="00A532A2">
      <w:pPr>
        <w:spacing w:after="0" w:line="276" w:lineRule="auto"/>
        <w:ind w:left="0" w:firstLine="0"/>
        <w:jc w:val="center"/>
        <w:rPr>
          <w:b/>
          <w:bCs/>
          <w:sz w:val="32"/>
          <w:szCs w:val="28"/>
        </w:rPr>
      </w:pPr>
    </w:p>
    <w:p w14:paraId="324357E8" w14:textId="77777777" w:rsidR="00E0187A" w:rsidRDefault="00E0187A" w:rsidP="00A532A2">
      <w:pPr>
        <w:spacing w:after="0" w:line="276" w:lineRule="auto"/>
        <w:ind w:left="0" w:firstLine="0"/>
        <w:jc w:val="center"/>
        <w:rPr>
          <w:b/>
          <w:bCs/>
          <w:sz w:val="32"/>
          <w:szCs w:val="28"/>
        </w:rPr>
      </w:pPr>
    </w:p>
    <w:p w14:paraId="211D8C44" w14:textId="77777777" w:rsidR="00E0187A" w:rsidRDefault="00E0187A" w:rsidP="00A532A2">
      <w:pPr>
        <w:spacing w:after="0" w:line="276" w:lineRule="auto"/>
        <w:ind w:left="0" w:firstLine="0"/>
        <w:jc w:val="center"/>
        <w:rPr>
          <w:b/>
          <w:bCs/>
          <w:sz w:val="32"/>
          <w:szCs w:val="28"/>
        </w:rPr>
      </w:pPr>
    </w:p>
    <w:p w14:paraId="66AD9B28" w14:textId="77777777" w:rsidR="00E0187A" w:rsidRPr="00A532A2" w:rsidRDefault="00E0187A" w:rsidP="0031574B">
      <w:pPr>
        <w:spacing w:after="0" w:line="276" w:lineRule="auto"/>
        <w:ind w:left="0" w:firstLine="0"/>
        <w:rPr>
          <w:b/>
          <w:bCs/>
          <w:sz w:val="32"/>
          <w:szCs w:val="28"/>
        </w:rPr>
      </w:pPr>
    </w:p>
    <w:p w14:paraId="7F0A1B75" w14:textId="774A8696" w:rsidR="00CB5A2F" w:rsidRDefault="00E920AA">
      <w:pPr>
        <w:spacing w:after="261"/>
        <w:ind w:left="291" w:right="355"/>
        <w:jc w:val="center"/>
      </w:pPr>
      <w:r>
        <w:rPr>
          <w:b/>
          <w:sz w:val="32"/>
        </w:rPr>
        <w:lastRenderedPageBreak/>
        <w:t xml:space="preserve">CONCLUSION  </w:t>
      </w:r>
    </w:p>
    <w:p w14:paraId="41CC5D40" w14:textId="2E7B19BE" w:rsidR="00CB5A2F" w:rsidRDefault="00E920AA">
      <w:pPr>
        <w:spacing w:after="157" w:line="480" w:lineRule="auto"/>
        <w:ind w:left="370" w:right="422"/>
      </w:pPr>
      <w:r>
        <w:t>The integration of machine learning into early illness detection epitomizes a paradigm shift in healthcare. It seeks to revolutionize diagnostic capabilities, empower healthcare practitioners, and ultimately elevate the quality of life on a global scale. As we navigate this transformative journey, a commitment to ethical practices and collaborative endeavors will be instrumental in realizing the full potential of machine learning in healthcare.</w:t>
      </w:r>
      <w:r>
        <w:rPr>
          <w:rFonts w:ascii="Consolas" w:eastAsia="Consolas" w:hAnsi="Consolas" w:cs="Consolas"/>
          <w:color w:val="E6EDF3"/>
          <w:sz w:val="20"/>
        </w:rPr>
        <w:t xml:space="preserve"> </w:t>
      </w:r>
      <w:r>
        <w:t>using machine learning into early illness detection efforts represents a paradigm change in healthcare. We want to transform diagnostic capabilities, empower healthcare practitioners, and, eventually, improve the quality of life for people throughout the world by using the power of powerful algorithms</w:t>
      </w:r>
      <w:r>
        <w:rPr>
          <w:rFonts w:ascii="Consolas" w:eastAsia="Consolas" w:hAnsi="Consolas" w:cs="Consolas"/>
          <w:color w:val="E6EDF3"/>
          <w:sz w:val="20"/>
        </w:rPr>
        <w:t>.</w:t>
      </w:r>
      <w:r>
        <w:rPr>
          <w:rFonts w:ascii="Calibri" w:eastAsia="Calibri" w:hAnsi="Calibri" w:cs="Calibri"/>
          <w:sz w:val="22"/>
        </w:rPr>
        <w:t xml:space="preserve"> </w:t>
      </w:r>
      <w:r>
        <w:t xml:space="preserve">In the context of machine learning applications for the Early Disease Detection Problem, notable achievements underscore the potential of these technologies. Achieving an 87% accuracy rate for heart diseases, 81% for diabetes, and an impressive 97% for Parkinson's demonstrates the efficacy of these models in realworld scenarios. </w:t>
      </w:r>
      <w:r w:rsidR="0046572C">
        <w:t xml:space="preserve"> Market basket analysis is being used </w:t>
      </w:r>
    </w:p>
    <w:p w14:paraId="582242EE" w14:textId="77777777" w:rsidR="00CB5A2F" w:rsidRDefault="00E920AA">
      <w:pPr>
        <w:spacing w:after="0"/>
        <w:ind w:left="0" w:firstLine="0"/>
        <w:jc w:val="left"/>
      </w:pPr>
      <w:r>
        <w:t xml:space="preserve"> </w:t>
      </w:r>
      <w:r>
        <w:tab/>
        <w:t xml:space="preserve"> </w:t>
      </w:r>
    </w:p>
    <w:p w14:paraId="5F803AF7" w14:textId="77777777" w:rsidR="00004595" w:rsidRDefault="00004595">
      <w:pPr>
        <w:spacing w:after="160"/>
        <w:ind w:left="0" w:firstLine="0"/>
        <w:jc w:val="left"/>
        <w:rPr>
          <w:b/>
          <w:sz w:val="32"/>
        </w:rPr>
      </w:pPr>
      <w:r>
        <w:rPr>
          <w:b/>
          <w:sz w:val="32"/>
        </w:rPr>
        <w:br w:type="page"/>
      </w:r>
    </w:p>
    <w:p w14:paraId="356E86C5" w14:textId="4C1BBF21" w:rsidR="00CB5A2F" w:rsidRDefault="00E920AA">
      <w:pPr>
        <w:spacing w:after="312"/>
        <w:ind w:left="3471"/>
        <w:jc w:val="left"/>
      </w:pPr>
      <w:r>
        <w:rPr>
          <w:b/>
          <w:sz w:val="32"/>
        </w:rPr>
        <w:lastRenderedPageBreak/>
        <w:t xml:space="preserve">FUTURE SCOPE </w:t>
      </w:r>
    </w:p>
    <w:p w14:paraId="6C34F307" w14:textId="77777777" w:rsidR="00CB5A2F" w:rsidRDefault="00E920AA">
      <w:pPr>
        <w:numPr>
          <w:ilvl w:val="0"/>
          <w:numId w:val="7"/>
        </w:numPr>
        <w:spacing w:after="170"/>
        <w:ind w:right="422" w:hanging="360"/>
      </w:pPr>
      <w:r>
        <w:t xml:space="preserve">Integration of Advanced Technologies </w:t>
      </w:r>
    </w:p>
    <w:p w14:paraId="465C4DFA" w14:textId="77777777" w:rsidR="00CB5A2F" w:rsidRDefault="00E920AA">
      <w:pPr>
        <w:numPr>
          <w:ilvl w:val="0"/>
          <w:numId w:val="7"/>
        </w:numPr>
        <w:spacing w:after="169"/>
        <w:ind w:right="422" w:hanging="360"/>
      </w:pPr>
      <w:r>
        <w:t xml:space="preserve">Expanding the Disease Portfolio  </w:t>
      </w:r>
    </w:p>
    <w:p w14:paraId="5E28422A" w14:textId="77777777" w:rsidR="00CB5A2F" w:rsidRDefault="00E920AA">
      <w:pPr>
        <w:numPr>
          <w:ilvl w:val="0"/>
          <w:numId w:val="7"/>
        </w:numPr>
        <w:spacing w:after="171"/>
        <w:ind w:right="422" w:hanging="360"/>
      </w:pPr>
      <w:r>
        <w:t xml:space="preserve">Implementation of Telemedicine and Digital Health Platforms </w:t>
      </w:r>
    </w:p>
    <w:p w14:paraId="497F3700" w14:textId="77777777" w:rsidR="00CB5A2F" w:rsidRDefault="00E920AA">
      <w:pPr>
        <w:numPr>
          <w:ilvl w:val="0"/>
          <w:numId w:val="7"/>
        </w:numPr>
        <w:spacing w:after="170"/>
        <w:ind w:right="422" w:hanging="360"/>
      </w:pPr>
      <w:r>
        <w:t xml:space="preserve">Add Prevacation and prevent method according diseases  </w:t>
      </w:r>
    </w:p>
    <w:p w14:paraId="306DCA80" w14:textId="77777777" w:rsidR="00CB5A2F" w:rsidRDefault="00E920AA">
      <w:pPr>
        <w:numPr>
          <w:ilvl w:val="0"/>
          <w:numId w:val="7"/>
        </w:numPr>
        <w:spacing w:after="170"/>
        <w:ind w:right="422" w:hanging="360"/>
      </w:pPr>
      <w:r>
        <w:t xml:space="preserve">Patient Empowerment and Educations </w:t>
      </w:r>
    </w:p>
    <w:p w14:paraId="7EFE5F9F" w14:textId="77777777" w:rsidR="00CB5A2F" w:rsidRDefault="00E920AA">
      <w:pPr>
        <w:numPr>
          <w:ilvl w:val="0"/>
          <w:numId w:val="7"/>
        </w:numPr>
        <w:spacing w:after="171"/>
        <w:ind w:right="422" w:hanging="360"/>
      </w:pPr>
      <w:r>
        <w:t xml:space="preserve">Innovative treatment Modalities: </w:t>
      </w:r>
    </w:p>
    <w:p w14:paraId="7FA74FC4" w14:textId="77777777" w:rsidR="00CB5A2F" w:rsidRDefault="00E920AA">
      <w:pPr>
        <w:numPr>
          <w:ilvl w:val="0"/>
          <w:numId w:val="7"/>
        </w:numPr>
        <w:spacing w:after="170"/>
        <w:ind w:right="422" w:hanging="360"/>
      </w:pPr>
      <w:r>
        <w:t xml:space="preserve">Integration of Image Technologies </w:t>
      </w:r>
    </w:p>
    <w:p w14:paraId="50AC1FE4" w14:textId="77777777" w:rsidR="00CB5A2F" w:rsidRDefault="00E920AA">
      <w:pPr>
        <w:numPr>
          <w:ilvl w:val="0"/>
          <w:numId w:val="7"/>
        </w:numPr>
        <w:spacing w:after="280"/>
        <w:ind w:right="422" w:hanging="360"/>
      </w:pPr>
      <w:r>
        <w:t xml:space="preserve">Blockchain for Data Security:  </w:t>
      </w:r>
    </w:p>
    <w:p w14:paraId="76505A3F" w14:textId="77777777" w:rsidR="00CB5A2F" w:rsidRDefault="00E920AA">
      <w:pPr>
        <w:spacing w:after="0"/>
        <w:ind w:left="0" w:firstLine="0"/>
        <w:jc w:val="left"/>
      </w:pPr>
      <w:r>
        <w:t xml:space="preserve"> </w:t>
      </w:r>
      <w:r>
        <w:tab/>
        <w:t xml:space="preserve"> </w:t>
      </w:r>
      <w:r>
        <w:br w:type="page"/>
      </w:r>
    </w:p>
    <w:p w14:paraId="03A31CB9" w14:textId="77777777" w:rsidR="00CB5A2F" w:rsidRDefault="00E920AA">
      <w:pPr>
        <w:spacing w:after="0"/>
        <w:ind w:left="291"/>
        <w:jc w:val="center"/>
      </w:pPr>
      <w:r>
        <w:rPr>
          <w:b/>
          <w:sz w:val="32"/>
        </w:rPr>
        <w:lastRenderedPageBreak/>
        <w:t xml:space="preserve">REFERENCE  </w:t>
      </w:r>
    </w:p>
    <w:p w14:paraId="2391A62C" w14:textId="77777777" w:rsidR="00CB5A2F" w:rsidRDefault="00E920AA">
      <w:pPr>
        <w:spacing w:after="0"/>
        <w:ind w:left="365" w:firstLine="0"/>
        <w:jc w:val="center"/>
      </w:pPr>
      <w:r>
        <w:rPr>
          <w:b/>
          <w:sz w:val="32"/>
        </w:rPr>
        <w:t xml:space="preserve"> </w:t>
      </w:r>
    </w:p>
    <w:p w14:paraId="25A0ABF8" w14:textId="77777777" w:rsidR="00CB5A2F" w:rsidRDefault="00000000">
      <w:pPr>
        <w:numPr>
          <w:ilvl w:val="0"/>
          <w:numId w:val="7"/>
        </w:numPr>
        <w:spacing w:after="312"/>
        <w:ind w:right="422" w:hanging="360"/>
      </w:pPr>
      <w:hyperlink r:id="rId59">
        <w:r w:rsidR="00E920AA">
          <w:rPr>
            <w:b/>
            <w:color w:val="0563C1"/>
          </w:rPr>
          <w:t>AI/ML Algorithms for Early Disease Detection and Diagnosis</w:t>
        </w:r>
      </w:hyperlink>
      <w:hyperlink r:id="rId60">
        <w:r w:rsidR="00E920AA">
          <w:rPr>
            <w:b/>
          </w:rPr>
          <w:t xml:space="preserve"> </w:t>
        </w:r>
      </w:hyperlink>
    </w:p>
    <w:p w14:paraId="1FF21599" w14:textId="77777777" w:rsidR="00CB5A2F" w:rsidRDefault="00000000">
      <w:pPr>
        <w:numPr>
          <w:ilvl w:val="0"/>
          <w:numId w:val="7"/>
        </w:numPr>
        <w:spacing w:after="5" w:line="518" w:lineRule="auto"/>
        <w:ind w:right="422" w:hanging="360"/>
      </w:pPr>
      <w:hyperlink r:id="rId61">
        <w:r w:rsidR="00E920AA">
          <w:rPr>
            <w:b/>
            <w:color w:val="0563C1"/>
          </w:rPr>
          <w:t>(binariks.com</w:t>
        </w:r>
      </w:hyperlink>
      <w:hyperlink r:id="rId62">
        <w:r w:rsidR="00E920AA">
          <w:rPr>
            <w:b/>
            <w:color w:val="0563C1"/>
          </w:rPr>
          <w:t>)https://www.kaggle.com/datasets/uciml/pima</w:t>
        </w:r>
      </w:hyperlink>
      <w:hyperlink r:id="rId63">
        <w:r w:rsidR="00E920AA">
          <w:rPr>
            <w:b/>
            <w:color w:val="0563C1"/>
          </w:rPr>
          <w:t>-</w:t>
        </w:r>
      </w:hyperlink>
      <w:hyperlink r:id="rId64">
        <w:r w:rsidR="00E920AA">
          <w:rPr>
            <w:b/>
            <w:color w:val="0563C1"/>
          </w:rPr>
          <w:t>indians</w:t>
        </w:r>
      </w:hyperlink>
      <w:hyperlink r:id="rId65">
        <w:r w:rsidR="00E920AA">
          <w:rPr>
            <w:b/>
            <w:color w:val="0563C1"/>
          </w:rPr>
          <w:t>-</w:t>
        </w:r>
      </w:hyperlink>
      <w:hyperlink r:id="rId66">
        <w:r w:rsidR="00E920AA">
          <w:rPr>
            <w:b/>
            <w:color w:val="0563C1"/>
          </w:rPr>
          <w:t>diabetes</w:t>
        </w:r>
      </w:hyperlink>
      <w:hyperlink r:id="rId67"/>
      <w:hyperlink r:id="rId68">
        <w:r w:rsidR="00E920AA">
          <w:rPr>
            <w:b/>
            <w:color w:val="0563C1"/>
          </w:rPr>
          <w:t>database</w:t>
        </w:r>
      </w:hyperlink>
      <w:hyperlink r:id="rId69">
        <w:r w:rsidR="00E920AA">
          <w:rPr>
            <w:b/>
          </w:rPr>
          <w:t xml:space="preserve"> </w:t>
        </w:r>
      </w:hyperlink>
    </w:p>
    <w:p w14:paraId="25335385" w14:textId="77777777" w:rsidR="00CB5A2F" w:rsidRDefault="00000000">
      <w:pPr>
        <w:numPr>
          <w:ilvl w:val="0"/>
          <w:numId w:val="7"/>
        </w:numPr>
        <w:spacing w:after="5" w:line="523" w:lineRule="auto"/>
        <w:ind w:right="422" w:hanging="360"/>
      </w:pPr>
      <w:hyperlink r:id="rId70">
        <w:r w:rsidR="00E920AA">
          <w:rPr>
            <w:b/>
            <w:color w:val="0563C1"/>
          </w:rPr>
          <w:t>https://www.kaggle.com/datasets/naveenkumar20bps1137/parkinsons</w:t>
        </w:r>
      </w:hyperlink>
      <w:hyperlink r:id="rId71">
        <w:r w:rsidR="00E920AA">
          <w:rPr>
            <w:b/>
            <w:color w:val="0563C1"/>
          </w:rPr>
          <w:t>-</w:t>
        </w:r>
      </w:hyperlink>
      <w:hyperlink r:id="rId72">
        <w:r w:rsidR="00E920AA">
          <w:rPr>
            <w:b/>
            <w:color w:val="0563C1"/>
          </w:rPr>
          <w:t>disease</w:t>
        </w:r>
      </w:hyperlink>
      <w:hyperlink r:id="rId73"/>
      <w:hyperlink r:id="rId74">
        <w:r w:rsidR="00E920AA">
          <w:rPr>
            <w:b/>
            <w:color w:val="0563C1"/>
          </w:rPr>
          <w:t>detection/data</w:t>
        </w:r>
      </w:hyperlink>
      <w:hyperlink r:id="rId75">
        <w:r w:rsidR="00E920AA">
          <w:rPr>
            <w:b/>
          </w:rPr>
          <w:t xml:space="preserve"> </w:t>
        </w:r>
      </w:hyperlink>
    </w:p>
    <w:p w14:paraId="3D17CCFD" w14:textId="77777777" w:rsidR="00CB5A2F" w:rsidRDefault="00000000">
      <w:pPr>
        <w:numPr>
          <w:ilvl w:val="0"/>
          <w:numId w:val="7"/>
        </w:numPr>
        <w:spacing w:after="314"/>
        <w:ind w:right="422" w:hanging="360"/>
      </w:pPr>
      <w:hyperlink r:id="rId76">
        <w:r w:rsidR="00E920AA">
          <w:rPr>
            <w:b/>
            <w:color w:val="0563C1"/>
          </w:rPr>
          <w:t>https://www.kaggle.com/datasets/johnsmith88/heart</w:t>
        </w:r>
      </w:hyperlink>
      <w:hyperlink r:id="rId77">
        <w:r w:rsidR="00E920AA">
          <w:rPr>
            <w:b/>
            <w:color w:val="0563C1"/>
          </w:rPr>
          <w:t>-</w:t>
        </w:r>
      </w:hyperlink>
      <w:hyperlink r:id="rId78">
        <w:r w:rsidR="00E920AA">
          <w:rPr>
            <w:b/>
            <w:color w:val="0563C1"/>
          </w:rPr>
          <w:t>disease</w:t>
        </w:r>
      </w:hyperlink>
      <w:hyperlink r:id="rId79">
        <w:r w:rsidR="00E920AA">
          <w:rPr>
            <w:b/>
            <w:color w:val="0563C1"/>
          </w:rPr>
          <w:t>-</w:t>
        </w:r>
      </w:hyperlink>
      <w:hyperlink r:id="rId80">
        <w:r w:rsidR="00E920AA">
          <w:rPr>
            <w:b/>
            <w:color w:val="0563C1"/>
          </w:rPr>
          <w:t>dataset</w:t>
        </w:r>
      </w:hyperlink>
      <w:hyperlink r:id="rId81">
        <w:r w:rsidR="00E920AA">
          <w:rPr>
            <w:b/>
          </w:rPr>
          <w:t xml:space="preserve"> </w:t>
        </w:r>
      </w:hyperlink>
    </w:p>
    <w:p w14:paraId="551FDE2D" w14:textId="77777777" w:rsidR="00CB5A2F" w:rsidRPr="00536519" w:rsidRDefault="00000000">
      <w:pPr>
        <w:numPr>
          <w:ilvl w:val="0"/>
          <w:numId w:val="7"/>
        </w:numPr>
        <w:spacing w:after="333"/>
        <w:ind w:right="422" w:hanging="360"/>
      </w:pPr>
      <w:hyperlink r:id="rId82">
        <w:r w:rsidR="00E920AA">
          <w:rPr>
            <w:b/>
            <w:color w:val="0563C1"/>
          </w:rPr>
          <w:t>https://archive.ics.uci.edu/dataset/45/heart+disease</w:t>
        </w:r>
      </w:hyperlink>
      <w:hyperlink r:id="rId83">
        <w:r w:rsidR="00E920AA">
          <w:rPr>
            <w:b/>
          </w:rPr>
          <w:t xml:space="preserve"> </w:t>
        </w:r>
      </w:hyperlink>
    </w:p>
    <w:p w14:paraId="3F4B9D45" w14:textId="45289C53" w:rsidR="00536519" w:rsidRDefault="00536519">
      <w:pPr>
        <w:numPr>
          <w:ilvl w:val="0"/>
          <w:numId w:val="7"/>
        </w:numPr>
        <w:spacing w:after="333"/>
        <w:ind w:right="422" w:hanging="360"/>
      </w:pPr>
      <w:hyperlink r:id="rId84" w:anchor=":~:text=For%20instance%2C%20direct%20sales%2C%20franchising,sporting%20organizations%20like%20the%20NBA" w:history="1">
        <w:r w:rsidRPr="00536519">
          <w:rPr>
            <w:rStyle w:val="Hyperlink"/>
            <w:u w:val="none"/>
          </w:rPr>
          <w:t>What is a Business Model with Types and Examples (investopedia.com)</w:t>
        </w:r>
      </w:hyperlink>
    </w:p>
    <w:p w14:paraId="02A964B2" w14:textId="54E503A1" w:rsidR="00E0187A" w:rsidRPr="00536519" w:rsidRDefault="00E0187A">
      <w:pPr>
        <w:numPr>
          <w:ilvl w:val="0"/>
          <w:numId w:val="7"/>
        </w:numPr>
        <w:spacing w:after="333"/>
        <w:ind w:right="422" w:hanging="360"/>
      </w:pPr>
      <w:hyperlink r:id="rId85" w:history="1">
        <w:r>
          <w:rPr>
            <w:rStyle w:val="Hyperlink"/>
          </w:rPr>
          <w:t>GENRATECODE/Hack-for-Health (github.com)</w:t>
        </w:r>
      </w:hyperlink>
    </w:p>
    <w:p w14:paraId="429B3D23" w14:textId="77777777" w:rsidR="00CB5A2F" w:rsidRDefault="00E920AA">
      <w:pPr>
        <w:spacing w:after="261"/>
        <w:ind w:left="5" w:firstLine="0"/>
        <w:jc w:val="center"/>
      </w:pPr>
      <w:r>
        <w:rPr>
          <w:b/>
          <w:sz w:val="32"/>
        </w:rPr>
        <w:t xml:space="preserve"> </w:t>
      </w:r>
    </w:p>
    <w:p w14:paraId="58854AEB" w14:textId="77777777" w:rsidR="00CB5A2F" w:rsidRDefault="00E920AA">
      <w:pPr>
        <w:spacing w:after="290"/>
        <w:ind w:left="0" w:right="15" w:firstLine="0"/>
        <w:jc w:val="center"/>
      </w:pPr>
      <w:r>
        <w:t xml:space="preserve"> </w:t>
      </w:r>
    </w:p>
    <w:p w14:paraId="0C980618" w14:textId="77777777" w:rsidR="00CB5A2F" w:rsidRDefault="00E920AA">
      <w:pPr>
        <w:spacing w:after="415"/>
        <w:ind w:left="427" w:firstLine="0"/>
        <w:jc w:val="left"/>
      </w:pPr>
      <w:r>
        <w:rPr>
          <w:b/>
          <w:sz w:val="28"/>
        </w:rPr>
        <w:t xml:space="preserve"> </w:t>
      </w:r>
    </w:p>
    <w:p w14:paraId="3F2E8FB3" w14:textId="77777777" w:rsidR="00CB5A2F" w:rsidRDefault="00E920AA">
      <w:pPr>
        <w:spacing w:after="0"/>
        <w:ind w:left="0" w:right="375" w:firstLine="0"/>
        <w:jc w:val="center"/>
      </w:pPr>
      <w:r>
        <w:rPr>
          <w:b/>
        </w:rPr>
        <w:t xml:space="preserve"> </w:t>
      </w:r>
    </w:p>
    <w:sectPr w:rsidR="00CB5A2F">
      <w:footerReference w:type="even" r:id="rId86"/>
      <w:footerReference w:type="default" r:id="rId87"/>
      <w:footerReference w:type="first" r:id="rId88"/>
      <w:pgSz w:w="11906" w:h="16838"/>
      <w:pgMar w:top="1440" w:right="1005" w:bottom="1472" w:left="1440" w:header="720" w:footer="70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126923" w14:textId="77777777" w:rsidR="00851BA5" w:rsidRDefault="00851BA5">
      <w:pPr>
        <w:spacing w:after="0" w:line="240" w:lineRule="auto"/>
      </w:pPr>
      <w:r>
        <w:separator/>
      </w:r>
    </w:p>
  </w:endnote>
  <w:endnote w:type="continuationSeparator" w:id="0">
    <w:p w14:paraId="70644E9D" w14:textId="77777777" w:rsidR="00851BA5" w:rsidRDefault="00851B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0D75C5" w14:textId="77777777" w:rsidR="00CB5A2F" w:rsidRDefault="00CB5A2F">
    <w:pPr>
      <w:spacing w:after="160"/>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3ED3EE" w14:textId="77777777" w:rsidR="00CB5A2F" w:rsidRDefault="00CB5A2F">
    <w:pPr>
      <w:spacing w:after="160"/>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52C3F" w14:textId="77777777" w:rsidR="00CB5A2F" w:rsidRDefault="00CB5A2F">
    <w:pPr>
      <w:spacing w:after="160"/>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B6C1A" w14:textId="77777777" w:rsidR="00CB5A2F" w:rsidRDefault="00CB5A2F">
    <w:pPr>
      <w:spacing w:after="160"/>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B676B" w14:textId="77777777" w:rsidR="00CB5A2F" w:rsidRDefault="00CB5A2F">
    <w:pPr>
      <w:spacing w:after="160"/>
      <w:ind w:lef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2D7486" w14:textId="77777777" w:rsidR="00CB5A2F" w:rsidRDefault="00CB5A2F">
    <w:pPr>
      <w:spacing w:after="160"/>
      <w:ind w:lef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499ACE" w14:textId="77777777" w:rsidR="00CB5A2F" w:rsidRDefault="00E920AA">
    <w:pPr>
      <w:spacing w:after="0"/>
      <w:ind w:left="0" w:right="434"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08C48284" w14:textId="77777777" w:rsidR="00CB5A2F" w:rsidRDefault="00E920AA">
    <w:pPr>
      <w:spacing w:after="0"/>
      <w:ind w:left="0" w:firstLine="0"/>
      <w:jc w:val="left"/>
    </w:pPr>
    <w:r>
      <w:rPr>
        <w:rFonts w:ascii="Calibri" w:eastAsia="Calibri" w:hAnsi="Calibri" w:cs="Calibri"/>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E59250" w14:textId="77777777" w:rsidR="00CB5A2F" w:rsidRDefault="00E920AA">
    <w:pPr>
      <w:spacing w:after="0"/>
      <w:ind w:left="0" w:right="434"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082ACC60" w14:textId="77777777" w:rsidR="00CB5A2F" w:rsidRDefault="00E920AA">
    <w:pPr>
      <w:spacing w:after="0"/>
      <w:ind w:left="0" w:firstLine="0"/>
      <w:jc w:val="left"/>
    </w:pPr>
    <w:r>
      <w:rPr>
        <w:rFonts w:ascii="Calibri" w:eastAsia="Calibri" w:hAnsi="Calibri" w:cs="Calibri"/>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855734" w14:textId="77777777" w:rsidR="00CB5A2F" w:rsidRDefault="00E920AA">
    <w:pPr>
      <w:spacing w:after="0"/>
      <w:ind w:left="0" w:right="434"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296F40A1" w14:textId="77777777" w:rsidR="00CB5A2F" w:rsidRDefault="00E920AA">
    <w:pPr>
      <w:spacing w:after="0"/>
      <w:ind w:lef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C07962" w14:textId="77777777" w:rsidR="00851BA5" w:rsidRDefault="00851BA5">
      <w:pPr>
        <w:spacing w:after="0" w:line="240" w:lineRule="auto"/>
      </w:pPr>
      <w:r>
        <w:separator/>
      </w:r>
    </w:p>
  </w:footnote>
  <w:footnote w:type="continuationSeparator" w:id="0">
    <w:p w14:paraId="2FFCFCD7" w14:textId="77777777" w:rsidR="00851BA5" w:rsidRDefault="00851B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27E51"/>
    <w:multiLevelType w:val="hybridMultilevel"/>
    <w:tmpl w:val="735AC6D4"/>
    <w:lvl w:ilvl="0" w:tplc="39ACD6EE">
      <w:start w:val="3"/>
      <w:numFmt w:val="decimal"/>
      <w:lvlText w:val="%1."/>
      <w:lvlJc w:val="left"/>
      <w:pPr>
        <w:ind w:left="799"/>
      </w:pPr>
      <w:rPr>
        <w:rFonts w:ascii="Consolas" w:eastAsia="Consolas" w:hAnsi="Consolas" w:cs="Consolas"/>
        <w:b w:val="0"/>
        <w:i w:val="0"/>
        <w:strike w:val="0"/>
        <w:dstrike w:val="0"/>
        <w:color w:val="5C5C5C"/>
        <w:sz w:val="18"/>
        <w:szCs w:val="18"/>
        <w:u w:val="none" w:color="000000"/>
        <w:bdr w:val="none" w:sz="0" w:space="0" w:color="auto"/>
        <w:shd w:val="clear" w:color="auto" w:fill="auto"/>
        <w:vertAlign w:val="baseline"/>
      </w:rPr>
    </w:lvl>
    <w:lvl w:ilvl="1" w:tplc="1DEAE28C">
      <w:start w:val="1"/>
      <w:numFmt w:val="lowerLetter"/>
      <w:lvlText w:val="%2"/>
      <w:lvlJc w:val="left"/>
      <w:pPr>
        <w:ind w:left="1548"/>
      </w:pPr>
      <w:rPr>
        <w:rFonts w:ascii="Consolas" w:eastAsia="Consolas" w:hAnsi="Consolas" w:cs="Consolas"/>
        <w:b w:val="0"/>
        <w:i w:val="0"/>
        <w:strike w:val="0"/>
        <w:dstrike w:val="0"/>
        <w:color w:val="5C5C5C"/>
        <w:sz w:val="18"/>
        <w:szCs w:val="18"/>
        <w:u w:val="none" w:color="000000"/>
        <w:bdr w:val="none" w:sz="0" w:space="0" w:color="auto"/>
        <w:shd w:val="clear" w:color="auto" w:fill="auto"/>
        <w:vertAlign w:val="baseline"/>
      </w:rPr>
    </w:lvl>
    <w:lvl w:ilvl="2" w:tplc="A124577C">
      <w:start w:val="1"/>
      <w:numFmt w:val="lowerRoman"/>
      <w:lvlText w:val="%3"/>
      <w:lvlJc w:val="left"/>
      <w:pPr>
        <w:ind w:left="2268"/>
      </w:pPr>
      <w:rPr>
        <w:rFonts w:ascii="Consolas" w:eastAsia="Consolas" w:hAnsi="Consolas" w:cs="Consolas"/>
        <w:b w:val="0"/>
        <w:i w:val="0"/>
        <w:strike w:val="0"/>
        <w:dstrike w:val="0"/>
        <w:color w:val="5C5C5C"/>
        <w:sz w:val="18"/>
        <w:szCs w:val="18"/>
        <w:u w:val="none" w:color="000000"/>
        <w:bdr w:val="none" w:sz="0" w:space="0" w:color="auto"/>
        <w:shd w:val="clear" w:color="auto" w:fill="auto"/>
        <w:vertAlign w:val="baseline"/>
      </w:rPr>
    </w:lvl>
    <w:lvl w:ilvl="3" w:tplc="A81E278A">
      <w:start w:val="1"/>
      <w:numFmt w:val="decimal"/>
      <w:lvlText w:val="%4"/>
      <w:lvlJc w:val="left"/>
      <w:pPr>
        <w:ind w:left="2988"/>
      </w:pPr>
      <w:rPr>
        <w:rFonts w:ascii="Consolas" w:eastAsia="Consolas" w:hAnsi="Consolas" w:cs="Consolas"/>
        <w:b w:val="0"/>
        <w:i w:val="0"/>
        <w:strike w:val="0"/>
        <w:dstrike w:val="0"/>
        <w:color w:val="5C5C5C"/>
        <w:sz w:val="18"/>
        <w:szCs w:val="18"/>
        <w:u w:val="none" w:color="000000"/>
        <w:bdr w:val="none" w:sz="0" w:space="0" w:color="auto"/>
        <w:shd w:val="clear" w:color="auto" w:fill="auto"/>
        <w:vertAlign w:val="baseline"/>
      </w:rPr>
    </w:lvl>
    <w:lvl w:ilvl="4" w:tplc="3868738C">
      <w:start w:val="1"/>
      <w:numFmt w:val="lowerLetter"/>
      <w:lvlText w:val="%5"/>
      <w:lvlJc w:val="left"/>
      <w:pPr>
        <w:ind w:left="3708"/>
      </w:pPr>
      <w:rPr>
        <w:rFonts w:ascii="Consolas" w:eastAsia="Consolas" w:hAnsi="Consolas" w:cs="Consolas"/>
        <w:b w:val="0"/>
        <w:i w:val="0"/>
        <w:strike w:val="0"/>
        <w:dstrike w:val="0"/>
        <w:color w:val="5C5C5C"/>
        <w:sz w:val="18"/>
        <w:szCs w:val="18"/>
        <w:u w:val="none" w:color="000000"/>
        <w:bdr w:val="none" w:sz="0" w:space="0" w:color="auto"/>
        <w:shd w:val="clear" w:color="auto" w:fill="auto"/>
        <w:vertAlign w:val="baseline"/>
      </w:rPr>
    </w:lvl>
    <w:lvl w:ilvl="5" w:tplc="540CD850">
      <w:start w:val="1"/>
      <w:numFmt w:val="lowerRoman"/>
      <w:lvlText w:val="%6"/>
      <w:lvlJc w:val="left"/>
      <w:pPr>
        <w:ind w:left="4428"/>
      </w:pPr>
      <w:rPr>
        <w:rFonts w:ascii="Consolas" w:eastAsia="Consolas" w:hAnsi="Consolas" w:cs="Consolas"/>
        <w:b w:val="0"/>
        <w:i w:val="0"/>
        <w:strike w:val="0"/>
        <w:dstrike w:val="0"/>
        <w:color w:val="5C5C5C"/>
        <w:sz w:val="18"/>
        <w:szCs w:val="18"/>
        <w:u w:val="none" w:color="000000"/>
        <w:bdr w:val="none" w:sz="0" w:space="0" w:color="auto"/>
        <w:shd w:val="clear" w:color="auto" w:fill="auto"/>
        <w:vertAlign w:val="baseline"/>
      </w:rPr>
    </w:lvl>
    <w:lvl w:ilvl="6" w:tplc="251E6878">
      <w:start w:val="1"/>
      <w:numFmt w:val="decimal"/>
      <w:lvlText w:val="%7"/>
      <w:lvlJc w:val="left"/>
      <w:pPr>
        <w:ind w:left="5148"/>
      </w:pPr>
      <w:rPr>
        <w:rFonts w:ascii="Consolas" w:eastAsia="Consolas" w:hAnsi="Consolas" w:cs="Consolas"/>
        <w:b w:val="0"/>
        <w:i w:val="0"/>
        <w:strike w:val="0"/>
        <w:dstrike w:val="0"/>
        <w:color w:val="5C5C5C"/>
        <w:sz w:val="18"/>
        <w:szCs w:val="18"/>
        <w:u w:val="none" w:color="000000"/>
        <w:bdr w:val="none" w:sz="0" w:space="0" w:color="auto"/>
        <w:shd w:val="clear" w:color="auto" w:fill="auto"/>
        <w:vertAlign w:val="baseline"/>
      </w:rPr>
    </w:lvl>
    <w:lvl w:ilvl="7" w:tplc="5630E024">
      <w:start w:val="1"/>
      <w:numFmt w:val="lowerLetter"/>
      <w:lvlText w:val="%8"/>
      <w:lvlJc w:val="left"/>
      <w:pPr>
        <w:ind w:left="5868"/>
      </w:pPr>
      <w:rPr>
        <w:rFonts w:ascii="Consolas" w:eastAsia="Consolas" w:hAnsi="Consolas" w:cs="Consolas"/>
        <w:b w:val="0"/>
        <w:i w:val="0"/>
        <w:strike w:val="0"/>
        <w:dstrike w:val="0"/>
        <w:color w:val="5C5C5C"/>
        <w:sz w:val="18"/>
        <w:szCs w:val="18"/>
        <w:u w:val="none" w:color="000000"/>
        <w:bdr w:val="none" w:sz="0" w:space="0" w:color="auto"/>
        <w:shd w:val="clear" w:color="auto" w:fill="auto"/>
        <w:vertAlign w:val="baseline"/>
      </w:rPr>
    </w:lvl>
    <w:lvl w:ilvl="8" w:tplc="89F06254">
      <w:start w:val="1"/>
      <w:numFmt w:val="lowerRoman"/>
      <w:lvlText w:val="%9"/>
      <w:lvlJc w:val="left"/>
      <w:pPr>
        <w:ind w:left="6588"/>
      </w:pPr>
      <w:rPr>
        <w:rFonts w:ascii="Consolas" w:eastAsia="Consolas" w:hAnsi="Consolas" w:cs="Consolas"/>
        <w:b w:val="0"/>
        <w:i w:val="0"/>
        <w:strike w:val="0"/>
        <w:dstrike w:val="0"/>
        <w:color w:val="5C5C5C"/>
        <w:sz w:val="18"/>
        <w:szCs w:val="18"/>
        <w:u w:val="none" w:color="000000"/>
        <w:bdr w:val="none" w:sz="0" w:space="0" w:color="auto"/>
        <w:shd w:val="clear" w:color="auto" w:fill="auto"/>
        <w:vertAlign w:val="baseline"/>
      </w:rPr>
    </w:lvl>
  </w:abstractNum>
  <w:abstractNum w:abstractNumId="1" w15:restartNumberingAfterBreak="0">
    <w:nsid w:val="07A3385B"/>
    <w:multiLevelType w:val="hybridMultilevel"/>
    <w:tmpl w:val="689C8940"/>
    <w:lvl w:ilvl="0" w:tplc="02A0FB88">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5580070">
      <w:start w:val="1"/>
      <w:numFmt w:val="bullet"/>
      <w:lvlText w:val="o"/>
      <w:lvlJc w:val="left"/>
      <w:pPr>
        <w:ind w:left="215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E505114">
      <w:start w:val="1"/>
      <w:numFmt w:val="bullet"/>
      <w:lvlText w:val="▪"/>
      <w:lvlJc w:val="left"/>
      <w:pPr>
        <w:ind w:left="287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F9E3C98">
      <w:start w:val="1"/>
      <w:numFmt w:val="bullet"/>
      <w:lvlText w:val="•"/>
      <w:lvlJc w:val="left"/>
      <w:pPr>
        <w:ind w:left="35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D64D218">
      <w:start w:val="1"/>
      <w:numFmt w:val="bullet"/>
      <w:lvlText w:val="o"/>
      <w:lvlJc w:val="left"/>
      <w:pPr>
        <w:ind w:left="431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EDEE826">
      <w:start w:val="1"/>
      <w:numFmt w:val="bullet"/>
      <w:lvlText w:val="▪"/>
      <w:lvlJc w:val="left"/>
      <w:pPr>
        <w:ind w:left="503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4D27C00">
      <w:start w:val="1"/>
      <w:numFmt w:val="bullet"/>
      <w:lvlText w:val="•"/>
      <w:lvlJc w:val="left"/>
      <w:pPr>
        <w:ind w:left="575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25CA4CA">
      <w:start w:val="1"/>
      <w:numFmt w:val="bullet"/>
      <w:lvlText w:val="o"/>
      <w:lvlJc w:val="left"/>
      <w:pPr>
        <w:ind w:left="647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3C43BCC">
      <w:start w:val="1"/>
      <w:numFmt w:val="bullet"/>
      <w:lvlText w:val="▪"/>
      <w:lvlJc w:val="left"/>
      <w:pPr>
        <w:ind w:left="719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AEA5501"/>
    <w:multiLevelType w:val="multilevel"/>
    <w:tmpl w:val="BB32F9FA"/>
    <w:lvl w:ilvl="0">
      <w:start w:val="1"/>
      <w:numFmt w:val="decimal"/>
      <w:lvlText w:val="%1"/>
      <w:lvlJc w:val="left"/>
      <w:pPr>
        <w:ind w:left="480" w:hanging="480"/>
      </w:pPr>
      <w:rPr>
        <w:rFonts w:hint="default"/>
      </w:rPr>
    </w:lvl>
    <w:lvl w:ilvl="1">
      <w:start w:val="1"/>
      <w:numFmt w:val="decimal"/>
      <w:lvlText w:val="%1.%2"/>
      <w:lvlJc w:val="left"/>
      <w:pPr>
        <w:ind w:left="705" w:hanging="720"/>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1035" w:hanging="1080"/>
      </w:pPr>
      <w:rPr>
        <w:rFonts w:hint="default"/>
      </w:rPr>
    </w:lvl>
    <w:lvl w:ilvl="4">
      <w:start w:val="1"/>
      <w:numFmt w:val="decimal"/>
      <w:lvlText w:val="%1.%2.%3.%4.%5"/>
      <w:lvlJc w:val="left"/>
      <w:pPr>
        <w:ind w:left="1380" w:hanging="1440"/>
      </w:pPr>
      <w:rPr>
        <w:rFonts w:hint="default"/>
      </w:rPr>
    </w:lvl>
    <w:lvl w:ilvl="5">
      <w:start w:val="1"/>
      <w:numFmt w:val="decimal"/>
      <w:lvlText w:val="%1.%2.%3.%4.%5.%6"/>
      <w:lvlJc w:val="left"/>
      <w:pPr>
        <w:ind w:left="1365" w:hanging="1440"/>
      </w:pPr>
      <w:rPr>
        <w:rFonts w:hint="default"/>
      </w:rPr>
    </w:lvl>
    <w:lvl w:ilvl="6">
      <w:start w:val="1"/>
      <w:numFmt w:val="decimal"/>
      <w:lvlText w:val="%1.%2.%3.%4.%5.%6.%7"/>
      <w:lvlJc w:val="left"/>
      <w:pPr>
        <w:ind w:left="1710" w:hanging="1800"/>
      </w:pPr>
      <w:rPr>
        <w:rFonts w:hint="default"/>
      </w:rPr>
    </w:lvl>
    <w:lvl w:ilvl="7">
      <w:start w:val="1"/>
      <w:numFmt w:val="decimal"/>
      <w:lvlText w:val="%1.%2.%3.%4.%5.%6.%7.%8"/>
      <w:lvlJc w:val="left"/>
      <w:pPr>
        <w:ind w:left="2055" w:hanging="2160"/>
      </w:pPr>
      <w:rPr>
        <w:rFonts w:hint="default"/>
      </w:rPr>
    </w:lvl>
    <w:lvl w:ilvl="8">
      <w:start w:val="1"/>
      <w:numFmt w:val="decimal"/>
      <w:lvlText w:val="%1.%2.%3.%4.%5.%6.%7.%8.%9"/>
      <w:lvlJc w:val="left"/>
      <w:pPr>
        <w:ind w:left="2040" w:hanging="2160"/>
      </w:pPr>
      <w:rPr>
        <w:rFonts w:hint="default"/>
      </w:rPr>
    </w:lvl>
  </w:abstractNum>
  <w:abstractNum w:abstractNumId="3" w15:restartNumberingAfterBreak="0">
    <w:nsid w:val="24C67F86"/>
    <w:multiLevelType w:val="hybridMultilevel"/>
    <w:tmpl w:val="0B04FFCE"/>
    <w:lvl w:ilvl="0" w:tplc="4B06B1EE">
      <w:start w:val="89"/>
      <w:numFmt w:val="decimal"/>
      <w:lvlText w:val="%1."/>
      <w:lvlJc w:val="left"/>
      <w:pPr>
        <w:ind w:left="799"/>
      </w:pPr>
      <w:rPr>
        <w:rFonts w:ascii="Consolas" w:eastAsia="Consolas" w:hAnsi="Consolas" w:cs="Consolas"/>
        <w:b w:val="0"/>
        <w:i w:val="0"/>
        <w:strike w:val="0"/>
        <w:dstrike w:val="0"/>
        <w:color w:val="5C5C5C"/>
        <w:sz w:val="18"/>
        <w:szCs w:val="18"/>
        <w:u w:val="none" w:color="000000"/>
        <w:bdr w:val="none" w:sz="0" w:space="0" w:color="auto"/>
        <w:shd w:val="clear" w:color="auto" w:fill="auto"/>
        <w:vertAlign w:val="baseline"/>
      </w:rPr>
    </w:lvl>
    <w:lvl w:ilvl="1" w:tplc="9EBE65E2">
      <w:start w:val="1"/>
      <w:numFmt w:val="lowerLetter"/>
      <w:lvlText w:val="%2"/>
      <w:lvlJc w:val="left"/>
      <w:pPr>
        <w:ind w:left="1548"/>
      </w:pPr>
      <w:rPr>
        <w:rFonts w:ascii="Consolas" w:eastAsia="Consolas" w:hAnsi="Consolas" w:cs="Consolas"/>
        <w:b w:val="0"/>
        <w:i w:val="0"/>
        <w:strike w:val="0"/>
        <w:dstrike w:val="0"/>
        <w:color w:val="5C5C5C"/>
        <w:sz w:val="18"/>
        <w:szCs w:val="18"/>
        <w:u w:val="none" w:color="000000"/>
        <w:bdr w:val="none" w:sz="0" w:space="0" w:color="auto"/>
        <w:shd w:val="clear" w:color="auto" w:fill="auto"/>
        <w:vertAlign w:val="baseline"/>
      </w:rPr>
    </w:lvl>
    <w:lvl w:ilvl="2" w:tplc="0C52E75A">
      <w:start w:val="1"/>
      <w:numFmt w:val="lowerRoman"/>
      <w:lvlText w:val="%3"/>
      <w:lvlJc w:val="left"/>
      <w:pPr>
        <w:ind w:left="2268"/>
      </w:pPr>
      <w:rPr>
        <w:rFonts w:ascii="Consolas" w:eastAsia="Consolas" w:hAnsi="Consolas" w:cs="Consolas"/>
        <w:b w:val="0"/>
        <w:i w:val="0"/>
        <w:strike w:val="0"/>
        <w:dstrike w:val="0"/>
        <w:color w:val="5C5C5C"/>
        <w:sz w:val="18"/>
        <w:szCs w:val="18"/>
        <w:u w:val="none" w:color="000000"/>
        <w:bdr w:val="none" w:sz="0" w:space="0" w:color="auto"/>
        <w:shd w:val="clear" w:color="auto" w:fill="auto"/>
        <w:vertAlign w:val="baseline"/>
      </w:rPr>
    </w:lvl>
    <w:lvl w:ilvl="3" w:tplc="EA183942">
      <w:start w:val="1"/>
      <w:numFmt w:val="decimal"/>
      <w:lvlText w:val="%4"/>
      <w:lvlJc w:val="left"/>
      <w:pPr>
        <w:ind w:left="2988"/>
      </w:pPr>
      <w:rPr>
        <w:rFonts w:ascii="Consolas" w:eastAsia="Consolas" w:hAnsi="Consolas" w:cs="Consolas"/>
        <w:b w:val="0"/>
        <w:i w:val="0"/>
        <w:strike w:val="0"/>
        <w:dstrike w:val="0"/>
        <w:color w:val="5C5C5C"/>
        <w:sz w:val="18"/>
        <w:szCs w:val="18"/>
        <w:u w:val="none" w:color="000000"/>
        <w:bdr w:val="none" w:sz="0" w:space="0" w:color="auto"/>
        <w:shd w:val="clear" w:color="auto" w:fill="auto"/>
        <w:vertAlign w:val="baseline"/>
      </w:rPr>
    </w:lvl>
    <w:lvl w:ilvl="4" w:tplc="E788CBF8">
      <w:start w:val="1"/>
      <w:numFmt w:val="lowerLetter"/>
      <w:lvlText w:val="%5"/>
      <w:lvlJc w:val="left"/>
      <w:pPr>
        <w:ind w:left="3708"/>
      </w:pPr>
      <w:rPr>
        <w:rFonts w:ascii="Consolas" w:eastAsia="Consolas" w:hAnsi="Consolas" w:cs="Consolas"/>
        <w:b w:val="0"/>
        <w:i w:val="0"/>
        <w:strike w:val="0"/>
        <w:dstrike w:val="0"/>
        <w:color w:val="5C5C5C"/>
        <w:sz w:val="18"/>
        <w:szCs w:val="18"/>
        <w:u w:val="none" w:color="000000"/>
        <w:bdr w:val="none" w:sz="0" w:space="0" w:color="auto"/>
        <w:shd w:val="clear" w:color="auto" w:fill="auto"/>
        <w:vertAlign w:val="baseline"/>
      </w:rPr>
    </w:lvl>
    <w:lvl w:ilvl="5" w:tplc="7330936A">
      <w:start w:val="1"/>
      <w:numFmt w:val="lowerRoman"/>
      <w:lvlText w:val="%6"/>
      <w:lvlJc w:val="left"/>
      <w:pPr>
        <w:ind w:left="4428"/>
      </w:pPr>
      <w:rPr>
        <w:rFonts w:ascii="Consolas" w:eastAsia="Consolas" w:hAnsi="Consolas" w:cs="Consolas"/>
        <w:b w:val="0"/>
        <w:i w:val="0"/>
        <w:strike w:val="0"/>
        <w:dstrike w:val="0"/>
        <w:color w:val="5C5C5C"/>
        <w:sz w:val="18"/>
        <w:szCs w:val="18"/>
        <w:u w:val="none" w:color="000000"/>
        <w:bdr w:val="none" w:sz="0" w:space="0" w:color="auto"/>
        <w:shd w:val="clear" w:color="auto" w:fill="auto"/>
        <w:vertAlign w:val="baseline"/>
      </w:rPr>
    </w:lvl>
    <w:lvl w:ilvl="6" w:tplc="D9342FD0">
      <w:start w:val="1"/>
      <w:numFmt w:val="decimal"/>
      <w:lvlText w:val="%7"/>
      <w:lvlJc w:val="left"/>
      <w:pPr>
        <w:ind w:left="5148"/>
      </w:pPr>
      <w:rPr>
        <w:rFonts w:ascii="Consolas" w:eastAsia="Consolas" w:hAnsi="Consolas" w:cs="Consolas"/>
        <w:b w:val="0"/>
        <w:i w:val="0"/>
        <w:strike w:val="0"/>
        <w:dstrike w:val="0"/>
        <w:color w:val="5C5C5C"/>
        <w:sz w:val="18"/>
        <w:szCs w:val="18"/>
        <w:u w:val="none" w:color="000000"/>
        <w:bdr w:val="none" w:sz="0" w:space="0" w:color="auto"/>
        <w:shd w:val="clear" w:color="auto" w:fill="auto"/>
        <w:vertAlign w:val="baseline"/>
      </w:rPr>
    </w:lvl>
    <w:lvl w:ilvl="7" w:tplc="A4D632FE">
      <w:start w:val="1"/>
      <w:numFmt w:val="lowerLetter"/>
      <w:lvlText w:val="%8"/>
      <w:lvlJc w:val="left"/>
      <w:pPr>
        <w:ind w:left="5868"/>
      </w:pPr>
      <w:rPr>
        <w:rFonts w:ascii="Consolas" w:eastAsia="Consolas" w:hAnsi="Consolas" w:cs="Consolas"/>
        <w:b w:val="0"/>
        <w:i w:val="0"/>
        <w:strike w:val="0"/>
        <w:dstrike w:val="0"/>
        <w:color w:val="5C5C5C"/>
        <w:sz w:val="18"/>
        <w:szCs w:val="18"/>
        <w:u w:val="none" w:color="000000"/>
        <w:bdr w:val="none" w:sz="0" w:space="0" w:color="auto"/>
        <w:shd w:val="clear" w:color="auto" w:fill="auto"/>
        <w:vertAlign w:val="baseline"/>
      </w:rPr>
    </w:lvl>
    <w:lvl w:ilvl="8" w:tplc="A3685832">
      <w:start w:val="1"/>
      <w:numFmt w:val="lowerRoman"/>
      <w:lvlText w:val="%9"/>
      <w:lvlJc w:val="left"/>
      <w:pPr>
        <w:ind w:left="6588"/>
      </w:pPr>
      <w:rPr>
        <w:rFonts w:ascii="Consolas" w:eastAsia="Consolas" w:hAnsi="Consolas" w:cs="Consolas"/>
        <w:b w:val="0"/>
        <w:i w:val="0"/>
        <w:strike w:val="0"/>
        <w:dstrike w:val="0"/>
        <w:color w:val="5C5C5C"/>
        <w:sz w:val="18"/>
        <w:szCs w:val="18"/>
        <w:u w:val="none" w:color="000000"/>
        <w:bdr w:val="none" w:sz="0" w:space="0" w:color="auto"/>
        <w:shd w:val="clear" w:color="auto" w:fill="auto"/>
        <w:vertAlign w:val="baseline"/>
      </w:rPr>
    </w:lvl>
  </w:abstractNum>
  <w:abstractNum w:abstractNumId="4" w15:restartNumberingAfterBreak="0">
    <w:nsid w:val="25E33C5E"/>
    <w:multiLevelType w:val="hybridMultilevel"/>
    <w:tmpl w:val="2960C3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9460A6B"/>
    <w:multiLevelType w:val="hybridMultilevel"/>
    <w:tmpl w:val="A60CBC00"/>
    <w:lvl w:ilvl="0" w:tplc="DE90FCFA">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892E3240">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4C68B45A">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920A3682">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881412B2">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90B4D08E">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60FC17EA">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B734FED4">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CF966346">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C200349"/>
    <w:multiLevelType w:val="multilevel"/>
    <w:tmpl w:val="60260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E330952"/>
    <w:multiLevelType w:val="hybridMultilevel"/>
    <w:tmpl w:val="5AC81C0A"/>
    <w:lvl w:ilvl="0" w:tplc="0624D7D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73AF88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82C70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CF8ED6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8E0A4C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AE01C7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7DAFA1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36C81A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CB24D4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FD70F11"/>
    <w:multiLevelType w:val="hybridMultilevel"/>
    <w:tmpl w:val="744CFD32"/>
    <w:lvl w:ilvl="0" w:tplc="34DAECCA">
      <w:start w:val="82"/>
      <w:numFmt w:val="decimal"/>
      <w:lvlText w:val="%1."/>
      <w:lvlJc w:val="left"/>
      <w:pPr>
        <w:ind w:left="1589"/>
      </w:pPr>
      <w:rPr>
        <w:rFonts w:ascii="Consolas" w:eastAsia="Consolas" w:hAnsi="Consolas" w:cs="Consolas"/>
        <w:b w:val="0"/>
        <w:i w:val="0"/>
        <w:strike w:val="0"/>
        <w:dstrike w:val="0"/>
        <w:color w:val="5C5C5C"/>
        <w:sz w:val="18"/>
        <w:szCs w:val="18"/>
        <w:u w:val="none" w:color="000000"/>
        <w:bdr w:val="none" w:sz="0" w:space="0" w:color="auto"/>
        <w:shd w:val="clear" w:color="auto" w:fill="auto"/>
        <w:vertAlign w:val="baseline"/>
      </w:rPr>
    </w:lvl>
    <w:lvl w:ilvl="1" w:tplc="B32AF59E">
      <w:start w:val="1"/>
      <w:numFmt w:val="lowerLetter"/>
      <w:lvlText w:val="%2"/>
      <w:lvlJc w:val="left"/>
      <w:pPr>
        <w:ind w:left="1548"/>
      </w:pPr>
      <w:rPr>
        <w:rFonts w:ascii="Consolas" w:eastAsia="Consolas" w:hAnsi="Consolas" w:cs="Consolas"/>
        <w:b w:val="0"/>
        <w:i w:val="0"/>
        <w:strike w:val="0"/>
        <w:dstrike w:val="0"/>
        <w:color w:val="5C5C5C"/>
        <w:sz w:val="18"/>
        <w:szCs w:val="18"/>
        <w:u w:val="none" w:color="000000"/>
        <w:bdr w:val="none" w:sz="0" w:space="0" w:color="auto"/>
        <w:shd w:val="clear" w:color="auto" w:fill="auto"/>
        <w:vertAlign w:val="baseline"/>
      </w:rPr>
    </w:lvl>
    <w:lvl w:ilvl="2" w:tplc="34F4E4EC">
      <w:start w:val="1"/>
      <w:numFmt w:val="lowerRoman"/>
      <w:lvlText w:val="%3"/>
      <w:lvlJc w:val="left"/>
      <w:pPr>
        <w:ind w:left="2268"/>
      </w:pPr>
      <w:rPr>
        <w:rFonts w:ascii="Consolas" w:eastAsia="Consolas" w:hAnsi="Consolas" w:cs="Consolas"/>
        <w:b w:val="0"/>
        <w:i w:val="0"/>
        <w:strike w:val="0"/>
        <w:dstrike w:val="0"/>
        <w:color w:val="5C5C5C"/>
        <w:sz w:val="18"/>
        <w:szCs w:val="18"/>
        <w:u w:val="none" w:color="000000"/>
        <w:bdr w:val="none" w:sz="0" w:space="0" w:color="auto"/>
        <w:shd w:val="clear" w:color="auto" w:fill="auto"/>
        <w:vertAlign w:val="baseline"/>
      </w:rPr>
    </w:lvl>
    <w:lvl w:ilvl="3" w:tplc="E4DC8D1E">
      <w:start w:val="1"/>
      <w:numFmt w:val="decimal"/>
      <w:lvlText w:val="%4"/>
      <w:lvlJc w:val="left"/>
      <w:pPr>
        <w:ind w:left="2988"/>
      </w:pPr>
      <w:rPr>
        <w:rFonts w:ascii="Consolas" w:eastAsia="Consolas" w:hAnsi="Consolas" w:cs="Consolas"/>
        <w:b w:val="0"/>
        <w:i w:val="0"/>
        <w:strike w:val="0"/>
        <w:dstrike w:val="0"/>
        <w:color w:val="5C5C5C"/>
        <w:sz w:val="18"/>
        <w:szCs w:val="18"/>
        <w:u w:val="none" w:color="000000"/>
        <w:bdr w:val="none" w:sz="0" w:space="0" w:color="auto"/>
        <w:shd w:val="clear" w:color="auto" w:fill="auto"/>
        <w:vertAlign w:val="baseline"/>
      </w:rPr>
    </w:lvl>
    <w:lvl w:ilvl="4" w:tplc="6190258E">
      <w:start w:val="1"/>
      <w:numFmt w:val="lowerLetter"/>
      <w:lvlText w:val="%5"/>
      <w:lvlJc w:val="left"/>
      <w:pPr>
        <w:ind w:left="3708"/>
      </w:pPr>
      <w:rPr>
        <w:rFonts w:ascii="Consolas" w:eastAsia="Consolas" w:hAnsi="Consolas" w:cs="Consolas"/>
        <w:b w:val="0"/>
        <w:i w:val="0"/>
        <w:strike w:val="0"/>
        <w:dstrike w:val="0"/>
        <w:color w:val="5C5C5C"/>
        <w:sz w:val="18"/>
        <w:szCs w:val="18"/>
        <w:u w:val="none" w:color="000000"/>
        <w:bdr w:val="none" w:sz="0" w:space="0" w:color="auto"/>
        <w:shd w:val="clear" w:color="auto" w:fill="auto"/>
        <w:vertAlign w:val="baseline"/>
      </w:rPr>
    </w:lvl>
    <w:lvl w:ilvl="5" w:tplc="15F84B2A">
      <w:start w:val="1"/>
      <w:numFmt w:val="lowerRoman"/>
      <w:lvlText w:val="%6"/>
      <w:lvlJc w:val="left"/>
      <w:pPr>
        <w:ind w:left="4428"/>
      </w:pPr>
      <w:rPr>
        <w:rFonts w:ascii="Consolas" w:eastAsia="Consolas" w:hAnsi="Consolas" w:cs="Consolas"/>
        <w:b w:val="0"/>
        <w:i w:val="0"/>
        <w:strike w:val="0"/>
        <w:dstrike w:val="0"/>
        <w:color w:val="5C5C5C"/>
        <w:sz w:val="18"/>
        <w:szCs w:val="18"/>
        <w:u w:val="none" w:color="000000"/>
        <w:bdr w:val="none" w:sz="0" w:space="0" w:color="auto"/>
        <w:shd w:val="clear" w:color="auto" w:fill="auto"/>
        <w:vertAlign w:val="baseline"/>
      </w:rPr>
    </w:lvl>
    <w:lvl w:ilvl="6" w:tplc="04FA31D8">
      <w:start w:val="1"/>
      <w:numFmt w:val="decimal"/>
      <w:lvlText w:val="%7"/>
      <w:lvlJc w:val="left"/>
      <w:pPr>
        <w:ind w:left="5148"/>
      </w:pPr>
      <w:rPr>
        <w:rFonts w:ascii="Consolas" w:eastAsia="Consolas" w:hAnsi="Consolas" w:cs="Consolas"/>
        <w:b w:val="0"/>
        <w:i w:val="0"/>
        <w:strike w:val="0"/>
        <w:dstrike w:val="0"/>
        <w:color w:val="5C5C5C"/>
        <w:sz w:val="18"/>
        <w:szCs w:val="18"/>
        <w:u w:val="none" w:color="000000"/>
        <w:bdr w:val="none" w:sz="0" w:space="0" w:color="auto"/>
        <w:shd w:val="clear" w:color="auto" w:fill="auto"/>
        <w:vertAlign w:val="baseline"/>
      </w:rPr>
    </w:lvl>
    <w:lvl w:ilvl="7" w:tplc="A01CEDEC">
      <w:start w:val="1"/>
      <w:numFmt w:val="lowerLetter"/>
      <w:lvlText w:val="%8"/>
      <w:lvlJc w:val="left"/>
      <w:pPr>
        <w:ind w:left="5868"/>
      </w:pPr>
      <w:rPr>
        <w:rFonts w:ascii="Consolas" w:eastAsia="Consolas" w:hAnsi="Consolas" w:cs="Consolas"/>
        <w:b w:val="0"/>
        <w:i w:val="0"/>
        <w:strike w:val="0"/>
        <w:dstrike w:val="0"/>
        <w:color w:val="5C5C5C"/>
        <w:sz w:val="18"/>
        <w:szCs w:val="18"/>
        <w:u w:val="none" w:color="000000"/>
        <w:bdr w:val="none" w:sz="0" w:space="0" w:color="auto"/>
        <w:shd w:val="clear" w:color="auto" w:fill="auto"/>
        <w:vertAlign w:val="baseline"/>
      </w:rPr>
    </w:lvl>
    <w:lvl w:ilvl="8" w:tplc="258CEC8C">
      <w:start w:val="1"/>
      <w:numFmt w:val="lowerRoman"/>
      <w:lvlText w:val="%9"/>
      <w:lvlJc w:val="left"/>
      <w:pPr>
        <w:ind w:left="6588"/>
      </w:pPr>
      <w:rPr>
        <w:rFonts w:ascii="Consolas" w:eastAsia="Consolas" w:hAnsi="Consolas" w:cs="Consolas"/>
        <w:b w:val="0"/>
        <w:i w:val="0"/>
        <w:strike w:val="0"/>
        <w:dstrike w:val="0"/>
        <w:color w:val="5C5C5C"/>
        <w:sz w:val="18"/>
        <w:szCs w:val="18"/>
        <w:u w:val="none" w:color="000000"/>
        <w:bdr w:val="none" w:sz="0" w:space="0" w:color="auto"/>
        <w:shd w:val="clear" w:color="auto" w:fill="auto"/>
        <w:vertAlign w:val="baseline"/>
      </w:rPr>
    </w:lvl>
  </w:abstractNum>
  <w:abstractNum w:abstractNumId="9" w15:restartNumberingAfterBreak="0">
    <w:nsid w:val="389D0FE1"/>
    <w:multiLevelType w:val="hybridMultilevel"/>
    <w:tmpl w:val="A8E84F1C"/>
    <w:lvl w:ilvl="0" w:tplc="6804E524">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BF2F2DE">
      <w:start w:val="1"/>
      <w:numFmt w:val="bullet"/>
      <w:lvlText w:val="o"/>
      <w:lvlJc w:val="left"/>
      <w:pPr>
        <w:ind w:left="21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EF087E8">
      <w:start w:val="1"/>
      <w:numFmt w:val="bullet"/>
      <w:lvlText w:val="▪"/>
      <w:lvlJc w:val="left"/>
      <w:pPr>
        <w:ind w:left="28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426BE06">
      <w:start w:val="1"/>
      <w:numFmt w:val="bullet"/>
      <w:lvlText w:val="•"/>
      <w:lvlJc w:val="left"/>
      <w:pPr>
        <w:ind w:left="35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7C44282">
      <w:start w:val="1"/>
      <w:numFmt w:val="bullet"/>
      <w:lvlText w:val="o"/>
      <w:lvlJc w:val="left"/>
      <w:pPr>
        <w:ind w:left="43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164795C">
      <w:start w:val="1"/>
      <w:numFmt w:val="bullet"/>
      <w:lvlText w:val="▪"/>
      <w:lvlJc w:val="left"/>
      <w:pPr>
        <w:ind w:left="50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7961796">
      <w:start w:val="1"/>
      <w:numFmt w:val="bullet"/>
      <w:lvlText w:val="•"/>
      <w:lvlJc w:val="left"/>
      <w:pPr>
        <w:ind w:left="57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AD4F31A">
      <w:start w:val="1"/>
      <w:numFmt w:val="bullet"/>
      <w:lvlText w:val="o"/>
      <w:lvlJc w:val="left"/>
      <w:pPr>
        <w:ind w:left="64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EBEA9BC">
      <w:start w:val="1"/>
      <w:numFmt w:val="bullet"/>
      <w:lvlText w:val="▪"/>
      <w:lvlJc w:val="left"/>
      <w:pPr>
        <w:ind w:left="71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55F2162"/>
    <w:multiLevelType w:val="hybridMultilevel"/>
    <w:tmpl w:val="E2E2739E"/>
    <w:lvl w:ilvl="0" w:tplc="CF325FA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BA2885E">
      <w:start w:val="1"/>
      <w:numFmt w:val="bullet"/>
      <w:lvlText w:val="o"/>
      <w:lvlJc w:val="left"/>
      <w:pPr>
        <w:ind w:left="13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EA8FDCE">
      <w:start w:val="1"/>
      <w:numFmt w:val="bullet"/>
      <w:lvlText w:val="▪"/>
      <w:lvlJc w:val="left"/>
      <w:pPr>
        <w:ind w:left="20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70A5E28">
      <w:start w:val="1"/>
      <w:numFmt w:val="bullet"/>
      <w:lvlText w:val="•"/>
      <w:lvlJc w:val="left"/>
      <w:pPr>
        <w:ind w:left="27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0DAAB24">
      <w:start w:val="1"/>
      <w:numFmt w:val="bullet"/>
      <w:lvlText w:val="o"/>
      <w:lvlJc w:val="left"/>
      <w:pPr>
        <w:ind w:left="34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DD4AC9A">
      <w:start w:val="1"/>
      <w:numFmt w:val="bullet"/>
      <w:lvlText w:val="▪"/>
      <w:lvlJc w:val="left"/>
      <w:pPr>
        <w:ind w:left="41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FEA89E0">
      <w:start w:val="1"/>
      <w:numFmt w:val="bullet"/>
      <w:lvlText w:val="•"/>
      <w:lvlJc w:val="left"/>
      <w:pPr>
        <w:ind w:left="49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EDC35B6">
      <w:start w:val="1"/>
      <w:numFmt w:val="bullet"/>
      <w:lvlText w:val="o"/>
      <w:lvlJc w:val="left"/>
      <w:pPr>
        <w:ind w:left="56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082A67A">
      <w:start w:val="1"/>
      <w:numFmt w:val="bullet"/>
      <w:lvlText w:val="▪"/>
      <w:lvlJc w:val="left"/>
      <w:pPr>
        <w:ind w:left="63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13D55AB"/>
    <w:multiLevelType w:val="hybridMultilevel"/>
    <w:tmpl w:val="AA10A620"/>
    <w:lvl w:ilvl="0" w:tplc="BB2ADF4E">
      <w:start w:val="77"/>
      <w:numFmt w:val="decimal"/>
      <w:lvlText w:val="%1."/>
      <w:lvlJc w:val="left"/>
      <w:pPr>
        <w:ind w:left="1193"/>
      </w:pPr>
      <w:rPr>
        <w:rFonts w:ascii="Consolas" w:eastAsia="Consolas" w:hAnsi="Consolas" w:cs="Consolas"/>
        <w:b w:val="0"/>
        <w:i w:val="0"/>
        <w:strike w:val="0"/>
        <w:dstrike w:val="0"/>
        <w:color w:val="5C5C5C"/>
        <w:sz w:val="18"/>
        <w:szCs w:val="18"/>
        <w:u w:val="none" w:color="000000"/>
        <w:bdr w:val="none" w:sz="0" w:space="0" w:color="auto"/>
        <w:shd w:val="clear" w:color="auto" w:fill="auto"/>
        <w:vertAlign w:val="baseline"/>
      </w:rPr>
    </w:lvl>
    <w:lvl w:ilvl="1" w:tplc="34946978">
      <w:start w:val="1"/>
      <w:numFmt w:val="lowerLetter"/>
      <w:lvlText w:val="%2"/>
      <w:lvlJc w:val="left"/>
      <w:pPr>
        <w:ind w:left="1548"/>
      </w:pPr>
      <w:rPr>
        <w:rFonts w:ascii="Consolas" w:eastAsia="Consolas" w:hAnsi="Consolas" w:cs="Consolas"/>
        <w:b w:val="0"/>
        <w:i w:val="0"/>
        <w:strike w:val="0"/>
        <w:dstrike w:val="0"/>
        <w:color w:val="5C5C5C"/>
        <w:sz w:val="18"/>
        <w:szCs w:val="18"/>
        <w:u w:val="none" w:color="000000"/>
        <w:bdr w:val="none" w:sz="0" w:space="0" w:color="auto"/>
        <w:shd w:val="clear" w:color="auto" w:fill="auto"/>
        <w:vertAlign w:val="baseline"/>
      </w:rPr>
    </w:lvl>
    <w:lvl w:ilvl="2" w:tplc="8F064FB6">
      <w:start w:val="1"/>
      <w:numFmt w:val="lowerRoman"/>
      <w:lvlText w:val="%3"/>
      <w:lvlJc w:val="left"/>
      <w:pPr>
        <w:ind w:left="2268"/>
      </w:pPr>
      <w:rPr>
        <w:rFonts w:ascii="Consolas" w:eastAsia="Consolas" w:hAnsi="Consolas" w:cs="Consolas"/>
        <w:b w:val="0"/>
        <w:i w:val="0"/>
        <w:strike w:val="0"/>
        <w:dstrike w:val="0"/>
        <w:color w:val="5C5C5C"/>
        <w:sz w:val="18"/>
        <w:szCs w:val="18"/>
        <w:u w:val="none" w:color="000000"/>
        <w:bdr w:val="none" w:sz="0" w:space="0" w:color="auto"/>
        <w:shd w:val="clear" w:color="auto" w:fill="auto"/>
        <w:vertAlign w:val="baseline"/>
      </w:rPr>
    </w:lvl>
    <w:lvl w:ilvl="3" w:tplc="4B02E4AC">
      <w:start w:val="1"/>
      <w:numFmt w:val="decimal"/>
      <w:lvlText w:val="%4"/>
      <w:lvlJc w:val="left"/>
      <w:pPr>
        <w:ind w:left="2988"/>
      </w:pPr>
      <w:rPr>
        <w:rFonts w:ascii="Consolas" w:eastAsia="Consolas" w:hAnsi="Consolas" w:cs="Consolas"/>
        <w:b w:val="0"/>
        <w:i w:val="0"/>
        <w:strike w:val="0"/>
        <w:dstrike w:val="0"/>
        <w:color w:val="5C5C5C"/>
        <w:sz w:val="18"/>
        <w:szCs w:val="18"/>
        <w:u w:val="none" w:color="000000"/>
        <w:bdr w:val="none" w:sz="0" w:space="0" w:color="auto"/>
        <w:shd w:val="clear" w:color="auto" w:fill="auto"/>
        <w:vertAlign w:val="baseline"/>
      </w:rPr>
    </w:lvl>
    <w:lvl w:ilvl="4" w:tplc="5DA292BA">
      <w:start w:val="1"/>
      <w:numFmt w:val="lowerLetter"/>
      <w:lvlText w:val="%5"/>
      <w:lvlJc w:val="left"/>
      <w:pPr>
        <w:ind w:left="3708"/>
      </w:pPr>
      <w:rPr>
        <w:rFonts w:ascii="Consolas" w:eastAsia="Consolas" w:hAnsi="Consolas" w:cs="Consolas"/>
        <w:b w:val="0"/>
        <w:i w:val="0"/>
        <w:strike w:val="0"/>
        <w:dstrike w:val="0"/>
        <w:color w:val="5C5C5C"/>
        <w:sz w:val="18"/>
        <w:szCs w:val="18"/>
        <w:u w:val="none" w:color="000000"/>
        <w:bdr w:val="none" w:sz="0" w:space="0" w:color="auto"/>
        <w:shd w:val="clear" w:color="auto" w:fill="auto"/>
        <w:vertAlign w:val="baseline"/>
      </w:rPr>
    </w:lvl>
    <w:lvl w:ilvl="5" w:tplc="641859E0">
      <w:start w:val="1"/>
      <w:numFmt w:val="lowerRoman"/>
      <w:lvlText w:val="%6"/>
      <w:lvlJc w:val="left"/>
      <w:pPr>
        <w:ind w:left="4428"/>
      </w:pPr>
      <w:rPr>
        <w:rFonts w:ascii="Consolas" w:eastAsia="Consolas" w:hAnsi="Consolas" w:cs="Consolas"/>
        <w:b w:val="0"/>
        <w:i w:val="0"/>
        <w:strike w:val="0"/>
        <w:dstrike w:val="0"/>
        <w:color w:val="5C5C5C"/>
        <w:sz w:val="18"/>
        <w:szCs w:val="18"/>
        <w:u w:val="none" w:color="000000"/>
        <w:bdr w:val="none" w:sz="0" w:space="0" w:color="auto"/>
        <w:shd w:val="clear" w:color="auto" w:fill="auto"/>
        <w:vertAlign w:val="baseline"/>
      </w:rPr>
    </w:lvl>
    <w:lvl w:ilvl="6" w:tplc="54A8349E">
      <w:start w:val="1"/>
      <w:numFmt w:val="decimal"/>
      <w:lvlText w:val="%7"/>
      <w:lvlJc w:val="left"/>
      <w:pPr>
        <w:ind w:left="5148"/>
      </w:pPr>
      <w:rPr>
        <w:rFonts w:ascii="Consolas" w:eastAsia="Consolas" w:hAnsi="Consolas" w:cs="Consolas"/>
        <w:b w:val="0"/>
        <w:i w:val="0"/>
        <w:strike w:val="0"/>
        <w:dstrike w:val="0"/>
        <w:color w:val="5C5C5C"/>
        <w:sz w:val="18"/>
        <w:szCs w:val="18"/>
        <w:u w:val="none" w:color="000000"/>
        <w:bdr w:val="none" w:sz="0" w:space="0" w:color="auto"/>
        <w:shd w:val="clear" w:color="auto" w:fill="auto"/>
        <w:vertAlign w:val="baseline"/>
      </w:rPr>
    </w:lvl>
    <w:lvl w:ilvl="7" w:tplc="F67A59D0">
      <w:start w:val="1"/>
      <w:numFmt w:val="lowerLetter"/>
      <w:lvlText w:val="%8"/>
      <w:lvlJc w:val="left"/>
      <w:pPr>
        <w:ind w:left="5868"/>
      </w:pPr>
      <w:rPr>
        <w:rFonts w:ascii="Consolas" w:eastAsia="Consolas" w:hAnsi="Consolas" w:cs="Consolas"/>
        <w:b w:val="0"/>
        <w:i w:val="0"/>
        <w:strike w:val="0"/>
        <w:dstrike w:val="0"/>
        <w:color w:val="5C5C5C"/>
        <w:sz w:val="18"/>
        <w:szCs w:val="18"/>
        <w:u w:val="none" w:color="000000"/>
        <w:bdr w:val="none" w:sz="0" w:space="0" w:color="auto"/>
        <w:shd w:val="clear" w:color="auto" w:fill="auto"/>
        <w:vertAlign w:val="baseline"/>
      </w:rPr>
    </w:lvl>
    <w:lvl w:ilvl="8" w:tplc="DD92E762">
      <w:start w:val="1"/>
      <w:numFmt w:val="lowerRoman"/>
      <w:lvlText w:val="%9"/>
      <w:lvlJc w:val="left"/>
      <w:pPr>
        <w:ind w:left="6588"/>
      </w:pPr>
      <w:rPr>
        <w:rFonts w:ascii="Consolas" w:eastAsia="Consolas" w:hAnsi="Consolas" w:cs="Consolas"/>
        <w:b w:val="0"/>
        <w:i w:val="0"/>
        <w:strike w:val="0"/>
        <w:dstrike w:val="0"/>
        <w:color w:val="5C5C5C"/>
        <w:sz w:val="18"/>
        <w:szCs w:val="18"/>
        <w:u w:val="none" w:color="000000"/>
        <w:bdr w:val="none" w:sz="0" w:space="0" w:color="auto"/>
        <w:shd w:val="clear" w:color="auto" w:fill="auto"/>
        <w:vertAlign w:val="baseline"/>
      </w:rPr>
    </w:lvl>
  </w:abstractNum>
  <w:abstractNum w:abstractNumId="12" w15:restartNumberingAfterBreak="0">
    <w:nsid w:val="56EB2EF0"/>
    <w:multiLevelType w:val="hybridMultilevel"/>
    <w:tmpl w:val="F8243DAE"/>
    <w:lvl w:ilvl="0" w:tplc="B69C1EC6">
      <w:start w:val="124"/>
      <w:numFmt w:val="decimal"/>
      <w:lvlText w:val="%1."/>
      <w:lvlJc w:val="left"/>
      <w:pPr>
        <w:ind w:left="389"/>
      </w:pPr>
      <w:rPr>
        <w:rFonts w:ascii="Consolas" w:eastAsia="Consolas" w:hAnsi="Consolas" w:cs="Consolas"/>
        <w:b w:val="0"/>
        <w:i w:val="0"/>
        <w:strike w:val="0"/>
        <w:dstrike w:val="0"/>
        <w:color w:val="5C5C5C"/>
        <w:sz w:val="18"/>
        <w:szCs w:val="18"/>
        <w:u w:val="none" w:color="000000"/>
        <w:bdr w:val="none" w:sz="0" w:space="0" w:color="auto"/>
        <w:shd w:val="clear" w:color="auto" w:fill="auto"/>
        <w:vertAlign w:val="baseline"/>
      </w:rPr>
    </w:lvl>
    <w:lvl w:ilvl="1" w:tplc="077EDCDA">
      <w:start w:val="1"/>
      <w:numFmt w:val="lowerLetter"/>
      <w:lvlText w:val="%2"/>
      <w:lvlJc w:val="left"/>
      <w:pPr>
        <w:ind w:left="1109"/>
      </w:pPr>
      <w:rPr>
        <w:rFonts w:ascii="Consolas" w:eastAsia="Consolas" w:hAnsi="Consolas" w:cs="Consolas"/>
        <w:b w:val="0"/>
        <w:i w:val="0"/>
        <w:strike w:val="0"/>
        <w:dstrike w:val="0"/>
        <w:color w:val="5C5C5C"/>
        <w:sz w:val="18"/>
        <w:szCs w:val="18"/>
        <w:u w:val="none" w:color="000000"/>
        <w:bdr w:val="none" w:sz="0" w:space="0" w:color="auto"/>
        <w:shd w:val="clear" w:color="auto" w:fill="auto"/>
        <w:vertAlign w:val="baseline"/>
      </w:rPr>
    </w:lvl>
    <w:lvl w:ilvl="2" w:tplc="1DBE76CA">
      <w:start w:val="1"/>
      <w:numFmt w:val="lowerRoman"/>
      <w:lvlText w:val="%3"/>
      <w:lvlJc w:val="left"/>
      <w:pPr>
        <w:ind w:left="1829"/>
      </w:pPr>
      <w:rPr>
        <w:rFonts w:ascii="Consolas" w:eastAsia="Consolas" w:hAnsi="Consolas" w:cs="Consolas"/>
        <w:b w:val="0"/>
        <w:i w:val="0"/>
        <w:strike w:val="0"/>
        <w:dstrike w:val="0"/>
        <w:color w:val="5C5C5C"/>
        <w:sz w:val="18"/>
        <w:szCs w:val="18"/>
        <w:u w:val="none" w:color="000000"/>
        <w:bdr w:val="none" w:sz="0" w:space="0" w:color="auto"/>
        <w:shd w:val="clear" w:color="auto" w:fill="auto"/>
        <w:vertAlign w:val="baseline"/>
      </w:rPr>
    </w:lvl>
    <w:lvl w:ilvl="3" w:tplc="C352B896">
      <w:start w:val="1"/>
      <w:numFmt w:val="decimal"/>
      <w:lvlText w:val="%4"/>
      <w:lvlJc w:val="left"/>
      <w:pPr>
        <w:ind w:left="2549"/>
      </w:pPr>
      <w:rPr>
        <w:rFonts w:ascii="Consolas" w:eastAsia="Consolas" w:hAnsi="Consolas" w:cs="Consolas"/>
        <w:b w:val="0"/>
        <w:i w:val="0"/>
        <w:strike w:val="0"/>
        <w:dstrike w:val="0"/>
        <w:color w:val="5C5C5C"/>
        <w:sz w:val="18"/>
        <w:szCs w:val="18"/>
        <w:u w:val="none" w:color="000000"/>
        <w:bdr w:val="none" w:sz="0" w:space="0" w:color="auto"/>
        <w:shd w:val="clear" w:color="auto" w:fill="auto"/>
        <w:vertAlign w:val="baseline"/>
      </w:rPr>
    </w:lvl>
    <w:lvl w:ilvl="4" w:tplc="E71219EC">
      <w:start w:val="1"/>
      <w:numFmt w:val="lowerLetter"/>
      <w:lvlText w:val="%5"/>
      <w:lvlJc w:val="left"/>
      <w:pPr>
        <w:ind w:left="3269"/>
      </w:pPr>
      <w:rPr>
        <w:rFonts w:ascii="Consolas" w:eastAsia="Consolas" w:hAnsi="Consolas" w:cs="Consolas"/>
        <w:b w:val="0"/>
        <w:i w:val="0"/>
        <w:strike w:val="0"/>
        <w:dstrike w:val="0"/>
        <w:color w:val="5C5C5C"/>
        <w:sz w:val="18"/>
        <w:szCs w:val="18"/>
        <w:u w:val="none" w:color="000000"/>
        <w:bdr w:val="none" w:sz="0" w:space="0" w:color="auto"/>
        <w:shd w:val="clear" w:color="auto" w:fill="auto"/>
        <w:vertAlign w:val="baseline"/>
      </w:rPr>
    </w:lvl>
    <w:lvl w:ilvl="5" w:tplc="B7D4C0AE">
      <w:start w:val="1"/>
      <w:numFmt w:val="lowerRoman"/>
      <w:lvlText w:val="%6"/>
      <w:lvlJc w:val="left"/>
      <w:pPr>
        <w:ind w:left="3989"/>
      </w:pPr>
      <w:rPr>
        <w:rFonts w:ascii="Consolas" w:eastAsia="Consolas" w:hAnsi="Consolas" w:cs="Consolas"/>
        <w:b w:val="0"/>
        <w:i w:val="0"/>
        <w:strike w:val="0"/>
        <w:dstrike w:val="0"/>
        <w:color w:val="5C5C5C"/>
        <w:sz w:val="18"/>
        <w:szCs w:val="18"/>
        <w:u w:val="none" w:color="000000"/>
        <w:bdr w:val="none" w:sz="0" w:space="0" w:color="auto"/>
        <w:shd w:val="clear" w:color="auto" w:fill="auto"/>
        <w:vertAlign w:val="baseline"/>
      </w:rPr>
    </w:lvl>
    <w:lvl w:ilvl="6" w:tplc="56101C0A">
      <w:start w:val="1"/>
      <w:numFmt w:val="decimal"/>
      <w:lvlText w:val="%7"/>
      <w:lvlJc w:val="left"/>
      <w:pPr>
        <w:ind w:left="4709"/>
      </w:pPr>
      <w:rPr>
        <w:rFonts w:ascii="Consolas" w:eastAsia="Consolas" w:hAnsi="Consolas" w:cs="Consolas"/>
        <w:b w:val="0"/>
        <w:i w:val="0"/>
        <w:strike w:val="0"/>
        <w:dstrike w:val="0"/>
        <w:color w:val="5C5C5C"/>
        <w:sz w:val="18"/>
        <w:szCs w:val="18"/>
        <w:u w:val="none" w:color="000000"/>
        <w:bdr w:val="none" w:sz="0" w:space="0" w:color="auto"/>
        <w:shd w:val="clear" w:color="auto" w:fill="auto"/>
        <w:vertAlign w:val="baseline"/>
      </w:rPr>
    </w:lvl>
    <w:lvl w:ilvl="7" w:tplc="2A68499E">
      <w:start w:val="1"/>
      <w:numFmt w:val="lowerLetter"/>
      <w:lvlText w:val="%8"/>
      <w:lvlJc w:val="left"/>
      <w:pPr>
        <w:ind w:left="5429"/>
      </w:pPr>
      <w:rPr>
        <w:rFonts w:ascii="Consolas" w:eastAsia="Consolas" w:hAnsi="Consolas" w:cs="Consolas"/>
        <w:b w:val="0"/>
        <w:i w:val="0"/>
        <w:strike w:val="0"/>
        <w:dstrike w:val="0"/>
        <w:color w:val="5C5C5C"/>
        <w:sz w:val="18"/>
        <w:szCs w:val="18"/>
        <w:u w:val="none" w:color="000000"/>
        <w:bdr w:val="none" w:sz="0" w:space="0" w:color="auto"/>
        <w:shd w:val="clear" w:color="auto" w:fill="auto"/>
        <w:vertAlign w:val="baseline"/>
      </w:rPr>
    </w:lvl>
    <w:lvl w:ilvl="8" w:tplc="A6AE1446">
      <w:start w:val="1"/>
      <w:numFmt w:val="lowerRoman"/>
      <w:lvlText w:val="%9"/>
      <w:lvlJc w:val="left"/>
      <w:pPr>
        <w:ind w:left="6149"/>
      </w:pPr>
      <w:rPr>
        <w:rFonts w:ascii="Consolas" w:eastAsia="Consolas" w:hAnsi="Consolas" w:cs="Consolas"/>
        <w:b w:val="0"/>
        <w:i w:val="0"/>
        <w:strike w:val="0"/>
        <w:dstrike w:val="0"/>
        <w:color w:val="5C5C5C"/>
        <w:sz w:val="18"/>
        <w:szCs w:val="18"/>
        <w:u w:val="none" w:color="000000"/>
        <w:bdr w:val="none" w:sz="0" w:space="0" w:color="auto"/>
        <w:shd w:val="clear" w:color="auto" w:fill="auto"/>
        <w:vertAlign w:val="baseline"/>
      </w:rPr>
    </w:lvl>
  </w:abstractNum>
  <w:abstractNum w:abstractNumId="13" w15:restartNumberingAfterBreak="0">
    <w:nsid w:val="67480124"/>
    <w:multiLevelType w:val="hybridMultilevel"/>
    <w:tmpl w:val="C7300174"/>
    <w:lvl w:ilvl="0" w:tplc="03DAFC26">
      <w:start w:val="31"/>
      <w:numFmt w:val="decimal"/>
      <w:lvlText w:val="%1."/>
      <w:lvlJc w:val="left"/>
      <w:pPr>
        <w:ind w:left="1193"/>
      </w:pPr>
      <w:rPr>
        <w:rFonts w:ascii="Consolas" w:eastAsia="Consolas" w:hAnsi="Consolas" w:cs="Consolas"/>
        <w:b w:val="0"/>
        <w:i w:val="0"/>
        <w:strike w:val="0"/>
        <w:dstrike w:val="0"/>
        <w:color w:val="5C5C5C"/>
        <w:sz w:val="18"/>
        <w:szCs w:val="18"/>
        <w:u w:val="none" w:color="000000"/>
        <w:bdr w:val="none" w:sz="0" w:space="0" w:color="auto"/>
        <w:shd w:val="clear" w:color="auto" w:fill="auto"/>
        <w:vertAlign w:val="baseline"/>
      </w:rPr>
    </w:lvl>
    <w:lvl w:ilvl="1" w:tplc="E07218DE">
      <w:start w:val="1"/>
      <w:numFmt w:val="lowerLetter"/>
      <w:lvlText w:val="%2"/>
      <w:lvlJc w:val="left"/>
      <w:pPr>
        <w:ind w:left="1548"/>
      </w:pPr>
      <w:rPr>
        <w:rFonts w:ascii="Consolas" w:eastAsia="Consolas" w:hAnsi="Consolas" w:cs="Consolas"/>
        <w:b w:val="0"/>
        <w:i w:val="0"/>
        <w:strike w:val="0"/>
        <w:dstrike w:val="0"/>
        <w:color w:val="5C5C5C"/>
        <w:sz w:val="18"/>
        <w:szCs w:val="18"/>
        <w:u w:val="none" w:color="000000"/>
        <w:bdr w:val="none" w:sz="0" w:space="0" w:color="auto"/>
        <w:shd w:val="clear" w:color="auto" w:fill="auto"/>
        <w:vertAlign w:val="baseline"/>
      </w:rPr>
    </w:lvl>
    <w:lvl w:ilvl="2" w:tplc="4F5862FA">
      <w:start w:val="1"/>
      <w:numFmt w:val="lowerRoman"/>
      <w:lvlText w:val="%3"/>
      <w:lvlJc w:val="left"/>
      <w:pPr>
        <w:ind w:left="2268"/>
      </w:pPr>
      <w:rPr>
        <w:rFonts w:ascii="Consolas" w:eastAsia="Consolas" w:hAnsi="Consolas" w:cs="Consolas"/>
        <w:b w:val="0"/>
        <w:i w:val="0"/>
        <w:strike w:val="0"/>
        <w:dstrike w:val="0"/>
        <w:color w:val="5C5C5C"/>
        <w:sz w:val="18"/>
        <w:szCs w:val="18"/>
        <w:u w:val="none" w:color="000000"/>
        <w:bdr w:val="none" w:sz="0" w:space="0" w:color="auto"/>
        <w:shd w:val="clear" w:color="auto" w:fill="auto"/>
        <w:vertAlign w:val="baseline"/>
      </w:rPr>
    </w:lvl>
    <w:lvl w:ilvl="3" w:tplc="980A2712">
      <w:start w:val="1"/>
      <w:numFmt w:val="decimal"/>
      <w:lvlText w:val="%4"/>
      <w:lvlJc w:val="left"/>
      <w:pPr>
        <w:ind w:left="2988"/>
      </w:pPr>
      <w:rPr>
        <w:rFonts w:ascii="Consolas" w:eastAsia="Consolas" w:hAnsi="Consolas" w:cs="Consolas"/>
        <w:b w:val="0"/>
        <w:i w:val="0"/>
        <w:strike w:val="0"/>
        <w:dstrike w:val="0"/>
        <w:color w:val="5C5C5C"/>
        <w:sz w:val="18"/>
        <w:szCs w:val="18"/>
        <w:u w:val="none" w:color="000000"/>
        <w:bdr w:val="none" w:sz="0" w:space="0" w:color="auto"/>
        <w:shd w:val="clear" w:color="auto" w:fill="auto"/>
        <w:vertAlign w:val="baseline"/>
      </w:rPr>
    </w:lvl>
    <w:lvl w:ilvl="4" w:tplc="2BB4FDD0">
      <w:start w:val="1"/>
      <w:numFmt w:val="lowerLetter"/>
      <w:lvlText w:val="%5"/>
      <w:lvlJc w:val="left"/>
      <w:pPr>
        <w:ind w:left="3708"/>
      </w:pPr>
      <w:rPr>
        <w:rFonts w:ascii="Consolas" w:eastAsia="Consolas" w:hAnsi="Consolas" w:cs="Consolas"/>
        <w:b w:val="0"/>
        <w:i w:val="0"/>
        <w:strike w:val="0"/>
        <w:dstrike w:val="0"/>
        <w:color w:val="5C5C5C"/>
        <w:sz w:val="18"/>
        <w:szCs w:val="18"/>
        <w:u w:val="none" w:color="000000"/>
        <w:bdr w:val="none" w:sz="0" w:space="0" w:color="auto"/>
        <w:shd w:val="clear" w:color="auto" w:fill="auto"/>
        <w:vertAlign w:val="baseline"/>
      </w:rPr>
    </w:lvl>
    <w:lvl w:ilvl="5" w:tplc="A93ABFC6">
      <w:start w:val="1"/>
      <w:numFmt w:val="lowerRoman"/>
      <w:lvlText w:val="%6"/>
      <w:lvlJc w:val="left"/>
      <w:pPr>
        <w:ind w:left="4428"/>
      </w:pPr>
      <w:rPr>
        <w:rFonts w:ascii="Consolas" w:eastAsia="Consolas" w:hAnsi="Consolas" w:cs="Consolas"/>
        <w:b w:val="0"/>
        <w:i w:val="0"/>
        <w:strike w:val="0"/>
        <w:dstrike w:val="0"/>
        <w:color w:val="5C5C5C"/>
        <w:sz w:val="18"/>
        <w:szCs w:val="18"/>
        <w:u w:val="none" w:color="000000"/>
        <w:bdr w:val="none" w:sz="0" w:space="0" w:color="auto"/>
        <w:shd w:val="clear" w:color="auto" w:fill="auto"/>
        <w:vertAlign w:val="baseline"/>
      </w:rPr>
    </w:lvl>
    <w:lvl w:ilvl="6" w:tplc="96C0D794">
      <w:start w:val="1"/>
      <w:numFmt w:val="decimal"/>
      <w:lvlText w:val="%7"/>
      <w:lvlJc w:val="left"/>
      <w:pPr>
        <w:ind w:left="5148"/>
      </w:pPr>
      <w:rPr>
        <w:rFonts w:ascii="Consolas" w:eastAsia="Consolas" w:hAnsi="Consolas" w:cs="Consolas"/>
        <w:b w:val="0"/>
        <w:i w:val="0"/>
        <w:strike w:val="0"/>
        <w:dstrike w:val="0"/>
        <w:color w:val="5C5C5C"/>
        <w:sz w:val="18"/>
        <w:szCs w:val="18"/>
        <w:u w:val="none" w:color="000000"/>
        <w:bdr w:val="none" w:sz="0" w:space="0" w:color="auto"/>
        <w:shd w:val="clear" w:color="auto" w:fill="auto"/>
        <w:vertAlign w:val="baseline"/>
      </w:rPr>
    </w:lvl>
    <w:lvl w:ilvl="7" w:tplc="DC542B46">
      <w:start w:val="1"/>
      <w:numFmt w:val="lowerLetter"/>
      <w:lvlText w:val="%8"/>
      <w:lvlJc w:val="left"/>
      <w:pPr>
        <w:ind w:left="5868"/>
      </w:pPr>
      <w:rPr>
        <w:rFonts w:ascii="Consolas" w:eastAsia="Consolas" w:hAnsi="Consolas" w:cs="Consolas"/>
        <w:b w:val="0"/>
        <w:i w:val="0"/>
        <w:strike w:val="0"/>
        <w:dstrike w:val="0"/>
        <w:color w:val="5C5C5C"/>
        <w:sz w:val="18"/>
        <w:szCs w:val="18"/>
        <w:u w:val="none" w:color="000000"/>
        <w:bdr w:val="none" w:sz="0" w:space="0" w:color="auto"/>
        <w:shd w:val="clear" w:color="auto" w:fill="auto"/>
        <w:vertAlign w:val="baseline"/>
      </w:rPr>
    </w:lvl>
    <w:lvl w:ilvl="8" w:tplc="6B96D034">
      <w:start w:val="1"/>
      <w:numFmt w:val="lowerRoman"/>
      <w:lvlText w:val="%9"/>
      <w:lvlJc w:val="left"/>
      <w:pPr>
        <w:ind w:left="6588"/>
      </w:pPr>
      <w:rPr>
        <w:rFonts w:ascii="Consolas" w:eastAsia="Consolas" w:hAnsi="Consolas" w:cs="Consolas"/>
        <w:b w:val="0"/>
        <w:i w:val="0"/>
        <w:strike w:val="0"/>
        <w:dstrike w:val="0"/>
        <w:color w:val="5C5C5C"/>
        <w:sz w:val="18"/>
        <w:szCs w:val="18"/>
        <w:u w:val="none" w:color="000000"/>
        <w:bdr w:val="none" w:sz="0" w:space="0" w:color="auto"/>
        <w:shd w:val="clear" w:color="auto" w:fill="auto"/>
        <w:vertAlign w:val="baseline"/>
      </w:rPr>
    </w:lvl>
  </w:abstractNum>
  <w:abstractNum w:abstractNumId="14" w15:restartNumberingAfterBreak="0">
    <w:nsid w:val="6AB9181B"/>
    <w:multiLevelType w:val="hybridMultilevel"/>
    <w:tmpl w:val="CF4E8BAC"/>
    <w:lvl w:ilvl="0" w:tplc="E16EB76C">
      <w:start w:val="63"/>
      <w:numFmt w:val="decimal"/>
      <w:lvlText w:val="%1."/>
      <w:lvlJc w:val="left"/>
      <w:pPr>
        <w:ind w:left="439"/>
      </w:pPr>
      <w:rPr>
        <w:rFonts w:ascii="Consolas" w:eastAsia="Consolas" w:hAnsi="Consolas" w:cs="Consolas"/>
        <w:b w:val="0"/>
        <w:i w:val="0"/>
        <w:strike w:val="0"/>
        <w:dstrike w:val="0"/>
        <w:color w:val="5C5C5C"/>
        <w:sz w:val="18"/>
        <w:szCs w:val="18"/>
        <w:u w:val="none" w:color="000000"/>
        <w:bdr w:val="none" w:sz="0" w:space="0" w:color="auto"/>
        <w:shd w:val="clear" w:color="auto" w:fill="auto"/>
        <w:vertAlign w:val="baseline"/>
      </w:rPr>
    </w:lvl>
    <w:lvl w:ilvl="1" w:tplc="3956E6AA">
      <w:start w:val="1"/>
      <w:numFmt w:val="lowerLetter"/>
      <w:lvlText w:val="%2"/>
      <w:lvlJc w:val="left"/>
      <w:pPr>
        <w:ind w:left="1548"/>
      </w:pPr>
      <w:rPr>
        <w:rFonts w:ascii="Consolas" w:eastAsia="Consolas" w:hAnsi="Consolas" w:cs="Consolas"/>
        <w:b w:val="0"/>
        <w:i w:val="0"/>
        <w:strike w:val="0"/>
        <w:dstrike w:val="0"/>
        <w:color w:val="5C5C5C"/>
        <w:sz w:val="18"/>
        <w:szCs w:val="18"/>
        <w:u w:val="none" w:color="000000"/>
        <w:bdr w:val="none" w:sz="0" w:space="0" w:color="auto"/>
        <w:shd w:val="clear" w:color="auto" w:fill="auto"/>
        <w:vertAlign w:val="baseline"/>
      </w:rPr>
    </w:lvl>
    <w:lvl w:ilvl="2" w:tplc="B300B640">
      <w:start w:val="1"/>
      <w:numFmt w:val="lowerRoman"/>
      <w:lvlText w:val="%3"/>
      <w:lvlJc w:val="left"/>
      <w:pPr>
        <w:ind w:left="2268"/>
      </w:pPr>
      <w:rPr>
        <w:rFonts w:ascii="Consolas" w:eastAsia="Consolas" w:hAnsi="Consolas" w:cs="Consolas"/>
        <w:b w:val="0"/>
        <w:i w:val="0"/>
        <w:strike w:val="0"/>
        <w:dstrike w:val="0"/>
        <w:color w:val="5C5C5C"/>
        <w:sz w:val="18"/>
        <w:szCs w:val="18"/>
        <w:u w:val="none" w:color="000000"/>
        <w:bdr w:val="none" w:sz="0" w:space="0" w:color="auto"/>
        <w:shd w:val="clear" w:color="auto" w:fill="auto"/>
        <w:vertAlign w:val="baseline"/>
      </w:rPr>
    </w:lvl>
    <w:lvl w:ilvl="3" w:tplc="3CFAC6F4">
      <w:start w:val="1"/>
      <w:numFmt w:val="decimal"/>
      <w:lvlText w:val="%4"/>
      <w:lvlJc w:val="left"/>
      <w:pPr>
        <w:ind w:left="2988"/>
      </w:pPr>
      <w:rPr>
        <w:rFonts w:ascii="Consolas" w:eastAsia="Consolas" w:hAnsi="Consolas" w:cs="Consolas"/>
        <w:b w:val="0"/>
        <w:i w:val="0"/>
        <w:strike w:val="0"/>
        <w:dstrike w:val="0"/>
        <w:color w:val="5C5C5C"/>
        <w:sz w:val="18"/>
        <w:szCs w:val="18"/>
        <w:u w:val="none" w:color="000000"/>
        <w:bdr w:val="none" w:sz="0" w:space="0" w:color="auto"/>
        <w:shd w:val="clear" w:color="auto" w:fill="auto"/>
        <w:vertAlign w:val="baseline"/>
      </w:rPr>
    </w:lvl>
    <w:lvl w:ilvl="4" w:tplc="2A6012A0">
      <w:start w:val="1"/>
      <w:numFmt w:val="lowerLetter"/>
      <w:lvlText w:val="%5"/>
      <w:lvlJc w:val="left"/>
      <w:pPr>
        <w:ind w:left="3708"/>
      </w:pPr>
      <w:rPr>
        <w:rFonts w:ascii="Consolas" w:eastAsia="Consolas" w:hAnsi="Consolas" w:cs="Consolas"/>
        <w:b w:val="0"/>
        <w:i w:val="0"/>
        <w:strike w:val="0"/>
        <w:dstrike w:val="0"/>
        <w:color w:val="5C5C5C"/>
        <w:sz w:val="18"/>
        <w:szCs w:val="18"/>
        <w:u w:val="none" w:color="000000"/>
        <w:bdr w:val="none" w:sz="0" w:space="0" w:color="auto"/>
        <w:shd w:val="clear" w:color="auto" w:fill="auto"/>
        <w:vertAlign w:val="baseline"/>
      </w:rPr>
    </w:lvl>
    <w:lvl w:ilvl="5" w:tplc="EDF8C0DC">
      <w:start w:val="1"/>
      <w:numFmt w:val="lowerRoman"/>
      <w:lvlText w:val="%6"/>
      <w:lvlJc w:val="left"/>
      <w:pPr>
        <w:ind w:left="4428"/>
      </w:pPr>
      <w:rPr>
        <w:rFonts w:ascii="Consolas" w:eastAsia="Consolas" w:hAnsi="Consolas" w:cs="Consolas"/>
        <w:b w:val="0"/>
        <w:i w:val="0"/>
        <w:strike w:val="0"/>
        <w:dstrike w:val="0"/>
        <w:color w:val="5C5C5C"/>
        <w:sz w:val="18"/>
        <w:szCs w:val="18"/>
        <w:u w:val="none" w:color="000000"/>
        <w:bdr w:val="none" w:sz="0" w:space="0" w:color="auto"/>
        <w:shd w:val="clear" w:color="auto" w:fill="auto"/>
        <w:vertAlign w:val="baseline"/>
      </w:rPr>
    </w:lvl>
    <w:lvl w:ilvl="6" w:tplc="4314BDD2">
      <w:start w:val="1"/>
      <w:numFmt w:val="decimal"/>
      <w:lvlText w:val="%7"/>
      <w:lvlJc w:val="left"/>
      <w:pPr>
        <w:ind w:left="5148"/>
      </w:pPr>
      <w:rPr>
        <w:rFonts w:ascii="Consolas" w:eastAsia="Consolas" w:hAnsi="Consolas" w:cs="Consolas"/>
        <w:b w:val="0"/>
        <w:i w:val="0"/>
        <w:strike w:val="0"/>
        <w:dstrike w:val="0"/>
        <w:color w:val="5C5C5C"/>
        <w:sz w:val="18"/>
        <w:szCs w:val="18"/>
        <w:u w:val="none" w:color="000000"/>
        <w:bdr w:val="none" w:sz="0" w:space="0" w:color="auto"/>
        <w:shd w:val="clear" w:color="auto" w:fill="auto"/>
        <w:vertAlign w:val="baseline"/>
      </w:rPr>
    </w:lvl>
    <w:lvl w:ilvl="7" w:tplc="D15068A4">
      <w:start w:val="1"/>
      <w:numFmt w:val="lowerLetter"/>
      <w:lvlText w:val="%8"/>
      <w:lvlJc w:val="left"/>
      <w:pPr>
        <w:ind w:left="5868"/>
      </w:pPr>
      <w:rPr>
        <w:rFonts w:ascii="Consolas" w:eastAsia="Consolas" w:hAnsi="Consolas" w:cs="Consolas"/>
        <w:b w:val="0"/>
        <w:i w:val="0"/>
        <w:strike w:val="0"/>
        <w:dstrike w:val="0"/>
        <w:color w:val="5C5C5C"/>
        <w:sz w:val="18"/>
        <w:szCs w:val="18"/>
        <w:u w:val="none" w:color="000000"/>
        <w:bdr w:val="none" w:sz="0" w:space="0" w:color="auto"/>
        <w:shd w:val="clear" w:color="auto" w:fill="auto"/>
        <w:vertAlign w:val="baseline"/>
      </w:rPr>
    </w:lvl>
    <w:lvl w:ilvl="8" w:tplc="D2D84ED4">
      <w:start w:val="1"/>
      <w:numFmt w:val="lowerRoman"/>
      <w:lvlText w:val="%9"/>
      <w:lvlJc w:val="left"/>
      <w:pPr>
        <w:ind w:left="6588"/>
      </w:pPr>
      <w:rPr>
        <w:rFonts w:ascii="Consolas" w:eastAsia="Consolas" w:hAnsi="Consolas" w:cs="Consolas"/>
        <w:b w:val="0"/>
        <w:i w:val="0"/>
        <w:strike w:val="0"/>
        <w:dstrike w:val="0"/>
        <w:color w:val="5C5C5C"/>
        <w:sz w:val="18"/>
        <w:szCs w:val="18"/>
        <w:u w:val="none" w:color="000000"/>
        <w:bdr w:val="none" w:sz="0" w:space="0" w:color="auto"/>
        <w:shd w:val="clear" w:color="auto" w:fill="auto"/>
        <w:vertAlign w:val="baseline"/>
      </w:rPr>
    </w:lvl>
  </w:abstractNum>
  <w:abstractNum w:abstractNumId="15" w15:restartNumberingAfterBreak="0">
    <w:nsid w:val="6CE02626"/>
    <w:multiLevelType w:val="hybridMultilevel"/>
    <w:tmpl w:val="5F8864F2"/>
    <w:lvl w:ilvl="0" w:tplc="15C6B04E">
      <w:start w:val="1"/>
      <w:numFmt w:val="bullet"/>
      <w:lvlText w:val="•"/>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3C447080">
      <w:start w:val="1"/>
      <w:numFmt w:val="bullet"/>
      <w:lvlText w:val="o"/>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7C50AFEA">
      <w:start w:val="1"/>
      <w:numFmt w:val="bullet"/>
      <w:lvlText w:val="▪"/>
      <w:lvlJc w:val="left"/>
      <w:pPr>
        <w:ind w:left="28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25F45B96">
      <w:start w:val="1"/>
      <w:numFmt w:val="bullet"/>
      <w:lvlText w:val="•"/>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13841D52">
      <w:start w:val="1"/>
      <w:numFmt w:val="bullet"/>
      <w:lvlText w:val="o"/>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3F0284AE">
      <w:start w:val="1"/>
      <w:numFmt w:val="bullet"/>
      <w:lvlText w:val="▪"/>
      <w:lvlJc w:val="left"/>
      <w:pPr>
        <w:ind w:left="50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72F47014">
      <w:start w:val="1"/>
      <w:numFmt w:val="bullet"/>
      <w:lvlText w:val="•"/>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32681190">
      <w:start w:val="1"/>
      <w:numFmt w:val="bullet"/>
      <w:lvlText w:val="o"/>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06C8A4EC">
      <w:start w:val="1"/>
      <w:numFmt w:val="bullet"/>
      <w:lvlText w:val="▪"/>
      <w:lvlJc w:val="left"/>
      <w:pPr>
        <w:ind w:left="72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6DA34267"/>
    <w:multiLevelType w:val="hybridMultilevel"/>
    <w:tmpl w:val="785CE356"/>
    <w:lvl w:ilvl="0" w:tplc="1788FD1A">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7C2C298">
      <w:start w:val="1"/>
      <w:numFmt w:val="bullet"/>
      <w:lvlText w:val="o"/>
      <w:lvlJc w:val="left"/>
      <w:pPr>
        <w:ind w:left="14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6045324">
      <w:start w:val="1"/>
      <w:numFmt w:val="bullet"/>
      <w:lvlText w:val="▪"/>
      <w:lvlJc w:val="left"/>
      <w:pPr>
        <w:ind w:left="21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2A27400">
      <w:start w:val="1"/>
      <w:numFmt w:val="bullet"/>
      <w:lvlText w:val="•"/>
      <w:lvlJc w:val="left"/>
      <w:pPr>
        <w:ind w:left="28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290D01E">
      <w:start w:val="1"/>
      <w:numFmt w:val="bullet"/>
      <w:lvlText w:val="o"/>
      <w:lvlJc w:val="left"/>
      <w:pPr>
        <w:ind w:left="35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6CA073E">
      <w:start w:val="1"/>
      <w:numFmt w:val="bullet"/>
      <w:lvlText w:val="▪"/>
      <w:lvlJc w:val="left"/>
      <w:pPr>
        <w:ind w:left="43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A38193A">
      <w:start w:val="1"/>
      <w:numFmt w:val="bullet"/>
      <w:lvlText w:val="•"/>
      <w:lvlJc w:val="left"/>
      <w:pPr>
        <w:ind w:left="50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8EA4034">
      <w:start w:val="1"/>
      <w:numFmt w:val="bullet"/>
      <w:lvlText w:val="o"/>
      <w:lvlJc w:val="left"/>
      <w:pPr>
        <w:ind w:left="57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47E57F2">
      <w:start w:val="1"/>
      <w:numFmt w:val="bullet"/>
      <w:lvlText w:val="▪"/>
      <w:lvlJc w:val="left"/>
      <w:pPr>
        <w:ind w:left="64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729A4C52"/>
    <w:multiLevelType w:val="hybridMultilevel"/>
    <w:tmpl w:val="618E18FC"/>
    <w:lvl w:ilvl="0" w:tplc="DDEADB2C">
      <w:start w:val="107"/>
      <w:numFmt w:val="decimal"/>
      <w:lvlText w:val="%1."/>
      <w:lvlJc w:val="left"/>
      <w:pPr>
        <w:ind w:left="389"/>
      </w:pPr>
      <w:rPr>
        <w:rFonts w:ascii="Consolas" w:eastAsia="Consolas" w:hAnsi="Consolas" w:cs="Consolas"/>
        <w:b w:val="0"/>
        <w:i w:val="0"/>
        <w:strike w:val="0"/>
        <w:dstrike w:val="0"/>
        <w:color w:val="5C5C5C"/>
        <w:sz w:val="18"/>
        <w:szCs w:val="18"/>
        <w:u w:val="none" w:color="000000"/>
        <w:bdr w:val="none" w:sz="0" w:space="0" w:color="auto"/>
        <w:shd w:val="clear" w:color="auto" w:fill="auto"/>
        <w:vertAlign w:val="baseline"/>
      </w:rPr>
    </w:lvl>
    <w:lvl w:ilvl="1" w:tplc="DE54D002">
      <w:start w:val="1"/>
      <w:numFmt w:val="lowerLetter"/>
      <w:lvlText w:val="%2"/>
      <w:lvlJc w:val="left"/>
      <w:pPr>
        <w:ind w:left="1109"/>
      </w:pPr>
      <w:rPr>
        <w:rFonts w:ascii="Consolas" w:eastAsia="Consolas" w:hAnsi="Consolas" w:cs="Consolas"/>
        <w:b w:val="0"/>
        <w:i w:val="0"/>
        <w:strike w:val="0"/>
        <w:dstrike w:val="0"/>
        <w:color w:val="5C5C5C"/>
        <w:sz w:val="18"/>
        <w:szCs w:val="18"/>
        <w:u w:val="none" w:color="000000"/>
        <w:bdr w:val="none" w:sz="0" w:space="0" w:color="auto"/>
        <w:shd w:val="clear" w:color="auto" w:fill="auto"/>
        <w:vertAlign w:val="baseline"/>
      </w:rPr>
    </w:lvl>
    <w:lvl w:ilvl="2" w:tplc="7C0EB716">
      <w:start w:val="1"/>
      <w:numFmt w:val="lowerRoman"/>
      <w:lvlText w:val="%3"/>
      <w:lvlJc w:val="left"/>
      <w:pPr>
        <w:ind w:left="1829"/>
      </w:pPr>
      <w:rPr>
        <w:rFonts w:ascii="Consolas" w:eastAsia="Consolas" w:hAnsi="Consolas" w:cs="Consolas"/>
        <w:b w:val="0"/>
        <w:i w:val="0"/>
        <w:strike w:val="0"/>
        <w:dstrike w:val="0"/>
        <w:color w:val="5C5C5C"/>
        <w:sz w:val="18"/>
        <w:szCs w:val="18"/>
        <w:u w:val="none" w:color="000000"/>
        <w:bdr w:val="none" w:sz="0" w:space="0" w:color="auto"/>
        <w:shd w:val="clear" w:color="auto" w:fill="auto"/>
        <w:vertAlign w:val="baseline"/>
      </w:rPr>
    </w:lvl>
    <w:lvl w:ilvl="3" w:tplc="529A3524">
      <w:start w:val="1"/>
      <w:numFmt w:val="decimal"/>
      <w:lvlText w:val="%4"/>
      <w:lvlJc w:val="left"/>
      <w:pPr>
        <w:ind w:left="2549"/>
      </w:pPr>
      <w:rPr>
        <w:rFonts w:ascii="Consolas" w:eastAsia="Consolas" w:hAnsi="Consolas" w:cs="Consolas"/>
        <w:b w:val="0"/>
        <w:i w:val="0"/>
        <w:strike w:val="0"/>
        <w:dstrike w:val="0"/>
        <w:color w:val="5C5C5C"/>
        <w:sz w:val="18"/>
        <w:szCs w:val="18"/>
        <w:u w:val="none" w:color="000000"/>
        <w:bdr w:val="none" w:sz="0" w:space="0" w:color="auto"/>
        <w:shd w:val="clear" w:color="auto" w:fill="auto"/>
        <w:vertAlign w:val="baseline"/>
      </w:rPr>
    </w:lvl>
    <w:lvl w:ilvl="4" w:tplc="0A2EEDAA">
      <w:start w:val="1"/>
      <w:numFmt w:val="lowerLetter"/>
      <w:lvlText w:val="%5"/>
      <w:lvlJc w:val="left"/>
      <w:pPr>
        <w:ind w:left="3269"/>
      </w:pPr>
      <w:rPr>
        <w:rFonts w:ascii="Consolas" w:eastAsia="Consolas" w:hAnsi="Consolas" w:cs="Consolas"/>
        <w:b w:val="0"/>
        <w:i w:val="0"/>
        <w:strike w:val="0"/>
        <w:dstrike w:val="0"/>
        <w:color w:val="5C5C5C"/>
        <w:sz w:val="18"/>
        <w:szCs w:val="18"/>
        <w:u w:val="none" w:color="000000"/>
        <w:bdr w:val="none" w:sz="0" w:space="0" w:color="auto"/>
        <w:shd w:val="clear" w:color="auto" w:fill="auto"/>
        <w:vertAlign w:val="baseline"/>
      </w:rPr>
    </w:lvl>
    <w:lvl w:ilvl="5" w:tplc="30B03FD6">
      <w:start w:val="1"/>
      <w:numFmt w:val="lowerRoman"/>
      <w:lvlText w:val="%6"/>
      <w:lvlJc w:val="left"/>
      <w:pPr>
        <w:ind w:left="3989"/>
      </w:pPr>
      <w:rPr>
        <w:rFonts w:ascii="Consolas" w:eastAsia="Consolas" w:hAnsi="Consolas" w:cs="Consolas"/>
        <w:b w:val="0"/>
        <w:i w:val="0"/>
        <w:strike w:val="0"/>
        <w:dstrike w:val="0"/>
        <w:color w:val="5C5C5C"/>
        <w:sz w:val="18"/>
        <w:szCs w:val="18"/>
        <w:u w:val="none" w:color="000000"/>
        <w:bdr w:val="none" w:sz="0" w:space="0" w:color="auto"/>
        <w:shd w:val="clear" w:color="auto" w:fill="auto"/>
        <w:vertAlign w:val="baseline"/>
      </w:rPr>
    </w:lvl>
    <w:lvl w:ilvl="6" w:tplc="7E18C110">
      <w:start w:val="1"/>
      <w:numFmt w:val="decimal"/>
      <w:lvlText w:val="%7"/>
      <w:lvlJc w:val="left"/>
      <w:pPr>
        <w:ind w:left="4709"/>
      </w:pPr>
      <w:rPr>
        <w:rFonts w:ascii="Consolas" w:eastAsia="Consolas" w:hAnsi="Consolas" w:cs="Consolas"/>
        <w:b w:val="0"/>
        <w:i w:val="0"/>
        <w:strike w:val="0"/>
        <w:dstrike w:val="0"/>
        <w:color w:val="5C5C5C"/>
        <w:sz w:val="18"/>
        <w:szCs w:val="18"/>
        <w:u w:val="none" w:color="000000"/>
        <w:bdr w:val="none" w:sz="0" w:space="0" w:color="auto"/>
        <w:shd w:val="clear" w:color="auto" w:fill="auto"/>
        <w:vertAlign w:val="baseline"/>
      </w:rPr>
    </w:lvl>
    <w:lvl w:ilvl="7" w:tplc="F53EF06A">
      <w:start w:val="1"/>
      <w:numFmt w:val="lowerLetter"/>
      <w:lvlText w:val="%8"/>
      <w:lvlJc w:val="left"/>
      <w:pPr>
        <w:ind w:left="5429"/>
      </w:pPr>
      <w:rPr>
        <w:rFonts w:ascii="Consolas" w:eastAsia="Consolas" w:hAnsi="Consolas" w:cs="Consolas"/>
        <w:b w:val="0"/>
        <w:i w:val="0"/>
        <w:strike w:val="0"/>
        <w:dstrike w:val="0"/>
        <w:color w:val="5C5C5C"/>
        <w:sz w:val="18"/>
        <w:szCs w:val="18"/>
        <w:u w:val="none" w:color="000000"/>
        <w:bdr w:val="none" w:sz="0" w:space="0" w:color="auto"/>
        <w:shd w:val="clear" w:color="auto" w:fill="auto"/>
        <w:vertAlign w:val="baseline"/>
      </w:rPr>
    </w:lvl>
    <w:lvl w:ilvl="8" w:tplc="9DBCE6CC">
      <w:start w:val="1"/>
      <w:numFmt w:val="lowerRoman"/>
      <w:lvlText w:val="%9"/>
      <w:lvlJc w:val="left"/>
      <w:pPr>
        <w:ind w:left="6149"/>
      </w:pPr>
      <w:rPr>
        <w:rFonts w:ascii="Consolas" w:eastAsia="Consolas" w:hAnsi="Consolas" w:cs="Consolas"/>
        <w:b w:val="0"/>
        <w:i w:val="0"/>
        <w:strike w:val="0"/>
        <w:dstrike w:val="0"/>
        <w:color w:val="5C5C5C"/>
        <w:sz w:val="18"/>
        <w:szCs w:val="18"/>
        <w:u w:val="none" w:color="000000"/>
        <w:bdr w:val="none" w:sz="0" w:space="0" w:color="auto"/>
        <w:shd w:val="clear" w:color="auto" w:fill="auto"/>
        <w:vertAlign w:val="baseline"/>
      </w:rPr>
    </w:lvl>
  </w:abstractNum>
  <w:abstractNum w:abstractNumId="18" w15:restartNumberingAfterBreak="0">
    <w:nsid w:val="72E104AD"/>
    <w:multiLevelType w:val="hybridMultilevel"/>
    <w:tmpl w:val="13BEA8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44726192">
    <w:abstractNumId w:val="7"/>
  </w:num>
  <w:num w:numId="2" w16cid:durableId="1751661516">
    <w:abstractNumId w:val="16"/>
  </w:num>
  <w:num w:numId="3" w16cid:durableId="984310550">
    <w:abstractNumId w:val="5"/>
  </w:num>
  <w:num w:numId="4" w16cid:durableId="1101606254">
    <w:abstractNumId w:val="15"/>
  </w:num>
  <w:num w:numId="5" w16cid:durableId="529606689">
    <w:abstractNumId w:val="9"/>
  </w:num>
  <w:num w:numId="6" w16cid:durableId="871301864">
    <w:abstractNumId w:val="1"/>
  </w:num>
  <w:num w:numId="7" w16cid:durableId="1792475236">
    <w:abstractNumId w:val="10"/>
  </w:num>
  <w:num w:numId="8" w16cid:durableId="234514924">
    <w:abstractNumId w:val="0"/>
  </w:num>
  <w:num w:numId="9" w16cid:durableId="542062962">
    <w:abstractNumId w:val="13"/>
  </w:num>
  <w:num w:numId="10" w16cid:durableId="1107697007">
    <w:abstractNumId w:val="14"/>
  </w:num>
  <w:num w:numId="11" w16cid:durableId="131212617">
    <w:abstractNumId w:val="11"/>
  </w:num>
  <w:num w:numId="12" w16cid:durableId="1752124114">
    <w:abstractNumId w:val="8"/>
  </w:num>
  <w:num w:numId="13" w16cid:durableId="1018775394">
    <w:abstractNumId w:val="3"/>
  </w:num>
  <w:num w:numId="14" w16cid:durableId="1241646216">
    <w:abstractNumId w:val="17"/>
  </w:num>
  <w:num w:numId="15" w16cid:durableId="80572225">
    <w:abstractNumId w:val="12"/>
  </w:num>
  <w:num w:numId="16" w16cid:durableId="1016691535">
    <w:abstractNumId w:val="6"/>
  </w:num>
  <w:num w:numId="17" w16cid:durableId="124128370">
    <w:abstractNumId w:val="4"/>
  </w:num>
  <w:num w:numId="18" w16cid:durableId="380641077">
    <w:abstractNumId w:val="18"/>
  </w:num>
  <w:num w:numId="19" w16cid:durableId="139921168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5A2F"/>
    <w:rsid w:val="00004595"/>
    <w:rsid w:val="0031574B"/>
    <w:rsid w:val="003D1B03"/>
    <w:rsid w:val="003E2742"/>
    <w:rsid w:val="0046572C"/>
    <w:rsid w:val="004F4FAD"/>
    <w:rsid w:val="00536519"/>
    <w:rsid w:val="00560D79"/>
    <w:rsid w:val="00577EF0"/>
    <w:rsid w:val="00722B31"/>
    <w:rsid w:val="007627C1"/>
    <w:rsid w:val="00851BA5"/>
    <w:rsid w:val="0090509E"/>
    <w:rsid w:val="00932D4A"/>
    <w:rsid w:val="00A532A2"/>
    <w:rsid w:val="00CB5A2F"/>
    <w:rsid w:val="00D12BC4"/>
    <w:rsid w:val="00D905C2"/>
    <w:rsid w:val="00E0187A"/>
    <w:rsid w:val="00E70D61"/>
    <w:rsid w:val="00E920AA"/>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35ABCB"/>
  <w15:docId w15:val="{95C969DF-1730-4EF2-BED4-CC98433A4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4FAD"/>
    <w:pPr>
      <w:spacing w:after="130"/>
      <w:ind w:left="1004"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297" w:line="265" w:lineRule="auto"/>
      <w:ind w:left="10"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297" w:line="265" w:lineRule="auto"/>
      <w:ind w:left="1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297" w:line="265" w:lineRule="auto"/>
      <w:ind w:left="10" w:hanging="10"/>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536519"/>
    <w:pPr>
      <w:ind w:left="720"/>
      <w:contextualSpacing/>
    </w:pPr>
  </w:style>
  <w:style w:type="character" w:customStyle="1" w:styleId="mntl-sc-block-headingtext">
    <w:name w:val="mntl-sc-block-heading__text"/>
    <w:basedOn w:val="DefaultParagraphFont"/>
    <w:rsid w:val="00536519"/>
  </w:style>
  <w:style w:type="paragraph" w:customStyle="1" w:styleId="comp">
    <w:name w:val="comp"/>
    <w:basedOn w:val="Normal"/>
    <w:rsid w:val="00536519"/>
    <w:pPr>
      <w:spacing w:before="100" w:beforeAutospacing="1" w:after="100" w:afterAutospacing="1" w:line="240" w:lineRule="auto"/>
      <w:ind w:left="0" w:firstLine="0"/>
      <w:jc w:val="left"/>
    </w:pPr>
    <w:rPr>
      <w:color w:val="auto"/>
      <w:szCs w:val="24"/>
      <w:lang w:val="en-IN" w:eastAsia="en-IN" w:bidi="hi-IN"/>
    </w:rPr>
  </w:style>
  <w:style w:type="character" w:styleId="Hyperlink">
    <w:name w:val="Hyperlink"/>
    <w:basedOn w:val="DefaultParagraphFont"/>
    <w:uiPriority w:val="99"/>
    <w:semiHidden/>
    <w:unhideWhenUsed/>
    <w:rsid w:val="00536519"/>
    <w:rPr>
      <w:color w:val="0000FF"/>
      <w:u w:val="single"/>
    </w:rPr>
  </w:style>
  <w:style w:type="table" w:styleId="TableGrid0">
    <w:name w:val="Table Grid"/>
    <w:basedOn w:val="TableNormal"/>
    <w:uiPriority w:val="39"/>
    <w:rsid w:val="003157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3445407">
      <w:bodyDiv w:val="1"/>
      <w:marLeft w:val="0"/>
      <w:marRight w:val="0"/>
      <w:marTop w:val="0"/>
      <w:marBottom w:val="0"/>
      <w:divBdr>
        <w:top w:val="none" w:sz="0" w:space="0" w:color="auto"/>
        <w:left w:val="none" w:sz="0" w:space="0" w:color="auto"/>
        <w:bottom w:val="none" w:sz="0" w:space="0" w:color="auto"/>
        <w:right w:val="none" w:sz="0" w:space="0" w:color="auto"/>
      </w:divBdr>
    </w:div>
    <w:div w:id="1236934367">
      <w:bodyDiv w:val="1"/>
      <w:marLeft w:val="0"/>
      <w:marRight w:val="0"/>
      <w:marTop w:val="0"/>
      <w:marBottom w:val="0"/>
      <w:divBdr>
        <w:top w:val="none" w:sz="0" w:space="0" w:color="auto"/>
        <w:left w:val="none" w:sz="0" w:space="0" w:color="auto"/>
        <w:bottom w:val="none" w:sz="0" w:space="0" w:color="auto"/>
        <w:right w:val="none" w:sz="0" w:space="0" w:color="auto"/>
      </w:divBdr>
    </w:div>
    <w:div w:id="14930619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www.kaggle.com/datasets/uciml/pima-indians-diabetes-database" TargetMode="External"/><Relationship Id="rId21" Type="http://schemas.openxmlformats.org/officeDocument/2006/relationships/hyperlink" Target="https://archive.ics.uci.edu/dataset/45/heart+disease" TargetMode="External"/><Relationship Id="rId42" Type="http://schemas.openxmlformats.org/officeDocument/2006/relationships/image" Target="media/image7.png"/><Relationship Id="rId47" Type="http://schemas.openxmlformats.org/officeDocument/2006/relationships/image" Target="media/image10.jpg"/><Relationship Id="rId63" Type="http://schemas.openxmlformats.org/officeDocument/2006/relationships/hyperlink" Target="https://www.kaggle.com/datasets/uciml/pima-indians-diabetes-database" TargetMode="External"/><Relationship Id="rId68" Type="http://schemas.openxmlformats.org/officeDocument/2006/relationships/hyperlink" Target="https://www.kaggle.com/datasets/uciml/pima-indians-diabetes-database" TargetMode="External"/><Relationship Id="rId84" Type="http://schemas.openxmlformats.org/officeDocument/2006/relationships/hyperlink" Target="https://www.investopedia.com/terms/b/businessmodel.asp" TargetMode="External"/><Relationship Id="rId89" Type="http://schemas.openxmlformats.org/officeDocument/2006/relationships/fontTable" Target="fontTable.xml"/><Relationship Id="rId16" Type="http://schemas.openxmlformats.org/officeDocument/2006/relationships/hyperlink" Target="https://www.kaggle.com/datasets/johnsmith88/heart-disease-dataset" TargetMode="External"/><Relationship Id="rId11" Type="http://schemas.openxmlformats.org/officeDocument/2006/relationships/footer" Target="footer4.xml"/><Relationship Id="rId32" Type="http://schemas.openxmlformats.org/officeDocument/2006/relationships/hyperlink" Target="https://www.kaggle.com/datasets/naveenkumar20bps1137/parkinsons-disease-detection/data" TargetMode="External"/><Relationship Id="rId37" Type="http://schemas.openxmlformats.org/officeDocument/2006/relationships/hyperlink" Target="https://www.kaggle.com/datasets/naveenkumar20bps1137/parkinsons-disease-detection/data" TargetMode="External"/><Relationship Id="rId53" Type="http://schemas.openxmlformats.org/officeDocument/2006/relationships/image" Target="media/image16.jpg"/><Relationship Id="rId58" Type="http://schemas.openxmlformats.org/officeDocument/2006/relationships/image" Target="media/image18.png"/><Relationship Id="rId74" Type="http://schemas.openxmlformats.org/officeDocument/2006/relationships/hyperlink" Target="https://www.kaggle.com/datasets/naveenkumar20bps1137/parkinsons-disease-detection/data" TargetMode="External"/><Relationship Id="rId79" Type="http://schemas.openxmlformats.org/officeDocument/2006/relationships/hyperlink" Target="https://www.kaggle.com/datasets/johnsmith88/heart-disease-dataset" TargetMode="External"/><Relationship Id="rId5" Type="http://schemas.openxmlformats.org/officeDocument/2006/relationships/footnotes" Target="footnotes.xml"/><Relationship Id="rId90" Type="http://schemas.openxmlformats.org/officeDocument/2006/relationships/theme" Target="theme/theme1.xml"/><Relationship Id="rId14" Type="http://schemas.openxmlformats.org/officeDocument/2006/relationships/image" Target="media/image2.png"/><Relationship Id="rId22" Type="http://schemas.openxmlformats.org/officeDocument/2006/relationships/hyperlink" Target="https://archive.ics.uci.edu/dataset/45/heart+disease" TargetMode="External"/><Relationship Id="rId27" Type="http://schemas.openxmlformats.org/officeDocument/2006/relationships/hyperlink" Target="https://www.kaggle.com/datasets/uciml/pima-indians-diabetes-database" TargetMode="External"/><Relationship Id="rId30" Type="http://schemas.openxmlformats.org/officeDocument/2006/relationships/hyperlink" Target="https://www.kaggle.com/datasets/uciml/pima-indians-diabetes-database" TargetMode="External"/><Relationship Id="rId35" Type="http://schemas.openxmlformats.org/officeDocument/2006/relationships/hyperlink" Target="https://www.kaggle.com/datasets/naveenkumar20bps1137/parkinsons-disease-detection/data" TargetMode="External"/><Relationship Id="rId43" Type="http://schemas.openxmlformats.org/officeDocument/2006/relationships/image" Target="media/image8.png"/><Relationship Id="rId48" Type="http://schemas.openxmlformats.org/officeDocument/2006/relationships/image" Target="media/image11.jpg"/><Relationship Id="rId56" Type="http://schemas.openxmlformats.org/officeDocument/2006/relationships/hyperlink" Target="https://www.investopedia.com/terms/b/brickandmortar.asp" TargetMode="External"/><Relationship Id="rId64" Type="http://schemas.openxmlformats.org/officeDocument/2006/relationships/hyperlink" Target="https://www.kaggle.com/datasets/uciml/pima-indians-diabetes-database" TargetMode="External"/><Relationship Id="rId69" Type="http://schemas.openxmlformats.org/officeDocument/2006/relationships/hyperlink" Target="https://www.kaggle.com/datasets/uciml/pima-indians-diabetes-database" TargetMode="External"/><Relationship Id="rId77" Type="http://schemas.openxmlformats.org/officeDocument/2006/relationships/hyperlink" Target="https://www.kaggle.com/datasets/johnsmith88/heart-disease-dataset" TargetMode="External"/><Relationship Id="rId8" Type="http://schemas.openxmlformats.org/officeDocument/2006/relationships/footer" Target="footer1.xml"/><Relationship Id="rId51" Type="http://schemas.openxmlformats.org/officeDocument/2006/relationships/image" Target="media/image14.jpg"/><Relationship Id="rId72" Type="http://schemas.openxmlformats.org/officeDocument/2006/relationships/hyperlink" Target="https://www.kaggle.com/datasets/naveenkumar20bps1137/parkinsons-disease-detection/data" TargetMode="External"/><Relationship Id="rId80" Type="http://schemas.openxmlformats.org/officeDocument/2006/relationships/hyperlink" Target="https://www.kaggle.com/datasets/johnsmith88/heart-disease-dataset" TargetMode="External"/><Relationship Id="rId85" Type="http://schemas.openxmlformats.org/officeDocument/2006/relationships/hyperlink" Target="https://github.com/GENRATECODE/Hack-for-Health" TargetMode="External"/><Relationship Id="rId3" Type="http://schemas.openxmlformats.org/officeDocument/2006/relationships/settings" Target="settings.xml"/><Relationship Id="rId12" Type="http://schemas.openxmlformats.org/officeDocument/2006/relationships/footer" Target="footer5.xml"/><Relationship Id="rId17" Type="http://schemas.openxmlformats.org/officeDocument/2006/relationships/hyperlink" Target="https://www.kaggle.com/datasets/johnsmith88/heart-disease-dataset" TargetMode="External"/><Relationship Id="rId25" Type="http://schemas.openxmlformats.org/officeDocument/2006/relationships/hyperlink" Target="https://www.kaggle.com/datasets/uciml/pima-indians-diabetes-database" TargetMode="External"/><Relationship Id="rId33" Type="http://schemas.openxmlformats.org/officeDocument/2006/relationships/hyperlink" Target="https://www.kaggle.com/datasets/naveenkumar20bps1137/parkinsons-disease-detection/data" TargetMode="External"/><Relationship Id="rId38" Type="http://schemas.openxmlformats.org/officeDocument/2006/relationships/image" Target="media/image3.png"/><Relationship Id="rId46" Type="http://schemas.openxmlformats.org/officeDocument/2006/relationships/hyperlink" Target="http://0.0.0.0:10000/" TargetMode="External"/><Relationship Id="rId59" Type="http://schemas.openxmlformats.org/officeDocument/2006/relationships/hyperlink" Target="https://binariks.com/blog/ai-machine-learning-for-early-disease-detection/" TargetMode="External"/><Relationship Id="rId67" Type="http://schemas.openxmlformats.org/officeDocument/2006/relationships/hyperlink" Target="https://www.kaggle.com/datasets/uciml/pima-indians-diabetes-database" TargetMode="External"/><Relationship Id="rId20" Type="http://schemas.openxmlformats.org/officeDocument/2006/relationships/hyperlink" Target="https://www.kaggle.com/datasets/johnsmith88/heart-disease-dataset" TargetMode="External"/><Relationship Id="rId41" Type="http://schemas.openxmlformats.org/officeDocument/2006/relationships/image" Target="media/image6.png"/><Relationship Id="rId54" Type="http://schemas.openxmlformats.org/officeDocument/2006/relationships/image" Target="media/image17.jpg"/><Relationship Id="rId62" Type="http://schemas.openxmlformats.org/officeDocument/2006/relationships/hyperlink" Target="https://www.kaggle.com/datasets/uciml/pima-indians-diabetes-database" TargetMode="External"/><Relationship Id="rId70" Type="http://schemas.openxmlformats.org/officeDocument/2006/relationships/hyperlink" Target="https://www.kaggle.com/datasets/naveenkumar20bps1137/parkinsons-disease-detection/data" TargetMode="External"/><Relationship Id="rId75" Type="http://schemas.openxmlformats.org/officeDocument/2006/relationships/hyperlink" Target="https://www.kaggle.com/datasets/naveenkumar20bps1137/parkinsons-disease-detection/data" TargetMode="External"/><Relationship Id="rId83" Type="http://schemas.openxmlformats.org/officeDocument/2006/relationships/hyperlink" Target="https://archive.ics.uci.edu/dataset/45/heart+disease" TargetMode="External"/><Relationship Id="rId88" Type="http://schemas.openxmlformats.org/officeDocument/2006/relationships/footer" Target="footer9.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kaggle.com/datasets/johnsmith88/heart-disease-dataset" TargetMode="External"/><Relationship Id="rId23" Type="http://schemas.openxmlformats.org/officeDocument/2006/relationships/hyperlink" Target="https://binariks.com/blog/ai-machine-learning-for-early-disease-detection/" TargetMode="External"/><Relationship Id="rId28" Type="http://schemas.openxmlformats.org/officeDocument/2006/relationships/hyperlink" Target="https://www.kaggle.com/datasets/uciml/pima-indians-diabetes-database" TargetMode="External"/><Relationship Id="rId36" Type="http://schemas.openxmlformats.org/officeDocument/2006/relationships/hyperlink" Target="https://www.kaggle.com/datasets/naveenkumar20bps1137/parkinsons-disease-detection/data" TargetMode="External"/><Relationship Id="rId49" Type="http://schemas.openxmlformats.org/officeDocument/2006/relationships/image" Target="media/image12.jpg"/><Relationship Id="rId57" Type="http://schemas.openxmlformats.org/officeDocument/2006/relationships/hyperlink" Target="https://www.investopedia.com/articles/investing/070715/nbas-business-model.asp" TargetMode="External"/><Relationship Id="rId10" Type="http://schemas.openxmlformats.org/officeDocument/2006/relationships/footer" Target="footer3.xml"/><Relationship Id="rId31" Type="http://schemas.openxmlformats.org/officeDocument/2006/relationships/hyperlink" Target="https://www.kaggle.com/datasets/uciml/pima-indians-diabetes-database" TargetMode="External"/><Relationship Id="rId44" Type="http://schemas.openxmlformats.org/officeDocument/2006/relationships/image" Target="media/image9.jpg"/><Relationship Id="rId52" Type="http://schemas.openxmlformats.org/officeDocument/2006/relationships/image" Target="media/image15.jpg"/><Relationship Id="rId60" Type="http://schemas.openxmlformats.org/officeDocument/2006/relationships/hyperlink" Target="https://binariks.com/blog/ai-machine-learning-for-early-disease-detection/" TargetMode="External"/><Relationship Id="rId65" Type="http://schemas.openxmlformats.org/officeDocument/2006/relationships/hyperlink" Target="https://www.kaggle.com/datasets/uciml/pima-indians-diabetes-database" TargetMode="External"/><Relationship Id="rId73" Type="http://schemas.openxmlformats.org/officeDocument/2006/relationships/hyperlink" Target="https://www.kaggle.com/datasets/naveenkumar20bps1137/parkinsons-disease-detection/data" TargetMode="External"/><Relationship Id="rId78" Type="http://schemas.openxmlformats.org/officeDocument/2006/relationships/hyperlink" Target="https://www.kaggle.com/datasets/johnsmith88/heart-disease-dataset" TargetMode="External"/><Relationship Id="rId81" Type="http://schemas.openxmlformats.org/officeDocument/2006/relationships/hyperlink" Target="https://www.kaggle.com/datasets/johnsmith88/heart-disease-dataset" TargetMode="External"/><Relationship Id="rId86" Type="http://schemas.openxmlformats.org/officeDocument/2006/relationships/footer" Target="footer7.xml"/><Relationship Id="rId4" Type="http://schemas.openxmlformats.org/officeDocument/2006/relationships/webSettings" Target="webSettings.xml"/><Relationship Id="rId9" Type="http://schemas.openxmlformats.org/officeDocument/2006/relationships/footer" Target="footer2.xml"/><Relationship Id="rId13" Type="http://schemas.openxmlformats.org/officeDocument/2006/relationships/footer" Target="footer6.xml"/><Relationship Id="rId18" Type="http://schemas.openxmlformats.org/officeDocument/2006/relationships/hyperlink" Target="https://www.kaggle.com/datasets/johnsmith88/heart-disease-dataset" TargetMode="External"/><Relationship Id="rId39" Type="http://schemas.openxmlformats.org/officeDocument/2006/relationships/image" Target="media/image4.png"/><Relationship Id="rId34" Type="http://schemas.openxmlformats.org/officeDocument/2006/relationships/hyperlink" Target="https://www.kaggle.com/datasets/naveenkumar20bps1137/parkinsons-disease-detection/data" TargetMode="External"/><Relationship Id="rId50" Type="http://schemas.openxmlformats.org/officeDocument/2006/relationships/image" Target="media/image13.jpg"/><Relationship Id="rId55" Type="http://schemas.openxmlformats.org/officeDocument/2006/relationships/hyperlink" Target="https://www.investopedia.com/terms/f/franchise.asp" TargetMode="External"/><Relationship Id="rId76" Type="http://schemas.openxmlformats.org/officeDocument/2006/relationships/hyperlink" Target="https://www.kaggle.com/datasets/johnsmith88/heart-disease-dataset" TargetMode="External"/><Relationship Id="rId7" Type="http://schemas.openxmlformats.org/officeDocument/2006/relationships/image" Target="media/image1.jpg"/><Relationship Id="rId71" Type="http://schemas.openxmlformats.org/officeDocument/2006/relationships/hyperlink" Target="https://www.kaggle.com/datasets/naveenkumar20bps1137/parkinsons-disease-detection/data" TargetMode="External"/><Relationship Id="rId2" Type="http://schemas.openxmlformats.org/officeDocument/2006/relationships/styles" Target="styles.xml"/><Relationship Id="rId29" Type="http://schemas.openxmlformats.org/officeDocument/2006/relationships/hyperlink" Target="https://www.kaggle.com/datasets/uciml/pima-indians-diabetes-database" TargetMode="External"/><Relationship Id="rId24" Type="http://schemas.openxmlformats.org/officeDocument/2006/relationships/hyperlink" Target="https://www.kaggle.com/datasets/uciml/pima-indians-diabetes-database" TargetMode="External"/><Relationship Id="rId40" Type="http://schemas.openxmlformats.org/officeDocument/2006/relationships/image" Target="media/image5.png"/><Relationship Id="rId45" Type="http://schemas.openxmlformats.org/officeDocument/2006/relationships/hyperlink" Target="http://0.0.0.0:10000/" TargetMode="External"/><Relationship Id="rId66" Type="http://schemas.openxmlformats.org/officeDocument/2006/relationships/hyperlink" Target="https://www.kaggle.com/datasets/uciml/pima-indians-diabetes-database" TargetMode="External"/><Relationship Id="rId87" Type="http://schemas.openxmlformats.org/officeDocument/2006/relationships/footer" Target="footer8.xml"/><Relationship Id="rId61" Type="http://schemas.openxmlformats.org/officeDocument/2006/relationships/hyperlink" Target="https://binariks.com/blog/ai-machine-learning-for-early-disease-detection/" TargetMode="External"/><Relationship Id="rId82" Type="http://schemas.openxmlformats.org/officeDocument/2006/relationships/hyperlink" Target="https://archive.ics.uci.edu/dataset/45/heart+disease" TargetMode="External"/><Relationship Id="rId19" Type="http://schemas.openxmlformats.org/officeDocument/2006/relationships/hyperlink" Target="https://www.kaggle.com/datasets/johnsmith88/heart-disease-datas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33</Pages>
  <Words>4837</Words>
  <Characters>27575</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word</dc:creator>
  <cp:keywords/>
  <cp:lastModifiedBy>Abhay Swarnakar</cp:lastModifiedBy>
  <cp:revision>2</cp:revision>
  <cp:lastPrinted>2024-01-30T11:25:00Z</cp:lastPrinted>
  <dcterms:created xsi:type="dcterms:W3CDTF">2024-01-30T11:43:00Z</dcterms:created>
  <dcterms:modified xsi:type="dcterms:W3CDTF">2024-01-30T11:43:00Z</dcterms:modified>
</cp:coreProperties>
</file>