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BB912" w14:textId="77777777" w:rsidR="00257F77" w:rsidRDefault="00D41E52">
      <w:r>
        <w:rPr>
          <w:noProof/>
        </w:rPr>
        <w:drawing>
          <wp:anchor distT="0" distB="0" distL="114300" distR="114300" simplePos="0" relativeHeight="251667456" behindDoc="0" locked="0" layoutInCell="1" allowOverlap="1">
            <wp:simplePos x="0" y="0"/>
            <wp:positionH relativeFrom="leftMargin">
              <wp:align>left</wp:align>
            </wp:positionH>
            <mc:AlternateContent>
              <mc:Choice Requires="wp14">
                <wp:positionV relativeFrom="page">
                  <wp14:pctPosVOffset>300</wp14:pctPosVOffset>
                </wp:positionV>
              </mc:Choice>
              <mc:Fallback>
                <wp:positionV relativeFrom="page">
                  <wp:posOffset>29845</wp:posOffset>
                </wp:positionV>
              </mc:Fallback>
            </mc:AlternateContent>
            <wp:extent cx="316800" cy="180000"/>
            <wp:effectExtent l="0" t="0" r="0" b="0"/>
            <wp:wrapNone/>
            <wp:docPr id="100010001"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002" name="LOGO"/>
                    <pic:cNvPicPr/>
                  </pic:nvPicPr>
                  <pic:blipFill>
                    <a:blip r:embed="rId4" cstate="print">
                      <a:extLst>
                        <a:ext uri="{28A0092B-C50C-407E-A947-70E740481C1C}">
                          <a14:useLocalDpi xmlns:a14="http://schemas.microsoft.com/office/drawing/2010/main" val="0"/>
                        </a:ext>
                      </a:extLst>
                    </a:blip>
                    <a:stretch>
                      <a:fillRect/>
                    </a:stretch>
                  </pic:blipFill>
                  <pic:spPr>
                    <a:xfrm>
                      <a:off x="0" y="0"/>
                      <a:ext cx="316800" cy="1800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top</wp:align>
                </wp:positionV>
                <wp:extent cx="17632680" cy="217714"/>
                <wp:effectExtent l="0" t="0" r="0" b="19050"/>
                <wp:wrapNone/>
                <wp:docPr id="100010003" name="ODT_ATTR_LBL_DRAW"/>
                <wp:cNvGraphicFramePr/>
                <a:graphic xmlns:a="http://schemas.openxmlformats.org/drawingml/2006/main">
                  <a:graphicData uri="http://schemas.microsoft.com/office/word/2010/wordprocessingShape">
                    <wps:wsp>
                      <wps:cNvSpPr/>
                      <wps:spPr>
                        <a:xfrm>
                          <a:off x="0" y="0"/>
                          <a:ext cx="17632680" cy="217714"/>
                        </a:xfrm>
                        <a:prstGeom prst="rect">
                          <a:avLst/>
                        </a:prstGeom>
                        <a:gradFill>
                          <a:gsLst>
                            <a:gs pos="5000">
                              <a:schemeClr val="bg1">
                                <a:lumMod val="95000"/>
                              </a:schemeClr>
                            </a:gs>
                            <a:gs pos="100000">
                              <a:schemeClr val="bg1"/>
                            </a:gs>
                          </a:gsLst>
                          <a:lin ang="0" scaled="0"/>
                        </a:gra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ODT_ATTR_LBL_RECT" style="position:absolute;margin-left:0;margin-right:0;margin-top:0;width:1500pt;height:25pt;z-index:251659264;visibility:visible;mso-wrap-style:square;mso-width-percent:0;mso-height-percent:0;mso-wrap-distance-left:0;mso-wrap-distance-top:0;mso-wrap-distance-bottom:0;mso-position-horizontal:absolute;mso-position-horizontal-relative:page;mso-position-vertical:absolute;mso-position-vertical-relative:text;mso-width-percent:1000;mso-height-percent:0;mso-width-relative:page;mso-height-relative:margin;v-text-anchor:middle" o:gfxdata="" fillcolor="#f2f2f2 [3052]" strokecolor="#f2f2f2 [3052]" strokeweight="1pt">
                <v:fill color2="white [3212]" angle="90" colors="0 #f2f2f2;3277f #f2f2f2" type="gradient">
                  <o:fill v:ext="view" type="gradientUnscaled"/>
                </v:fill>
                <w10:wrap anchorx="page"/>
              </v:rect>
            </w:pict>
          </mc:Fallback>
        </mc:AlternateContent>
      </w:r>
      <w:r>
        <w:rPr>
          <w:noProof/>
        </w:rPr>
        <w:pict w14:anchorId="6A066613">
          <v:shapetype id="_x0000_t202" coordsize="21600,21600" o:spt="202" path="m,l,21600r21600,l21600,xe">
            <v:stroke joinstyle="miter"/>
            <v:path gradientshapeok="t" o:connecttype="rect"/>
          </v:shapetype>
          <v:shape id="ODT_ATTR_LBL_SHAPE" o:spid="_x0000_s1026" type="#_x0000_t202" style="position:absolute;margin-left:0;margin-top:0;width:500pt;height:20pt;z-index:251663360;visibility:visible;mso-wrap-style:square;mso-width-percent:1000;mso-height-percent:0;mso-wrap-distance-left:0;mso-wrap-distance-top:0;mso-wrap-distance-bottom:0;mso-position-horizontal:absolute;mso-position-horizontal-relative:page;mso-position-vertical:absolute;mso-position-vertical-relative:page;mso-width-percent:1000;mso-height-percent:0;mso-width-relative:page;mso-height-relative:margin;v-text-anchor:top" filled="f" stroked="f" strokeweight=".5pt">
            <o:lock v:ext="edit" aspectratio="t" verticies="t" text="t" shapetype="t"/>
            <v:textbox style="mso-next-textbox:#ODT_ATTR_LBL_SHAPE" inset="8mm,,8mm">
              <w:txbxContent>
                <w:p w14:paraId="186EB444" w14:textId="77777777" w:rsidR="00257F77" w:rsidRDefault="00D41E52">
                  <w:pPr>
                    <w:rPr>
                      <w:rFonts w:ascii="Roboto" w:hAnsi="Roboto"/>
                      <w:color w:val="0F2B46"/>
                      <w:sz w:val="18"/>
                    </w:rPr>
                  </w:pPr>
                  <w:hyperlink r:id="rId5" w:tooltip="Doc Translator - www.onlinedoctranslator.com" w:history="1">
                    <w:r>
                      <w:rPr>
                        <w:rFonts w:ascii="Roboto" w:hAnsi="Roboto"/>
                        <w:color w:val="0F2B46"/>
                        <w:sz w:val="18"/>
                        <w:szCs w:val="18"/>
                      </w:rPr>
                      <w:t xml:space="preserve">Translated from Indonesian to English - </w:t>
                    </w:r>
                    <w:r>
                      <w:rPr>
                        <w:rFonts w:ascii="Roboto" w:hAnsi="Roboto"/>
                        <w:color w:val="0F2B46"/>
                        <w:sz w:val="18"/>
                        <w:szCs w:val="18"/>
                        <w:u w:val="single"/>
                      </w:rPr>
                      <w:t>www.onlinedoctranslator.com</w:t>
                    </w:r>
                  </w:hyperlink>
                </w:p>
              </w:txbxContent>
            </v:textbox>
            <w10:wrap anchorx="page" anchory="page"/>
          </v:shape>
        </w:pict>
      </w:r>
    </w:p>
    <w:p w14:paraId="18CAB6F5" w14:textId="77777777" w:rsidR="00D41E52" w:rsidRDefault="005C15CC" w:rsidP="005C15CC">
      <w:pPr>
        <w:spacing w:after="0" w:line="240" w:lineRule="auto"/>
        <w:ind w:left="720"/>
        <w:jc w:val="center"/>
        <w:outlineLvl w:val="0"/>
        <w:rPr>
          <w:rFonts w:ascii="Times New Roman" w:eastAsia="Times New Roman" w:hAnsi="Times New Roman" w:cs="Times New Roman"/>
          <w:b/>
          <w:bCs/>
          <w:color w:val="000000"/>
          <w:kern w:val="36"/>
          <w:sz w:val="28"/>
          <w:szCs w:val="28"/>
        </w:rPr>
      </w:pPr>
      <w:r w:rsidRPr="005C15CC">
        <w:rPr>
          <w:rFonts w:ascii="Times New Roman" w:eastAsia="Times New Roman" w:hAnsi="Times New Roman" w:cs="Times New Roman"/>
          <w:b/>
          <w:bCs/>
          <w:color w:val="000000"/>
          <w:kern w:val="36"/>
          <w:sz w:val="28"/>
          <w:szCs w:val="28"/>
        </w:rPr>
        <w:t xml:space="preserve">Abstract </w:t>
      </w:r>
    </w:p>
    <w:p w14:paraId="4565E5E1" w14:textId="5337A53B" w:rsidR="005C15CC" w:rsidRPr="005C15CC" w:rsidRDefault="005C15CC" w:rsidP="005C15CC">
      <w:pPr>
        <w:spacing w:after="0" w:line="240" w:lineRule="auto"/>
        <w:ind w:left="720"/>
        <w:jc w:val="center"/>
        <w:outlineLvl w:val="0"/>
        <w:rPr>
          <w:rFonts w:ascii="Times New Roman" w:eastAsia="Times New Roman" w:hAnsi="Times New Roman" w:cs="Times New Roman"/>
          <w:b/>
          <w:bCs/>
          <w:kern w:val="36"/>
          <w:sz w:val="48"/>
          <w:szCs w:val="48"/>
        </w:rPr>
      </w:pPr>
      <w:r w:rsidRPr="005C15CC">
        <w:rPr>
          <w:rFonts w:ascii="Times New Roman" w:eastAsia="Times New Roman" w:hAnsi="Times New Roman" w:cs="Times New Roman"/>
          <w:b/>
          <w:bCs/>
          <w:color w:val="000000"/>
          <w:kern w:val="36"/>
          <w:sz w:val="28"/>
          <w:szCs w:val="28"/>
        </w:rPr>
        <w:t>IMPLEMENTATION OF WEB-BASED SIMAGANG INTERNSHIP MANAGEMENT INFORMATION SYSTEM</w:t>
      </w:r>
    </w:p>
    <w:p w14:paraId="7130C0DA" w14:textId="77777777" w:rsidR="005C15CC" w:rsidRPr="005C15CC" w:rsidRDefault="005C15CC" w:rsidP="005C15CC">
      <w:pPr>
        <w:spacing w:after="0" w:line="240" w:lineRule="auto"/>
        <w:rPr>
          <w:rFonts w:ascii="Times New Roman" w:eastAsia="Times New Roman" w:hAnsi="Times New Roman" w:cs="Times New Roman"/>
          <w:sz w:val="24"/>
          <w:szCs w:val="24"/>
        </w:rPr>
      </w:pPr>
    </w:p>
    <w:p w14:paraId="76635C69" w14:textId="77777777" w:rsidR="005C15CC" w:rsidRPr="005C15CC" w:rsidRDefault="005C15CC" w:rsidP="005C15CC">
      <w:pPr>
        <w:spacing w:after="0" w:line="240" w:lineRule="auto"/>
        <w:jc w:val="center"/>
        <w:rPr>
          <w:rFonts w:ascii="Times New Roman" w:eastAsia="Times New Roman" w:hAnsi="Times New Roman" w:cs="Times New Roman"/>
          <w:sz w:val="24"/>
          <w:szCs w:val="24"/>
        </w:rPr>
      </w:pPr>
      <w:r w:rsidRPr="005C15CC">
        <w:rPr>
          <w:rFonts w:ascii="Times New Roman" w:eastAsia="Times New Roman" w:hAnsi="Times New Roman" w:cs="Times New Roman"/>
          <w:color w:val="000000"/>
          <w:sz w:val="24"/>
          <w:szCs w:val="24"/>
        </w:rPr>
        <w:t>By</w:t>
      </w:r>
    </w:p>
    <w:p w14:paraId="5CDD13AA" w14:textId="77777777" w:rsidR="005C15CC" w:rsidRPr="005C15CC" w:rsidRDefault="005C15CC" w:rsidP="005C15CC">
      <w:pPr>
        <w:spacing w:after="0" w:line="240" w:lineRule="auto"/>
        <w:jc w:val="center"/>
        <w:rPr>
          <w:rFonts w:ascii="Times New Roman" w:eastAsia="Times New Roman" w:hAnsi="Times New Roman" w:cs="Times New Roman"/>
          <w:sz w:val="24"/>
          <w:szCs w:val="24"/>
        </w:rPr>
      </w:pPr>
      <w:proofErr w:type="spellStart"/>
      <w:r w:rsidRPr="005C15CC">
        <w:rPr>
          <w:rFonts w:ascii="Times New Roman" w:eastAsia="Times New Roman" w:hAnsi="Times New Roman" w:cs="Times New Roman"/>
          <w:color w:val="000000"/>
          <w:sz w:val="24"/>
          <w:szCs w:val="24"/>
        </w:rPr>
        <w:t>Bramantya</w:t>
      </w:r>
      <w:proofErr w:type="spellEnd"/>
      <w:r w:rsidRPr="005C15CC">
        <w:rPr>
          <w:rFonts w:ascii="Times New Roman" w:eastAsia="Times New Roman" w:hAnsi="Times New Roman" w:cs="Times New Roman"/>
          <w:color w:val="000000"/>
          <w:sz w:val="24"/>
          <w:szCs w:val="24"/>
        </w:rPr>
        <w:t xml:space="preserve"> </w:t>
      </w:r>
      <w:proofErr w:type="spellStart"/>
      <w:r w:rsidRPr="005C15CC">
        <w:rPr>
          <w:rFonts w:ascii="Times New Roman" w:eastAsia="Times New Roman" w:hAnsi="Times New Roman" w:cs="Times New Roman"/>
          <w:color w:val="000000"/>
          <w:sz w:val="24"/>
          <w:szCs w:val="24"/>
        </w:rPr>
        <w:t>Raka</w:t>
      </w:r>
      <w:proofErr w:type="spellEnd"/>
      <w:r w:rsidRPr="005C15CC">
        <w:rPr>
          <w:rFonts w:ascii="Times New Roman" w:eastAsia="Times New Roman" w:hAnsi="Times New Roman" w:cs="Times New Roman"/>
          <w:color w:val="000000"/>
          <w:sz w:val="24"/>
          <w:szCs w:val="24"/>
        </w:rPr>
        <w:t xml:space="preserve"> Bells Ramadan</w:t>
      </w:r>
    </w:p>
    <w:p w14:paraId="284853C6" w14:textId="77777777" w:rsidR="005C15CC" w:rsidRPr="005C15CC" w:rsidRDefault="005C15CC" w:rsidP="005C15CC">
      <w:pPr>
        <w:spacing w:after="0" w:line="240" w:lineRule="auto"/>
        <w:jc w:val="center"/>
        <w:rPr>
          <w:rFonts w:ascii="Times New Roman" w:eastAsia="Times New Roman" w:hAnsi="Times New Roman" w:cs="Times New Roman"/>
          <w:sz w:val="24"/>
          <w:szCs w:val="24"/>
        </w:rPr>
      </w:pPr>
      <w:r w:rsidRPr="005C15CC">
        <w:rPr>
          <w:rFonts w:ascii="Times New Roman" w:eastAsia="Times New Roman" w:hAnsi="Times New Roman" w:cs="Times New Roman"/>
          <w:color w:val="000000"/>
          <w:sz w:val="24"/>
          <w:szCs w:val="24"/>
        </w:rPr>
        <w:t>18/425959/SV/15101</w:t>
      </w:r>
    </w:p>
    <w:p w14:paraId="79C2A5CC" w14:textId="77777777" w:rsidR="005C15CC" w:rsidRPr="005C15CC" w:rsidRDefault="005C15CC" w:rsidP="005C15CC">
      <w:pPr>
        <w:spacing w:after="0" w:line="240" w:lineRule="auto"/>
        <w:rPr>
          <w:rFonts w:ascii="Times New Roman" w:eastAsia="Times New Roman" w:hAnsi="Times New Roman" w:cs="Times New Roman"/>
          <w:sz w:val="24"/>
          <w:szCs w:val="24"/>
        </w:rPr>
      </w:pPr>
    </w:p>
    <w:p w14:paraId="3B5F7F44" w14:textId="0BD63283" w:rsidR="005C15CC" w:rsidRPr="005C15CC" w:rsidRDefault="005C15CC" w:rsidP="005C15CC">
      <w:pPr>
        <w:spacing w:after="0" w:line="240" w:lineRule="auto"/>
        <w:ind w:left="720" w:firstLine="720"/>
        <w:jc w:val="both"/>
        <w:rPr>
          <w:rFonts w:ascii="Times New Roman" w:eastAsia="Times New Roman" w:hAnsi="Times New Roman" w:cs="Times New Roman"/>
          <w:sz w:val="24"/>
          <w:szCs w:val="24"/>
        </w:rPr>
      </w:pPr>
      <w:r w:rsidRPr="005C15CC">
        <w:rPr>
          <w:rFonts w:ascii="Times New Roman" w:eastAsia="Times New Roman" w:hAnsi="Times New Roman" w:cs="Times New Roman"/>
          <w:color w:val="000000"/>
          <w:sz w:val="24"/>
          <w:szCs w:val="24"/>
        </w:rPr>
        <w:t xml:space="preserve">Internship is a mandatory activity that must be carried out by a diploma student, in addition to being one of the requirements for graduation, internships are also a means for students to master certain skills or expertise that will be needed in the future. The Ministry of Education and Culture of the Republic of Indonesia made a policy called </w:t>
      </w:r>
      <w:r w:rsidR="00D41E52" w:rsidRPr="005C15CC">
        <w:rPr>
          <w:rFonts w:ascii="Times New Roman" w:eastAsia="Times New Roman" w:hAnsi="Times New Roman" w:cs="Times New Roman"/>
          <w:color w:val="000000"/>
          <w:sz w:val="24"/>
          <w:szCs w:val="24"/>
        </w:rPr>
        <w:t xml:space="preserve">Merdeka </w:t>
      </w:r>
      <w:proofErr w:type="spellStart"/>
      <w:r w:rsidR="00D41E52" w:rsidRPr="005C15CC">
        <w:rPr>
          <w:rFonts w:ascii="Times New Roman" w:eastAsia="Times New Roman" w:hAnsi="Times New Roman" w:cs="Times New Roman"/>
          <w:color w:val="000000"/>
          <w:sz w:val="24"/>
          <w:szCs w:val="24"/>
        </w:rPr>
        <w:t>Belajar</w:t>
      </w:r>
      <w:proofErr w:type="spellEnd"/>
      <w:r w:rsidR="00D41E52" w:rsidRPr="005C15CC">
        <w:rPr>
          <w:rFonts w:ascii="Times New Roman" w:eastAsia="Times New Roman" w:hAnsi="Times New Roman" w:cs="Times New Roman"/>
          <w:color w:val="000000"/>
          <w:sz w:val="24"/>
          <w:szCs w:val="24"/>
        </w:rPr>
        <w:t xml:space="preserve"> - </w:t>
      </w:r>
      <w:proofErr w:type="spellStart"/>
      <w:r w:rsidR="00D41E52" w:rsidRPr="005C15CC">
        <w:rPr>
          <w:rFonts w:ascii="Times New Roman" w:eastAsia="Times New Roman" w:hAnsi="Times New Roman" w:cs="Times New Roman"/>
          <w:color w:val="000000"/>
          <w:sz w:val="24"/>
          <w:szCs w:val="24"/>
        </w:rPr>
        <w:t>Kampus</w:t>
      </w:r>
      <w:proofErr w:type="spellEnd"/>
      <w:r w:rsidR="00D41E52" w:rsidRPr="005C15CC">
        <w:rPr>
          <w:rFonts w:ascii="Times New Roman" w:eastAsia="Times New Roman" w:hAnsi="Times New Roman" w:cs="Times New Roman"/>
          <w:color w:val="000000"/>
          <w:sz w:val="24"/>
          <w:szCs w:val="24"/>
        </w:rPr>
        <w:t xml:space="preserve"> Merdeka</w:t>
      </w:r>
      <w:r w:rsidRPr="005C15CC">
        <w:rPr>
          <w:rFonts w:ascii="Times New Roman" w:eastAsia="Times New Roman" w:hAnsi="Times New Roman" w:cs="Times New Roman"/>
          <w:color w:val="000000"/>
          <w:sz w:val="24"/>
          <w:szCs w:val="24"/>
        </w:rPr>
        <w:t>, one of the activities of the policy is Internship. With the existence of internship activities which aim to provide opportunities for students to carry out internships for three semesters outside the study program. Currently, there are not a few students who want to do internships but are still confused about finding a place, besides that students also still have to take care of administration from the department to the prospective internship place. This takes quite a bit of time,</w:t>
      </w:r>
    </w:p>
    <w:p w14:paraId="59A22CCB" w14:textId="77777777" w:rsidR="005C15CC" w:rsidRPr="005C15CC" w:rsidRDefault="005C15CC" w:rsidP="005C15CC">
      <w:pPr>
        <w:spacing w:after="0" w:line="240" w:lineRule="auto"/>
        <w:ind w:left="720" w:firstLine="720"/>
        <w:jc w:val="both"/>
        <w:rPr>
          <w:rFonts w:ascii="Times New Roman" w:eastAsia="Times New Roman" w:hAnsi="Times New Roman" w:cs="Times New Roman"/>
          <w:sz w:val="24"/>
          <w:szCs w:val="24"/>
        </w:rPr>
      </w:pPr>
      <w:r w:rsidRPr="005C15CC">
        <w:rPr>
          <w:rFonts w:ascii="Times New Roman" w:eastAsia="Times New Roman" w:hAnsi="Times New Roman" w:cs="Times New Roman"/>
          <w:color w:val="000000"/>
          <w:sz w:val="24"/>
          <w:szCs w:val="24"/>
        </w:rPr>
        <w:t xml:space="preserve">Based on the problems above, it can be concluded that there is a need for an internship management information system that can be used to facilitate the administrative process between the parties involved, and facilitate the management of internship data such as guidance consultations, logbook filling, and student assessments. This information system was developed using the PHP programming language and </w:t>
      </w:r>
      <w:proofErr w:type="spellStart"/>
      <w:r w:rsidRPr="005C15CC">
        <w:rPr>
          <w:rFonts w:ascii="Times New Roman" w:eastAsia="Times New Roman" w:hAnsi="Times New Roman" w:cs="Times New Roman"/>
          <w:color w:val="000000"/>
          <w:sz w:val="24"/>
          <w:szCs w:val="24"/>
        </w:rPr>
        <w:t>laravel</w:t>
      </w:r>
      <w:proofErr w:type="spellEnd"/>
      <w:r w:rsidRPr="005C15CC">
        <w:rPr>
          <w:rFonts w:ascii="Times New Roman" w:eastAsia="Times New Roman" w:hAnsi="Times New Roman" w:cs="Times New Roman"/>
          <w:color w:val="000000"/>
          <w:sz w:val="24"/>
          <w:szCs w:val="24"/>
        </w:rPr>
        <w:t xml:space="preserve"> version 8 as a framework.</w:t>
      </w:r>
    </w:p>
    <w:p w14:paraId="3D9D4076" w14:textId="77777777" w:rsidR="005C15CC" w:rsidRPr="005C15CC" w:rsidRDefault="005C15CC" w:rsidP="005C15CC">
      <w:pPr>
        <w:spacing w:after="0" w:line="240" w:lineRule="auto"/>
        <w:ind w:left="720" w:firstLine="720"/>
        <w:jc w:val="both"/>
        <w:rPr>
          <w:rFonts w:ascii="Times New Roman" w:eastAsia="Times New Roman" w:hAnsi="Times New Roman" w:cs="Times New Roman"/>
          <w:sz w:val="24"/>
          <w:szCs w:val="24"/>
        </w:rPr>
      </w:pPr>
      <w:r w:rsidRPr="005C15CC">
        <w:rPr>
          <w:rFonts w:ascii="Times New Roman" w:eastAsia="Times New Roman" w:hAnsi="Times New Roman" w:cs="Times New Roman"/>
          <w:color w:val="000000"/>
          <w:sz w:val="24"/>
          <w:szCs w:val="24"/>
        </w:rPr>
        <w:t>The results of the research that have been carried out show that the SIMAGANG Internship Management Information System can help simplify the administrative process and facilitate the management of internship data. The SIMAGANG Internship Management Information System has various features such as user management, student internship management, search and list of internship vacancies, guidance and logbook. The SIMAGANG Internship Management Information System is also equipped with a PDF logbook download feature.</w:t>
      </w:r>
    </w:p>
    <w:p w14:paraId="54BECB1A" w14:textId="77777777" w:rsidR="005C15CC" w:rsidRPr="005C15CC" w:rsidRDefault="005C15CC" w:rsidP="005C15CC">
      <w:pPr>
        <w:spacing w:after="0" w:line="240" w:lineRule="auto"/>
        <w:rPr>
          <w:rFonts w:ascii="Times New Roman" w:eastAsia="Times New Roman" w:hAnsi="Times New Roman" w:cs="Times New Roman"/>
          <w:sz w:val="24"/>
          <w:szCs w:val="24"/>
        </w:rPr>
      </w:pPr>
    </w:p>
    <w:p w14:paraId="3682954A" w14:textId="7D2D703C" w:rsidR="005C15CC" w:rsidRPr="005C15CC" w:rsidRDefault="005C15CC" w:rsidP="005C15CC">
      <w:pPr>
        <w:spacing w:after="0" w:line="240" w:lineRule="auto"/>
        <w:ind w:left="720"/>
        <w:jc w:val="both"/>
        <w:rPr>
          <w:rFonts w:ascii="Times New Roman" w:eastAsia="Times New Roman" w:hAnsi="Times New Roman" w:cs="Times New Roman"/>
          <w:sz w:val="24"/>
          <w:szCs w:val="24"/>
        </w:rPr>
      </w:pPr>
      <w:r w:rsidRPr="005C15CC">
        <w:rPr>
          <w:rFonts w:ascii="Times New Roman" w:eastAsia="Times New Roman" w:hAnsi="Times New Roman" w:cs="Times New Roman"/>
          <w:color w:val="000000"/>
          <w:sz w:val="24"/>
          <w:szCs w:val="24"/>
        </w:rPr>
        <w:t xml:space="preserve">Keywords: Information System, Internship, Laravel, </w:t>
      </w:r>
      <w:r w:rsidR="00D41E52" w:rsidRPr="005C15CC">
        <w:rPr>
          <w:rFonts w:ascii="Times New Roman" w:eastAsia="Times New Roman" w:hAnsi="Times New Roman" w:cs="Times New Roman"/>
          <w:color w:val="000000"/>
          <w:sz w:val="24"/>
          <w:szCs w:val="24"/>
        </w:rPr>
        <w:t xml:space="preserve">Merdeka </w:t>
      </w:r>
      <w:proofErr w:type="spellStart"/>
      <w:r w:rsidR="00D41E52" w:rsidRPr="005C15CC">
        <w:rPr>
          <w:rFonts w:ascii="Times New Roman" w:eastAsia="Times New Roman" w:hAnsi="Times New Roman" w:cs="Times New Roman"/>
          <w:color w:val="000000"/>
          <w:sz w:val="24"/>
          <w:szCs w:val="24"/>
        </w:rPr>
        <w:t>Belajar</w:t>
      </w:r>
      <w:proofErr w:type="spellEnd"/>
      <w:r w:rsidR="00D41E52" w:rsidRPr="005C15CC">
        <w:rPr>
          <w:rFonts w:ascii="Times New Roman" w:eastAsia="Times New Roman" w:hAnsi="Times New Roman" w:cs="Times New Roman"/>
          <w:color w:val="000000"/>
          <w:sz w:val="24"/>
          <w:szCs w:val="24"/>
        </w:rPr>
        <w:t xml:space="preserve"> - </w:t>
      </w:r>
      <w:proofErr w:type="spellStart"/>
      <w:r w:rsidR="00D41E52" w:rsidRPr="005C15CC">
        <w:rPr>
          <w:rFonts w:ascii="Times New Roman" w:eastAsia="Times New Roman" w:hAnsi="Times New Roman" w:cs="Times New Roman"/>
          <w:color w:val="000000"/>
          <w:sz w:val="24"/>
          <w:szCs w:val="24"/>
        </w:rPr>
        <w:t>Kampus</w:t>
      </w:r>
      <w:proofErr w:type="spellEnd"/>
      <w:r w:rsidR="00D41E52" w:rsidRPr="005C15CC">
        <w:rPr>
          <w:rFonts w:ascii="Times New Roman" w:eastAsia="Times New Roman" w:hAnsi="Times New Roman" w:cs="Times New Roman"/>
          <w:color w:val="000000"/>
          <w:sz w:val="24"/>
          <w:szCs w:val="24"/>
        </w:rPr>
        <w:t xml:space="preserve"> Merdeka</w:t>
      </w:r>
    </w:p>
    <w:p w14:paraId="20803A44" w14:textId="77777777" w:rsidR="00A83532" w:rsidRDefault="00A83532"/>
    <w:sectPr w:rsidR="00A8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5CC"/>
    <w:rsid w:val="00257F77"/>
    <w:rsid w:val="005C15CC"/>
    <w:rsid w:val="00A83532"/>
    <w:rsid w:val="00D41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9BF346"/>
  <w15:chartTrackingRefBased/>
  <w15:docId w15:val="{C36517B5-DDFD-465B-AE4E-DBEF1B24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15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5C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15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892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onlinedoctranslator.com/en/?utm_source=onlinedoctranslator&amp;utm_medium=docx&amp;utm_campaign=attribution"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bramantyaraka00</dc:creator>
  <cp:keywords/>
  <dc:description/>
  <cp:lastModifiedBy>bramantyaraka00</cp:lastModifiedBy>
  <cp:revision>3</cp:revision>
  <dcterms:created xsi:type="dcterms:W3CDTF">2021-08-24T03:31:00Z</dcterms:created>
  <dcterms:modified xsi:type="dcterms:W3CDTF">2021-08-24T05:10:00Z</dcterms:modified>
</cp:coreProperties>
</file>