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4B6994" w:rsidR="00DF0765" w:rsidP="00DF0765" w:rsidRDefault="00DF0765" w14:paraId="1B80A7E3" wp14:textId="77777777">
      <w:pPr>
        <w:pStyle w:val="3"/>
        <w:numPr>
          <w:ilvl w:val="0"/>
          <w:numId w:val="0"/>
        </w:numPr>
      </w:pPr>
      <w:bookmarkStart w:name="_Toc430174649" w:id="0"/>
      <w:r w:rsidRPr="004B6994">
        <w:t>Indian Pines</w:t>
      </w:r>
      <w:r>
        <w:t xml:space="preserve"> Dataset</w:t>
      </w:r>
      <w:bookmarkEnd w:id="0"/>
    </w:p>
    <w:p xmlns:wp14="http://schemas.microsoft.com/office/word/2010/wordml" w:rsidR="008110C4" w:rsidP="008110C4" w:rsidRDefault="00DF0765" w14:paraId="0D96E191" wp14:textId="77777777" wp14:noSpellErr="1">
      <w:pPr>
        <w:spacing w:after="0" w:line="480" w:lineRule="auto"/>
        <w:ind w:firstLine="202"/>
        <w:jc w:val="both"/>
        <w:rPr>
          <w:rFonts w:ascii="Times New Roman" w:hAnsi="Times New Roman" w:eastAsia="Times New Roman" w:cs="Times New Roman"/>
          <w:sz w:val="24"/>
        </w:rPr>
      </w:pP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The Indian Pines dataset was acquired by the NASA Airborne Visible/Infrared Imaging Spectrometer (AVIRIS) sensor over the Indian Pines agricultural site in northwestern Indiana in June 1992, at 20-m spatial resolution and 10-nm spectral resolution over the range of 400-2500 nm. Twenty noisy and water absorption bands (104–108, 150–163, and 220) were removed resulting in a 200-band image. Ground reference data were comprised of 10,366 labeled samples assigned to 16 classes: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Corn-no till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Corn-min till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Corn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Soybeans-no till, Soybeans-min till, Soybeans-clean till, Alfalfa, Grass/Pasture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Grass/Trees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Grass/Pasture-mowed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Hay-windrowed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Oats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Wheat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Woods, Building-Grass-Trees-Drives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Stone-Steel towers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. The crop-tillage related classes relate to the management practices used for tilling in a particular field. For example,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Soybeans-no till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refers to a field in which soybeans are planted, but no tillage was performed after the last harvest, thereby leaving a significant quantity of crop residue.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Soybeans-min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till refers to tillage which breaks up the soil, reducing the quantity of remaining residue, while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Soybeans-clean till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refers to fields that are fully ploughed after the previous harvest, leaving essentially no residue. </w:t>
      </w:r>
      <w:r w:rsidRPr="39D7D453" w:rsidR="39D7D4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Corn-tillage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related classes are defined similarly. True-color composite and relative ground reference 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>maps are shown in Fig. 1, while the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details related to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number of labeled samples is listed in Table 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>1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>.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D7D453" w:rsidP="39D7D453" w:rsidRDefault="39D7D453" w14:paraId="5FC9718D" w14:textId="2F3F7E71">
      <w:pPr>
        <w:pStyle w:val="a"/>
        <w:spacing w:after="0" w:line="480" w:lineRule="auto"/>
        <w:ind w:firstLine="202"/>
        <w:jc w:val="both"/>
      </w:pP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200 attributes,0-1 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>, 16 lab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>els, 145*145 high dimens</w:t>
      </w:r>
      <w:r w:rsidRPr="39D7D453" w:rsidR="39D7D453">
        <w:rPr>
          <w:rFonts w:ascii="Times New Roman" w:hAnsi="Times New Roman" w:eastAsia="Times New Roman" w:cs="Times New Roman"/>
          <w:sz w:val="24"/>
          <w:szCs w:val="24"/>
        </w:rPr>
        <w:t xml:space="preserve">ion picture.  principal component analysis.  dimension reductive.  </w:t>
      </w:r>
    </w:p>
    <w:p xmlns:wp14="http://schemas.microsoft.com/office/word/2010/wordml" w:rsidR="008110C4" w:rsidP="008110C4" w:rsidRDefault="008110C4" w14:paraId="65867839" wp14:textId="77777777">
      <w:pPr>
        <w:spacing w:after="0" w:line="480" w:lineRule="auto"/>
        <w:ind w:firstLine="202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8110C4" w:rsidP="008110C4" w:rsidRDefault="008110C4" w14:paraId="0B9F9265" wp14:textId="77777777">
      <w:pPr>
        <w:spacing w:after="0" w:line="480" w:lineRule="auto"/>
        <w:ind w:firstLine="202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8110C4" w:rsidP="008110C4" w:rsidRDefault="008110C4" w14:paraId="551D029B" wp14:textId="77777777">
      <w:pPr>
        <w:spacing w:after="0" w:line="480" w:lineRule="auto"/>
        <w:ind w:firstLine="202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DF0765" w:rsidP="008110C4" w:rsidRDefault="00DF0765" w14:paraId="0EC472AA" wp14:textId="77777777">
      <w:pPr>
        <w:spacing w:after="0" w:line="480" w:lineRule="auto"/>
        <w:ind w:firstLine="202"/>
        <w:jc w:val="center"/>
        <w:rPr>
          <w:rFonts w:ascii="Times New Roman" w:hAnsi="Times New Roman" w:eastAsia="Times New Roman" w:cs="Times New Roman"/>
          <w:sz w:val="24"/>
        </w:rPr>
      </w:pPr>
      <w:r>
        <w:rPr>
          <w:noProof/>
        </w:rPr>
        <w:lastRenderedPageBreak/>
        <w:drawing>
          <wp:inline xmlns:wp14="http://schemas.microsoft.com/office/word/2010/wordprocessingDrawing" distT="114300" distB="114300" distL="114300" distR="114300" wp14:anchorId="27EED9FD" wp14:editId="112D7610">
            <wp:extent cx="3611880" cy="1699260"/>
            <wp:effectExtent l="0" t="0" r="7620" b="0"/>
            <wp:docPr id="39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8" cstate="print"/>
                    <a:srcRect l="1433" t="2904" r="1839"/>
                    <a:stretch>
                      <a:fillRect/>
                    </a:stretch>
                  </pic:blipFill>
                  <pic:spPr>
                    <a:xfrm>
                      <a:off x="0" y="0"/>
                      <a:ext cx="3610458" cy="1698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F0765" w:rsidP="00DF0765" w:rsidRDefault="00DF0765" w14:paraId="6B7360EE" wp14:textId="77777777">
      <w:pPr>
        <w:pStyle w:val="a5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                (b)</w:t>
      </w:r>
    </w:p>
    <w:p xmlns:wp14="http://schemas.microsoft.com/office/word/2010/wordml" w:rsidR="00DF0765" w:rsidP="00DF0765" w:rsidRDefault="008110C4" w14:paraId="7A635AC8" wp14:textId="77777777">
      <w:pPr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Fig. 1 Indian Pines dataset (a) True-color composite image; (b) Ground reference map</w:t>
      </w:r>
    </w:p>
    <w:p xmlns:wp14="http://schemas.microsoft.com/office/word/2010/wordml" w:rsidR="008110C4" w:rsidP="00DF0765" w:rsidRDefault="008110C4" w14:paraId="45784068" wp14:textId="77777777">
      <w:pPr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Pr="00DF0765" w:rsidR="00DF0765" w:rsidP="008110C4" w:rsidRDefault="00DF0765" w14:paraId="7D61F800" wp14:textId="77777777">
      <w:pPr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Table 1 Number of labeled samples for Indian Pines dataset</w:t>
      </w:r>
    </w:p>
    <w:tbl>
      <w:tblPr>
        <w:tblpPr w:leftFromText="180" w:rightFromText="180" w:vertAnchor="page" w:horzAnchor="margin" w:tblpXSpec="center" w:tblpY="669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75"/>
        <w:gridCol w:w="3270"/>
        <w:gridCol w:w="1901"/>
      </w:tblGrid>
      <w:tr xmlns:wp14="http://schemas.microsoft.com/office/word/2010/wordml" w:rsidRPr="00B12CB2" w:rsidR="008110C4" w:rsidTr="008110C4" w14:paraId="6B70289C" wp14:textId="77777777">
        <w:trPr>
          <w:trHeight w:val="270"/>
        </w:trPr>
        <w:tc>
          <w:tcPr>
            <w:tcW w:w="5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Pr="00B12CB2" w:rsidR="008110C4" w:rsidP="008110C4" w:rsidRDefault="008110C4" w14:paraId="0563664E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bookmarkStart w:name="_GoBack" w:id="1"/>
            <w:bookmarkEnd w:id="1"/>
          </w:p>
        </w:tc>
        <w:tc>
          <w:tcPr>
            <w:tcW w:w="327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B12CB2" w:rsidR="008110C4" w:rsidP="008110C4" w:rsidRDefault="008110C4" w14:paraId="64E1649C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Class name</w:t>
            </w:r>
          </w:p>
        </w:tc>
        <w:tc>
          <w:tcPr>
            <w:tcW w:w="190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B12CB2" w:rsidR="008110C4" w:rsidP="008110C4" w:rsidRDefault="008110C4" w14:paraId="487F15F4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# labeled samples</w:t>
            </w:r>
          </w:p>
        </w:tc>
      </w:tr>
      <w:tr xmlns:wp14="http://schemas.microsoft.com/office/word/2010/wordml" w:rsidRPr="00B12CB2" w:rsidR="008110C4" w:rsidTr="008110C4" w14:paraId="4602B7B2" wp14:textId="77777777">
        <w:trPr>
          <w:trHeight w:val="247"/>
        </w:trPr>
        <w:tc>
          <w:tcPr>
            <w:tcW w:w="575" w:type="dxa"/>
            <w:shd w:val="clear" w:color="auto" w:fill="031CF1"/>
            <w:vAlign w:val="center"/>
          </w:tcPr>
          <w:p w:rsidRPr="00B12CB2" w:rsidR="008110C4" w:rsidP="008110C4" w:rsidRDefault="008110C4" w14:paraId="1D89B3B6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031CF1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666DA96D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C1: Corn-no till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26E92E59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1434</w:t>
            </w:r>
          </w:p>
        </w:tc>
      </w:tr>
      <w:tr xmlns:wp14="http://schemas.microsoft.com/office/word/2010/wordml" w:rsidRPr="00B12CB2" w:rsidR="008110C4" w:rsidTr="008110C4" w14:paraId="60EF4FA9" wp14:textId="77777777">
        <w:trPr>
          <w:trHeight w:val="238"/>
        </w:trPr>
        <w:tc>
          <w:tcPr>
            <w:tcW w:w="575" w:type="dxa"/>
            <w:shd w:val="clear" w:color="auto" w:fill="FF5901"/>
            <w:vAlign w:val="center"/>
          </w:tcPr>
          <w:p w:rsidRPr="00B12CB2" w:rsidR="008110C4" w:rsidP="008110C4" w:rsidRDefault="008110C4" w14:paraId="3AF5D842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FF5901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611EE706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C2: Corn-min till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1523D5AD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834</w:t>
            </w:r>
          </w:p>
        </w:tc>
      </w:tr>
      <w:tr xmlns:wp14="http://schemas.microsoft.com/office/word/2010/wordml" w:rsidRPr="00B12CB2" w:rsidR="008110C4" w:rsidTr="008110C4" w14:paraId="6F8A2ECE" wp14:textId="77777777">
        <w:trPr>
          <w:trHeight w:val="247"/>
        </w:trPr>
        <w:tc>
          <w:tcPr>
            <w:tcW w:w="575" w:type="dxa"/>
            <w:shd w:val="clear" w:color="auto" w:fill="05FF85"/>
            <w:vAlign w:val="center"/>
          </w:tcPr>
          <w:p w:rsidRPr="00B12CB2" w:rsidR="008110C4" w:rsidP="008110C4" w:rsidRDefault="008110C4" w14:paraId="6FA1515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05FF85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2CAE4841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C3: Corn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330F2256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234</w:t>
            </w:r>
          </w:p>
        </w:tc>
      </w:tr>
      <w:tr xmlns:wp14="http://schemas.microsoft.com/office/word/2010/wordml" w:rsidRPr="00B12CB2" w:rsidR="008110C4" w:rsidTr="008110C4" w14:paraId="263ECBB4" wp14:textId="77777777">
        <w:trPr>
          <w:trHeight w:val="247"/>
        </w:trPr>
        <w:tc>
          <w:tcPr>
            <w:tcW w:w="575" w:type="dxa"/>
            <w:shd w:val="clear" w:color="auto" w:fill="A04E9E"/>
            <w:vAlign w:val="center"/>
          </w:tcPr>
          <w:p w:rsidRPr="00B12CB2" w:rsidR="008110C4" w:rsidP="008110C4" w:rsidRDefault="008110C4" w14:paraId="206BFEB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A04E9E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79ECEC97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C4: Soybeans-no till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7074C46C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968</w:t>
            </w:r>
          </w:p>
        </w:tc>
      </w:tr>
      <w:tr xmlns:wp14="http://schemas.microsoft.com/office/word/2010/wordml" w:rsidRPr="00B12CB2" w:rsidR="008110C4" w:rsidTr="008110C4" w14:paraId="7C98112C" wp14:textId="77777777">
        <w:trPr>
          <w:trHeight w:val="247"/>
        </w:trPr>
        <w:tc>
          <w:tcPr>
            <w:tcW w:w="575" w:type="dxa"/>
            <w:shd w:val="clear" w:color="auto" w:fill="65ADFF"/>
            <w:vAlign w:val="center"/>
          </w:tcPr>
          <w:p w:rsidRPr="00B12CB2" w:rsidR="008110C4" w:rsidP="008110C4" w:rsidRDefault="008110C4" w14:paraId="77400DD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65ADFF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38E5DD67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C5: Soybeans-min till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413BCB2A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2468</w:t>
            </w:r>
          </w:p>
        </w:tc>
      </w:tr>
      <w:tr xmlns:wp14="http://schemas.microsoft.com/office/word/2010/wordml" w:rsidRPr="00B12CB2" w:rsidR="008110C4" w:rsidTr="008110C4" w14:paraId="03DB3C0E" wp14:textId="77777777">
        <w:trPr>
          <w:trHeight w:val="247"/>
        </w:trPr>
        <w:tc>
          <w:tcPr>
            <w:tcW w:w="575" w:type="dxa"/>
            <w:shd w:val="clear" w:color="auto" w:fill="3C5B70"/>
            <w:vAlign w:val="center"/>
          </w:tcPr>
          <w:p w:rsidRPr="00B12CB2" w:rsidR="008110C4" w:rsidP="008110C4" w:rsidRDefault="008110C4" w14:paraId="215686F8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3C5B70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008BD877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C6: Soybeans-clean till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3FE8840D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614</w:t>
            </w:r>
          </w:p>
        </w:tc>
      </w:tr>
      <w:tr xmlns:wp14="http://schemas.microsoft.com/office/word/2010/wordml" w:rsidRPr="00B12CB2" w:rsidR="008110C4" w:rsidTr="008110C4" w14:paraId="6AE10D1D" wp14:textId="77777777">
        <w:trPr>
          <w:trHeight w:val="247"/>
        </w:trPr>
        <w:tc>
          <w:tcPr>
            <w:tcW w:w="575" w:type="dxa"/>
            <w:shd w:val="clear" w:color="auto" w:fill="FFFE89"/>
            <w:vAlign w:val="center"/>
          </w:tcPr>
          <w:p w:rsidRPr="00B12CB2" w:rsidR="008110C4" w:rsidP="008110C4" w:rsidRDefault="008110C4" w14:paraId="0943C73D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FFFE89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2C5BA96F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C7: Alfalfa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0B177AE6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54</w:t>
            </w:r>
          </w:p>
        </w:tc>
      </w:tr>
      <w:tr xmlns:wp14="http://schemas.microsoft.com/office/word/2010/wordml" w:rsidRPr="00B12CB2" w:rsidR="008110C4" w:rsidTr="008110C4" w14:paraId="78E34A47" wp14:textId="77777777">
        <w:trPr>
          <w:trHeight w:val="238"/>
        </w:trPr>
        <w:tc>
          <w:tcPr>
            <w:tcW w:w="575" w:type="dxa"/>
            <w:shd w:val="clear" w:color="auto" w:fill="FF02FB"/>
            <w:vAlign w:val="center"/>
          </w:tcPr>
          <w:p w:rsidRPr="00B12CB2" w:rsidR="008110C4" w:rsidP="008110C4" w:rsidRDefault="008110C4" w14:paraId="00566559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FF02FB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1A9769A9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C8: Grass/Pasture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67FCEFE9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497</w:t>
            </w:r>
          </w:p>
        </w:tc>
      </w:tr>
      <w:tr xmlns:wp14="http://schemas.microsoft.com/office/word/2010/wordml" w:rsidRPr="00B12CB2" w:rsidR="008110C4" w:rsidTr="008110C4" w14:paraId="7C3094E6" wp14:textId="77777777">
        <w:trPr>
          <w:trHeight w:val="247"/>
        </w:trPr>
        <w:tc>
          <w:tcPr>
            <w:tcW w:w="575" w:type="dxa"/>
            <w:shd w:val="clear" w:color="auto" w:fill="5901FF"/>
            <w:vAlign w:val="center"/>
          </w:tcPr>
          <w:p w:rsidRPr="00B12CB2" w:rsidR="008110C4" w:rsidP="008110C4" w:rsidRDefault="008110C4" w14:paraId="46E6216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5901FF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595DB00C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C9: Grass/Trees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396BC6AF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747</w:t>
            </w:r>
          </w:p>
        </w:tc>
      </w:tr>
      <w:tr xmlns:wp14="http://schemas.microsoft.com/office/word/2010/wordml" w:rsidRPr="00B12CB2" w:rsidR="008110C4" w:rsidTr="008110C4" w14:paraId="75C961A6" wp14:textId="77777777">
        <w:trPr>
          <w:trHeight w:val="247"/>
        </w:trPr>
        <w:tc>
          <w:tcPr>
            <w:tcW w:w="575" w:type="dxa"/>
            <w:shd w:val="clear" w:color="auto" w:fill="03ABFF"/>
            <w:vAlign w:val="center"/>
          </w:tcPr>
          <w:p w:rsidRPr="00B12CB2" w:rsidR="008110C4" w:rsidP="008110C4" w:rsidRDefault="008110C4" w14:paraId="6936C3D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03ABFF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208850E2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C10: Grass/Pasture-mowed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2FBA02D8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26</w:t>
            </w:r>
          </w:p>
        </w:tc>
      </w:tr>
      <w:tr xmlns:wp14="http://schemas.microsoft.com/office/word/2010/wordml" w:rsidRPr="00B12CB2" w:rsidR="008110C4" w:rsidTr="008110C4" w14:paraId="1763DBC7" wp14:textId="77777777">
        <w:trPr>
          <w:trHeight w:val="247"/>
        </w:trPr>
        <w:tc>
          <w:tcPr>
            <w:tcW w:w="575" w:type="dxa"/>
            <w:shd w:val="clear" w:color="auto" w:fill="0CFF07"/>
            <w:vAlign w:val="center"/>
          </w:tcPr>
          <w:p w:rsidRPr="00B12CB2" w:rsidR="008110C4" w:rsidP="008110C4" w:rsidRDefault="008110C4" w14:paraId="065CD236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0CFF07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1E0CB2C2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C11: Hay-windrowed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75E526E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489</w:t>
            </w:r>
          </w:p>
        </w:tc>
      </w:tr>
      <w:tr xmlns:wp14="http://schemas.microsoft.com/office/word/2010/wordml" w:rsidRPr="00B12CB2" w:rsidR="008110C4" w:rsidTr="008110C4" w14:paraId="5EF14A23" wp14:textId="77777777">
        <w:trPr>
          <w:trHeight w:val="247"/>
        </w:trPr>
        <w:tc>
          <w:tcPr>
            <w:tcW w:w="575" w:type="dxa"/>
            <w:shd w:val="clear" w:color="auto" w:fill="ABAF54"/>
            <w:vAlign w:val="center"/>
          </w:tcPr>
          <w:p w:rsidRPr="00B12CB2" w:rsidR="008110C4" w:rsidP="008110C4" w:rsidRDefault="008110C4" w14:paraId="220DE045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ABAF54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6885A6F5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C12: Oats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4B07623E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20</w:t>
            </w:r>
          </w:p>
        </w:tc>
      </w:tr>
      <w:tr xmlns:wp14="http://schemas.microsoft.com/office/word/2010/wordml" w:rsidRPr="00B12CB2" w:rsidR="008110C4" w:rsidTr="008110C4" w14:paraId="00766E31" wp14:textId="77777777">
        <w:trPr>
          <w:trHeight w:val="247"/>
        </w:trPr>
        <w:tc>
          <w:tcPr>
            <w:tcW w:w="575" w:type="dxa"/>
            <w:shd w:val="clear" w:color="auto" w:fill="68C03F"/>
            <w:vAlign w:val="center"/>
          </w:tcPr>
          <w:p w:rsidRPr="00B12CB2" w:rsidR="008110C4" w:rsidP="008110C4" w:rsidRDefault="008110C4" w14:paraId="55037BF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68C03F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00C9E6D4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C13: Wheat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74301AC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212</w:t>
            </w:r>
          </w:p>
        </w:tc>
      </w:tr>
      <w:tr xmlns:wp14="http://schemas.microsoft.com/office/word/2010/wordml" w:rsidRPr="00B12CB2" w:rsidR="008110C4" w:rsidTr="008110C4" w14:paraId="4C7D88E6" wp14:textId="77777777">
        <w:trPr>
          <w:trHeight w:val="238"/>
        </w:trPr>
        <w:tc>
          <w:tcPr>
            <w:tcW w:w="575" w:type="dxa"/>
            <w:shd w:val="clear" w:color="auto" w:fill="8B452E"/>
            <w:vAlign w:val="center"/>
          </w:tcPr>
          <w:p w:rsidRPr="00B12CB2" w:rsidR="008110C4" w:rsidP="008110C4" w:rsidRDefault="008110C4" w14:paraId="23A59972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8B452E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44A3D9E6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C14: Woods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24AC30BA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1294</w:t>
            </w:r>
          </w:p>
        </w:tc>
      </w:tr>
      <w:tr xmlns:wp14="http://schemas.microsoft.com/office/word/2010/wordml" w:rsidRPr="00B12CB2" w:rsidR="008110C4" w:rsidTr="008110C4" w14:paraId="1CFDDB3F" wp14:textId="77777777">
        <w:trPr>
          <w:trHeight w:val="247"/>
        </w:trPr>
        <w:tc>
          <w:tcPr>
            <w:tcW w:w="575" w:type="dxa"/>
            <w:shd w:val="clear" w:color="auto" w:fill="77FFAC"/>
            <w:vAlign w:val="center"/>
          </w:tcPr>
          <w:p w:rsidRPr="00B12CB2" w:rsidR="008110C4" w:rsidP="008110C4" w:rsidRDefault="008110C4" w14:paraId="2685256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77FFAC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3C08213B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C15: Building-Grass-Trees-Drive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57AB886C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380</w:t>
            </w:r>
          </w:p>
        </w:tc>
      </w:tr>
      <w:tr xmlns:wp14="http://schemas.microsoft.com/office/word/2010/wordml" w:rsidRPr="00B12CB2" w:rsidR="008110C4" w:rsidTr="008110C4" w14:paraId="0E9A2ED3" wp14:textId="77777777">
        <w:trPr>
          <w:trHeight w:val="247"/>
        </w:trPr>
        <w:tc>
          <w:tcPr>
            <w:tcW w:w="575" w:type="dxa"/>
            <w:shd w:val="clear" w:color="auto" w:fill="FEFF03"/>
            <w:vAlign w:val="center"/>
          </w:tcPr>
          <w:p w:rsidRPr="00B12CB2" w:rsidR="008110C4" w:rsidP="008110C4" w:rsidRDefault="008110C4" w14:paraId="56076C2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  <w:shd w:val="clear" w:color="auto" w:fill="FEFF03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1C408B65" wp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 xml:space="preserve">C16: Stone-Steel towers 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6F33C975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95</w:t>
            </w:r>
          </w:p>
        </w:tc>
      </w:tr>
      <w:tr xmlns:wp14="http://schemas.microsoft.com/office/word/2010/wordml" w:rsidRPr="00B12CB2" w:rsidR="008110C4" w:rsidTr="008110C4" w14:paraId="5509E7A8" wp14:textId="77777777">
        <w:trPr>
          <w:trHeight w:val="282"/>
        </w:trPr>
        <w:tc>
          <w:tcPr>
            <w:tcW w:w="575" w:type="dxa"/>
            <w:shd w:val="clear" w:color="auto" w:fill="auto"/>
            <w:vAlign w:val="center"/>
          </w:tcPr>
          <w:p w:rsidRPr="00B12CB2" w:rsidR="008110C4" w:rsidP="008110C4" w:rsidRDefault="008110C4" w14:paraId="44B1585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70" w:type="dxa"/>
            <w:shd w:val="clear" w:color="auto" w:fill="auto"/>
            <w:vAlign w:val="center"/>
          </w:tcPr>
          <w:p w:rsidRPr="00B12CB2" w:rsidR="008110C4" w:rsidP="008110C4" w:rsidRDefault="008110C4" w14:paraId="36DE8D6F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Total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Pr="00B12CB2" w:rsidR="008110C4" w:rsidP="008110C4" w:rsidRDefault="008110C4" w14:paraId="5F58AA52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2CB2">
              <w:rPr>
                <w:rFonts w:ascii="Times New Roman" w:hAnsi="Times New Roman" w:eastAsia="Times New Roman" w:cs="Times New Roman"/>
                <w:color w:val="000000"/>
              </w:rPr>
              <w:t>10366</w:t>
            </w:r>
          </w:p>
        </w:tc>
      </w:tr>
    </w:tbl>
    <w:p xmlns:wp14="http://schemas.microsoft.com/office/word/2010/wordml" w:rsidR="00DF0765" w:rsidRDefault="00DF0765" w14:paraId="470E4EA3" wp14:textId="77777777"/>
    <w:p xmlns:wp14="http://schemas.microsoft.com/office/word/2010/wordml" w:rsidR="00DF0765" w:rsidRDefault="00DF0765" w14:paraId="408125E8" wp14:textId="77777777"/>
    <w:p xmlns:wp14="http://schemas.microsoft.com/office/word/2010/wordml" w:rsidR="00A92C68" w:rsidP="00A92C68" w:rsidRDefault="00A92C68" w14:paraId="7AAB62C5" wp14:textId="7777777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A92C68" w:rsidRDefault="00A92C68" w14:paraId="13614D5B" wp14:textId="77777777"/>
    <w:sectPr w:rsidR="00A92C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F71AB" w:rsidP="00DF0765" w:rsidRDefault="00BF71AB" w14:paraId="56B7BCF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71AB" w:rsidP="00DF0765" w:rsidRDefault="00BF71AB" w14:paraId="092BDA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F71AB" w:rsidP="00DF0765" w:rsidRDefault="00BF71AB" w14:paraId="29D7EF6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71AB" w:rsidP="00DF0765" w:rsidRDefault="00BF71AB" w14:paraId="7D7E69D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35DA"/>
    <w:multiLevelType w:val="hybridMultilevel"/>
    <w:tmpl w:val="8928579A"/>
    <w:lvl w:ilvl="0" w:tplc="B54CD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A1FB2"/>
    <w:multiLevelType w:val="multilevel"/>
    <w:tmpl w:val="585075D6"/>
    <w:styleLink w:val="zhou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88D0774"/>
    <w:multiLevelType w:val="hybridMultilevel"/>
    <w:tmpl w:val="D61C7698"/>
    <w:lvl w:ilvl="0" w:tplc="C974E9F4">
      <w:start w:val="1"/>
      <w:numFmt w:val="lowerLetter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A1"/>
    <w:rsid w:val="00157FA9"/>
    <w:rsid w:val="00183363"/>
    <w:rsid w:val="002149A1"/>
    <w:rsid w:val="0033083A"/>
    <w:rsid w:val="00361E36"/>
    <w:rsid w:val="00700F21"/>
    <w:rsid w:val="008110C4"/>
    <w:rsid w:val="008C383F"/>
    <w:rsid w:val="00A92C68"/>
    <w:rsid w:val="00BF71AB"/>
    <w:rsid w:val="00C20882"/>
    <w:rsid w:val="00DF0765"/>
    <w:rsid w:val="00F308BE"/>
    <w:rsid w:val="00F96605"/>
    <w:rsid w:val="39D7D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2ED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F0765"/>
    <w:pPr>
      <w:keepNext/>
      <w:keepLines/>
      <w:numPr>
        <w:ilvl w:val="1"/>
        <w:numId w:val="1"/>
      </w:numPr>
      <w:spacing w:after="0" w:line="480" w:lineRule="auto"/>
      <w:outlineLvl w:val="1"/>
    </w:pPr>
    <w:rPr>
      <w:rFonts w:ascii="Times New Roman" w:hAnsi="Times New Roman"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765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ascii="Times New Roman" w:hAnsi="Times New Roman" w:eastAsiaTheme="majorEastAsia" w:cstheme="majorBidi"/>
      <w:b/>
      <w:bCs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765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页眉 Char"/>
    <w:basedOn w:val="a0"/>
    <w:link w:val="a3"/>
    <w:uiPriority w:val="99"/>
    <w:rsid w:val="00DF0765"/>
  </w:style>
  <w:style w:type="paragraph" w:styleId="a4">
    <w:name w:val="footer"/>
    <w:basedOn w:val="a"/>
    <w:link w:val="Char0"/>
    <w:uiPriority w:val="99"/>
    <w:unhideWhenUsed/>
    <w:rsid w:val="00DF0765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页脚 Char"/>
    <w:basedOn w:val="a0"/>
    <w:link w:val="a4"/>
    <w:uiPriority w:val="99"/>
    <w:rsid w:val="00DF0765"/>
  </w:style>
  <w:style w:type="character" w:styleId="2Char" w:customStyle="1">
    <w:name w:val="标题 2 Char"/>
    <w:basedOn w:val="a0"/>
    <w:link w:val="2"/>
    <w:uiPriority w:val="9"/>
    <w:rsid w:val="00DF0765"/>
    <w:rPr>
      <w:rFonts w:ascii="Times New Roman" w:hAnsi="Times New Roman" w:eastAsiaTheme="majorEastAsia" w:cstheme="majorBidi"/>
      <w:b/>
      <w:bCs/>
      <w:sz w:val="24"/>
      <w:szCs w:val="26"/>
    </w:rPr>
  </w:style>
  <w:style w:type="character" w:styleId="3Char" w:customStyle="1">
    <w:name w:val="标题 3 Char"/>
    <w:basedOn w:val="a0"/>
    <w:link w:val="3"/>
    <w:uiPriority w:val="9"/>
    <w:rsid w:val="00DF0765"/>
    <w:rPr>
      <w:rFonts w:ascii="Times New Roman" w:hAnsi="Times New Roman" w:eastAsiaTheme="majorEastAsia" w:cstheme="majorBidi"/>
      <w:b/>
      <w:bCs/>
      <w:sz w:val="24"/>
    </w:rPr>
  </w:style>
  <w:style w:type="numbering" w:styleId="zhou" w:customStyle="1">
    <w:name w:val="zhou"/>
    <w:uiPriority w:val="99"/>
    <w:rsid w:val="00DF0765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DF0765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DF0765"/>
    <w:pPr>
      <w:spacing w:after="0" w:line="240" w:lineRule="auto"/>
    </w:pPr>
    <w:rPr>
      <w:rFonts w:ascii="SimSun" w:eastAsia="SimSun"/>
      <w:sz w:val="18"/>
      <w:szCs w:val="18"/>
    </w:rPr>
  </w:style>
  <w:style w:type="character" w:styleId="Char1" w:customStyle="1">
    <w:name w:val="批注框文本 Char"/>
    <w:basedOn w:val="a0"/>
    <w:link w:val="a6"/>
    <w:uiPriority w:val="99"/>
    <w:semiHidden/>
    <w:rsid w:val="00DF0765"/>
    <w:rPr>
      <w:rFonts w:ascii="SimSun" w:eastAsia="SimSu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61E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endnote text"/>
    <w:basedOn w:val="a"/>
    <w:link w:val="Char2"/>
    <w:uiPriority w:val="99"/>
    <w:unhideWhenUsed/>
    <w:rsid w:val="00A92C68"/>
    <w:pPr>
      <w:widowControl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character" w:styleId="Char2" w:customStyle="1">
    <w:name w:val="尾注文本 Char"/>
    <w:basedOn w:val="a0"/>
    <w:link w:val="a8"/>
    <w:uiPriority w:val="99"/>
    <w:rsid w:val="00A92C68"/>
    <w:rPr>
      <w:rFonts w:ascii="Arial" w:hAnsi="Arial" w:cs="Arial"/>
      <w:color w:val="000000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92C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F0765"/>
    <w:pPr>
      <w:keepNext/>
      <w:keepLines/>
      <w:numPr>
        <w:ilvl w:val="1"/>
        <w:numId w:val="1"/>
      </w:numPr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765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F0765"/>
  </w:style>
  <w:style w:type="paragraph" w:styleId="a4">
    <w:name w:val="footer"/>
    <w:basedOn w:val="a"/>
    <w:link w:val="Char0"/>
    <w:uiPriority w:val="99"/>
    <w:unhideWhenUsed/>
    <w:rsid w:val="00DF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F0765"/>
  </w:style>
  <w:style w:type="character" w:customStyle="1" w:styleId="2Char">
    <w:name w:val="标题 2 Char"/>
    <w:basedOn w:val="a0"/>
    <w:link w:val="2"/>
    <w:uiPriority w:val="9"/>
    <w:rsid w:val="00DF076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DF0765"/>
    <w:rPr>
      <w:rFonts w:ascii="Times New Roman" w:eastAsiaTheme="majorEastAsia" w:hAnsi="Times New Roman" w:cstheme="majorBidi"/>
      <w:b/>
      <w:bCs/>
      <w:sz w:val="24"/>
    </w:rPr>
  </w:style>
  <w:style w:type="numbering" w:customStyle="1" w:styleId="zhou">
    <w:name w:val="zhou"/>
    <w:uiPriority w:val="99"/>
    <w:rsid w:val="00DF0765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DF0765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DF07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0765"/>
    <w:rPr>
      <w:rFonts w:ascii="SimSun" w:eastAsia="SimSu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61E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endnote text"/>
    <w:basedOn w:val="a"/>
    <w:link w:val="Char2"/>
    <w:uiPriority w:val="99"/>
    <w:unhideWhenUsed/>
    <w:rsid w:val="00A92C68"/>
    <w:pPr>
      <w:widowControl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character" w:customStyle="1" w:styleId="Char2">
    <w:name w:val="尾注文本 Char"/>
    <w:basedOn w:val="a0"/>
    <w:link w:val="a8"/>
    <w:uiPriority w:val="99"/>
    <w:rsid w:val="00A92C68"/>
    <w:rPr>
      <w:rFonts w:ascii="Arial" w:hAnsi="Arial" w:cs="Arial"/>
      <w:color w:val="000000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92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Zhou</dc:creator>
  <keywords/>
  <dc:description/>
  <lastModifiedBy>Jun Chen</lastModifiedBy>
  <revision>6</revision>
  <dcterms:created xsi:type="dcterms:W3CDTF">2015-09-16T17:49:00.0000000Z</dcterms:created>
  <dcterms:modified xsi:type="dcterms:W3CDTF">2015-09-29T20:18:09.3428206Z</dcterms:modified>
</coreProperties>
</file>