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B629" w14:textId="76DDDAFF" w:rsidR="00234645" w:rsidRDefault="00234645" w:rsidP="00234645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093D3F">
        <w:rPr>
          <w:rFonts w:ascii="Open Sans" w:hAnsi="Open Sans" w:cs="Open Sans"/>
          <w:b/>
          <w:bCs/>
          <w:sz w:val="15"/>
          <w:szCs w:val="15"/>
        </w:rPr>
        <w:t>PROPOSTA DE COMPRA E VENDA DE COTA/FRAÇÃO DE UNIDADES AUTÔNOMAS FRACIONADAS</w:t>
      </w:r>
      <w:r>
        <w:rPr>
          <w:rFonts w:ascii="Open Sans" w:hAnsi="Open Sans" w:cs="Open Sans"/>
          <w:b/>
          <w:bCs/>
          <w:sz w:val="15"/>
          <w:szCs w:val="15"/>
        </w:rPr>
        <w:t xml:space="preserve"> </w:t>
      </w:r>
      <w:r w:rsidRPr="00093D3F">
        <w:rPr>
          <w:rFonts w:ascii="Open Sans" w:hAnsi="Open Sans" w:cs="Open Sans"/>
          <w:b/>
          <w:bCs/>
          <w:sz w:val="15"/>
          <w:szCs w:val="15"/>
        </w:rPr>
        <w:t xml:space="preserve">EM REGIME DE MULTIPROPRIEDADE </w:t>
      </w:r>
      <w:r w:rsidRPr="00DA72CE">
        <w:rPr>
          <w:rFonts w:asciiTheme="minorHAnsi" w:hAnsiTheme="minorHAnsi"/>
          <w:b/>
          <w:bCs/>
          <w:sz w:val="16"/>
          <w:szCs w:val="16"/>
        </w:rPr>
        <w:t xml:space="preserve">EMPREENDIMENTO </w:t>
      </w:r>
      <w:r>
        <w:rPr>
          <w:rFonts w:asciiTheme="minorHAnsi" w:hAnsiTheme="minorHAnsi"/>
          <w:b/>
          <w:bCs/>
          <w:sz w:val="16"/>
          <w:szCs w:val="16"/>
        </w:rPr>
        <w:t>PORTO 2 LIFE RESORT</w:t>
      </w:r>
    </w:p>
    <w:p w14:paraId="55B9EDFC" w14:textId="3F7482D3" w:rsidR="00234645" w:rsidRPr="00234645" w:rsidRDefault="00234645" w:rsidP="00234645">
      <w:pPr>
        <w:tabs>
          <w:tab w:val="left" w:pos="1701"/>
          <w:tab w:val="left" w:pos="7095"/>
        </w:tabs>
        <w:spacing w:line="240" w:lineRule="auto"/>
        <w:ind w:left="-142" w:right="-142" w:firstLine="0"/>
        <w:jc w:val="both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sz w:val="16"/>
          <w:szCs w:val="16"/>
        </w:rPr>
        <w:t xml:space="preserve">Proponho à Empresa </w:t>
      </w:r>
      <w:r w:rsidRPr="00985A03">
        <w:rPr>
          <w:rFonts w:asciiTheme="minorHAnsi" w:hAnsiTheme="minorHAnsi"/>
          <w:b/>
          <w:bCs/>
          <w:sz w:val="16"/>
          <w:szCs w:val="16"/>
        </w:rPr>
        <w:t>GAV MURO ALTO 2 EMPREENDIMENTO IMOBILIÁRIO SPE LTDA</w:t>
      </w:r>
      <w:r w:rsidRPr="00DA72CE">
        <w:rPr>
          <w:rFonts w:asciiTheme="minorHAnsi" w:hAnsiTheme="minorHAnsi"/>
          <w:sz w:val="16"/>
          <w:szCs w:val="16"/>
        </w:rPr>
        <w:t xml:space="preserve">, pessoa jurídica de direito privado, inscrita no CNPJ sob o nº </w:t>
      </w:r>
      <w:bookmarkStart w:id="0" w:name="_Hlk77587025"/>
      <w:r w:rsidRPr="00985A03">
        <w:rPr>
          <w:rFonts w:asciiTheme="minorHAnsi" w:hAnsiTheme="minorHAnsi"/>
          <w:sz w:val="16"/>
          <w:szCs w:val="16"/>
        </w:rPr>
        <w:t>39.673.888/0001-69</w:t>
      </w:r>
      <w:bookmarkEnd w:id="0"/>
      <w:r w:rsidRPr="00DA72CE">
        <w:rPr>
          <w:rFonts w:asciiTheme="minorHAnsi" w:hAnsiTheme="minorHAnsi"/>
          <w:sz w:val="16"/>
          <w:szCs w:val="16"/>
        </w:rPr>
        <w:t xml:space="preserve">,  com sede na </w:t>
      </w:r>
      <w:r w:rsidRPr="00185E84">
        <w:rPr>
          <w:rFonts w:asciiTheme="minorHAnsi" w:hAnsiTheme="minorHAnsi"/>
          <w:sz w:val="16"/>
          <w:szCs w:val="16"/>
        </w:rPr>
        <w:t>Rua das Piscinas Naturais, s/n, Quadra A, Lote 08-A, Bairro Nossa Senhora do Ó – Vila do Porto, Ipojuca, Estado do Pernambuco, CEP: 55.900-000</w:t>
      </w:r>
      <w:r>
        <w:rPr>
          <w:rFonts w:asciiTheme="minorHAnsi" w:hAnsiTheme="minorHAnsi"/>
          <w:sz w:val="16"/>
          <w:szCs w:val="16"/>
        </w:rPr>
        <w:t>,</w:t>
      </w:r>
      <w:r w:rsidRPr="00DA72CE">
        <w:rPr>
          <w:rFonts w:asciiTheme="minorHAnsi" w:hAnsiTheme="minorHAnsi"/>
          <w:sz w:val="16"/>
          <w:szCs w:val="16"/>
        </w:rPr>
        <w:t xml:space="preserve"> doravante denominada simplesmente PROMITENTE VENDEDORA, a compra de uma Cota/Fração Imobiliária do Imóvel descrito abaixo, integrante do empreendimento </w:t>
      </w:r>
      <w:r w:rsidRPr="00185E84">
        <w:rPr>
          <w:rFonts w:asciiTheme="minorHAnsi" w:hAnsiTheme="minorHAnsi"/>
          <w:b/>
          <w:bCs/>
          <w:sz w:val="16"/>
          <w:szCs w:val="16"/>
        </w:rPr>
        <w:t xml:space="preserve">PORTO </w:t>
      </w:r>
      <w:r>
        <w:rPr>
          <w:rFonts w:asciiTheme="minorHAnsi" w:hAnsiTheme="minorHAnsi"/>
          <w:b/>
          <w:bCs/>
          <w:sz w:val="16"/>
          <w:szCs w:val="16"/>
        </w:rPr>
        <w:t>2 LIFE</w:t>
      </w:r>
      <w:r w:rsidRPr="00185E84">
        <w:rPr>
          <w:rFonts w:asciiTheme="minorHAnsi" w:hAnsiTheme="minorHAnsi"/>
          <w:b/>
          <w:bCs/>
          <w:sz w:val="16"/>
          <w:szCs w:val="16"/>
        </w:rPr>
        <w:t xml:space="preserve"> RESORT</w:t>
      </w:r>
      <w:r w:rsidRPr="00DA72CE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DA72CE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DA72CE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</w:t>
      </w:r>
      <w:r>
        <w:rPr>
          <w:rFonts w:asciiTheme="minorHAnsi" w:hAnsiTheme="minorHAnsi"/>
          <w:sz w:val="16"/>
          <w:szCs w:val="16"/>
        </w:rPr>
        <w:t>Ipojuca/PE</w:t>
      </w:r>
      <w:r w:rsidRPr="00DA72CE">
        <w:rPr>
          <w:rFonts w:asciiTheme="minorHAnsi" w:hAnsiTheme="minorHAnsi"/>
          <w:sz w:val="16"/>
          <w:szCs w:val="16"/>
        </w:rPr>
        <w:t xml:space="preserve">, sob </w:t>
      </w:r>
      <w:r>
        <w:rPr>
          <w:rFonts w:asciiTheme="minorHAnsi" w:hAnsiTheme="minorHAnsi"/>
          <w:sz w:val="16"/>
          <w:szCs w:val="16"/>
        </w:rPr>
        <w:t>matrícula R-9. nº 2.929, Livro nº 02-E</w:t>
      </w:r>
      <w:r w:rsidRPr="00DA72CE">
        <w:rPr>
          <w:rFonts w:asciiTheme="minorHAnsi" w:hAnsiTheme="minorHAnsi"/>
          <w:sz w:val="16"/>
          <w:szCs w:val="16"/>
        </w:rPr>
        <w:t>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1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2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3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4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5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6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7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8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9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10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1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2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3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4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5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6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7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8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9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20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1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2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3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3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10E94463" w:rsidR="00593FF2" w:rsidRPr="00DA72CE" w:rsidRDefault="00234645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093D3F">
              <w:rPr>
                <w:rFonts w:ascii="Open Sans" w:hAnsi="Open Sans" w:cs="Open Sans"/>
                <w:b/>
                <w:bCs/>
                <w:sz w:val="15"/>
                <w:szCs w:val="15"/>
              </w:rPr>
              <w:t xml:space="preserve">EMPREENDIMENTO: </w:t>
            </w:r>
            <w:r>
              <w:rPr>
                <w:rFonts w:ascii="Open Sans" w:hAnsi="Open Sans" w:cs="Open Sans"/>
                <w:b/>
                <w:bCs/>
                <w:sz w:val="15"/>
                <w:szCs w:val="15"/>
              </w:rPr>
              <w:t>PORTO 2 LIFE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4A5AFAE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234645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07891E3F" w:rsidR="00234645" w:rsidRPr="00DA72CE" w:rsidRDefault="00234645" w:rsidP="00234645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85E84">
              <w:rPr>
                <w:rFonts w:asciiTheme="minorHAnsi" w:hAnsiTheme="minorHAnsi"/>
                <w:sz w:val="16"/>
                <w:szCs w:val="16"/>
              </w:rPr>
              <w:t xml:space="preserve">PORTO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2 LIFE 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RESORT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O empreendimento será edificado no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516B9F">
              <w:rPr>
                <w:rFonts w:asciiTheme="minorHAnsi" w:hAnsiTheme="minorHAnsi"/>
                <w:sz w:val="16"/>
                <w:szCs w:val="16"/>
              </w:rPr>
              <w:t xml:space="preserve">Rua MA 01, Lote </w:t>
            </w:r>
            <w:r>
              <w:rPr>
                <w:rFonts w:asciiTheme="minorHAnsi" w:hAnsiTheme="minorHAnsi"/>
                <w:sz w:val="16"/>
                <w:szCs w:val="16"/>
              </w:rPr>
              <w:t>03</w:t>
            </w:r>
            <w:r w:rsidRPr="00516B9F">
              <w:rPr>
                <w:rFonts w:asciiTheme="minorHAnsi" w:hAnsiTheme="minorHAnsi"/>
                <w:sz w:val="16"/>
                <w:szCs w:val="16"/>
              </w:rPr>
              <w:t xml:space="preserve">, s/n, Bairro: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Nossa Senhora do Ó - </w:t>
            </w:r>
            <w:r w:rsidRPr="00516B9F">
              <w:rPr>
                <w:rFonts w:asciiTheme="minorHAnsi" w:hAnsiTheme="minorHAnsi"/>
                <w:sz w:val="16"/>
                <w:szCs w:val="16"/>
              </w:rPr>
              <w:t>Muro Alto, CEP: 55.900-000 - Ipojuca/PE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 xml:space="preserve">, e que é objeto da matrícula N° </w:t>
            </w:r>
            <w:r>
              <w:rPr>
                <w:rFonts w:asciiTheme="minorHAnsi" w:hAnsiTheme="minorHAnsi"/>
                <w:sz w:val="16"/>
                <w:szCs w:val="16"/>
              </w:rPr>
              <w:t>R.9-2.929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, do livro N° 02</w:t>
            </w:r>
            <w:r>
              <w:rPr>
                <w:rFonts w:asciiTheme="minorHAnsi" w:hAnsiTheme="minorHAnsi"/>
                <w:sz w:val="16"/>
                <w:szCs w:val="16"/>
              </w:rPr>
              <w:t>-E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, do Registro Geral de Imóveis de Ipojuca, Pernambuco</w:t>
            </w:r>
            <w:r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CEP: 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55590-000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234645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4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7" w:name="TIPO"/>
            <w:bookmarkStart w:id="28" w:name="_GoBack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  <w:bookmarkEnd w:id="28"/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9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234645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485A0053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  <w:r w:rsidR="00103354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00BA0001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Área Comum (m²):</w:t>
            </w:r>
            <w:r w:rsidR="00103354">
              <w:rPr>
                <w:rFonts w:asciiTheme="minorHAnsi" w:hAnsiTheme="minorHAnsi" w:cs="Calibri"/>
                <w:sz w:val="16"/>
                <w:szCs w:val="16"/>
              </w:rPr>
              <w:t xml:space="preserve"> PT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1729523A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  <w:r w:rsidR="00103354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7CDAE771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  <w:r w:rsidR="00103354">
              <w:rPr>
                <w:rFonts w:asciiTheme="minorHAnsi" w:hAnsiTheme="minorHAnsi" w:cs="Calibri"/>
                <w:sz w:val="16"/>
                <w:szCs w:val="16"/>
              </w:rPr>
              <w:t>Pasta técnica (PT)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51175603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103354">
              <w:rPr>
                <w:rFonts w:asciiTheme="minorHAnsi" w:hAnsiTheme="minorHAnsi" w:cs="Calibri"/>
                <w:sz w:val="16"/>
                <w:szCs w:val="16"/>
              </w:rPr>
              <w:t>Pasta técnica (PT)</w:t>
            </w:r>
          </w:p>
        </w:tc>
      </w:tr>
      <w:tr w:rsidR="00234645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234645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234645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30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234645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1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</w:tr>
      <w:tr w:rsidR="00234645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2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3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4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5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</w:tr>
      <w:tr w:rsidR="00234645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6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7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8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9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9"/>
          </w:p>
        </w:tc>
      </w:tr>
      <w:tr w:rsidR="00234645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4F99993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</w:t>
            </w:r>
            <w:r>
              <w:rPr>
                <w:rFonts w:asciiTheme="minorHAnsi" w:hAnsiTheme="minorHAnsi" w:cs="Calibri"/>
                <w:sz w:val="16"/>
                <w:szCs w:val="16"/>
              </w:rPr>
              <w:t>Índice Nacional de Preços ao Consumidor Amplo (IPCA)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+ 1% (Um Por Cento), divulgado pel</w:t>
            </w:r>
            <w:r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>
              <w:rPr>
                <w:rFonts w:asciiTheme="minorHAnsi" w:hAnsiTheme="minorHAnsi" w:cs="Calibri"/>
                <w:sz w:val="16"/>
                <w:szCs w:val="16"/>
              </w:rPr>
              <w:t>; ou, inferior a 12 (doze)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.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6FDC7AF9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40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0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</w:t>
            </w:r>
            <w:proofErr w:type="spellEnd"/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1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  <w:bookmarkStart w:id="48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</w:tr>
      <w:bookmarkStart w:id="49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  <w:bookmarkStart w:id="56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</w:tr>
      <w:bookmarkStart w:id="57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  <w:bookmarkStart w:id="64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</w:tr>
      <w:bookmarkStart w:id="65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  <w:bookmarkStart w:id="72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</w:tr>
      <w:bookmarkStart w:id="73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  <w:bookmarkStart w:id="80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</w:tr>
      <w:bookmarkStart w:id="81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  <w:bookmarkStart w:id="88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8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0DF4DBD5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),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Índice Nacional de Preços ao Consumidor Amplo (IPCA)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+ 1% (Um Por Cento)</w:t>
      </w:r>
      <w:r w:rsidR="00790E8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divulgado pelo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48DF023A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residenciais, no regime de </w:t>
      </w:r>
      <w:proofErr w:type="spellStart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bookmarkStart w:id="89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90" w:name="DATA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90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ACB4" w14:textId="77777777" w:rsidR="00091E45" w:rsidRDefault="00091E45">
      <w:pPr>
        <w:spacing w:line="240" w:lineRule="auto"/>
      </w:pPr>
      <w:r>
        <w:separator/>
      </w:r>
    </w:p>
  </w:endnote>
  <w:endnote w:type="continuationSeparator" w:id="0">
    <w:p w14:paraId="01E58FC9" w14:textId="77777777" w:rsidR="00091E45" w:rsidRDefault="00091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450ED" w14:textId="77777777" w:rsidR="00091E45" w:rsidRDefault="00091E45">
      <w:pPr>
        <w:spacing w:line="240" w:lineRule="auto"/>
      </w:pPr>
      <w:r>
        <w:separator/>
      </w:r>
    </w:p>
  </w:footnote>
  <w:footnote w:type="continuationSeparator" w:id="0">
    <w:p w14:paraId="447D9BF8" w14:textId="77777777" w:rsidR="00091E45" w:rsidRDefault="00091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647"/>
    <w:rsid w:val="00015E58"/>
    <w:rsid w:val="00016C79"/>
    <w:rsid w:val="00032C05"/>
    <w:rsid w:val="0005522B"/>
    <w:rsid w:val="00091E45"/>
    <w:rsid w:val="000B51FC"/>
    <w:rsid w:val="000C28E1"/>
    <w:rsid w:val="000C5225"/>
    <w:rsid w:val="000C6FE7"/>
    <w:rsid w:val="000F7181"/>
    <w:rsid w:val="00103354"/>
    <w:rsid w:val="0010535B"/>
    <w:rsid w:val="00107BDF"/>
    <w:rsid w:val="00162AE8"/>
    <w:rsid w:val="00185E84"/>
    <w:rsid w:val="001A30A9"/>
    <w:rsid w:val="001A70CA"/>
    <w:rsid w:val="001E76FE"/>
    <w:rsid w:val="001F38C2"/>
    <w:rsid w:val="00211E5A"/>
    <w:rsid w:val="00226EEE"/>
    <w:rsid w:val="00234645"/>
    <w:rsid w:val="002752A9"/>
    <w:rsid w:val="00290DC1"/>
    <w:rsid w:val="002A4DDB"/>
    <w:rsid w:val="002A73BF"/>
    <w:rsid w:val="002C4119"/>
    <w:rsid w:val="002E1571"/>
    <w:rsid w:val="002E3D1D"/>
    <w:rsid w:val="002F25B1"/>
    <w:rsid w:val="00324A62"/>
    <w:rsid w:val="00361C63"/>
    <w:rsid w:val="003C13D7"/>
    <w:rsid w:val="003D52AE"/>
    <w:rsid w:val="003F30B7"/>
    <w:rsid w:val="00484CAB"/>
    <w:rsid w:val="004A7510"/>
    <w:rsid w:val="00516B9F"/>
    <w:rsid w:val="005346D6"/>
    <w:rsid w:val="00563675"/>
    <w:rsid w:val="005656F7"/>
    <w:rsid w:val="00577C7B"/>
    <w:rsid w:val="00593FF2"/>
    <w:rsid w:val="005D4C2B"/>
    <w:rsid w:val="005D52F9"/>
    <w:rsid w:val="005D7413"/>
    <w:rsid w:val="005E2189"/>
    <w:rsid w:val="006113B6"/>
    <w:rsid w:val="006746B5"/>
    <w:rsid w:val="00677D5B"/>
    <w:rsid w:val="00697D4B"/>
    <w:rsid w:val="007031F7"/>
    <w:rsid w:val="007122E5"/>
    <w:rsid w:val="00740032"/>
    <w:rsid w:val="00787E92"/>
    <w:rsid w:val="00790E81"/>
    <w:rsid w:val="0079426C"/>
    <w:rsid w:val="007B2C63"/>
    <w:rsid w:val="007C7674"/>
    <w:rsid w:val="007D7C6A"/>
    <w:rsid w:val="007F3933"/>
    <w:rsid w:val="00866892"/>
    <w:rsid w:val="008734CD"/>
    <w:rsid w:val="008920C3"/>
    <w:rsid w:val="008A5BF0"/>
    <w:rsid w:val="008C31A9"/>
    <w:rsid w:val="008C6C5F"/>
    <w:rsid w:val="008D6139"/>
    <w:rsid w:val="00931E3E"/>
    <w:rsid w:val="0099388D"/>
    <w:rsid w:val="009A4023"/>
    <w:rsid w:val="009A7795"/>
    <w:rsid w:val="009B273D"/>
    <w:rsid w:val="009D27CE"/>
    <w:rsid w:val="00A04CE3"/>
    <w:rsid w:val="00A1449B"/>
    <w:rsid w:val="00A37139"/>
    <w:rsid w:val="00A74658"/>
    <w:rsid w:val="00A97AC8"/>
    <w:rsid w:val="00AC0FB6"/>
    <w:rsid w:val="00AE2A89"/>
    <w:rsid w:val="00AF404F"/>
    <w:rsid w:val="00B03C41"/>
    <w:rsid w:val="00B32DBF"/>
    <w:rsid w:val="00B652C0"/>
    <w:rsid w:val="00B85394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11903"/>
    <w:rsid w:val="00D3237A"/>
    <w:rsid w:val="00D36C5F"/>
    <w:rsid w:val="00D538EC"/>
    <w:rsid w:val="00D70DB6"/>
    <w:rsid w:val="00D745AB"/>
    <w:rsid w:val="00D83E63"/>
    <w:rsid w:val="00DA72CE"/>
    <w:rsid w:val="00DC116E"/>
    <w:rsid w:val="00DC19AE"/>
    <w:rsid w:val="00DE1502"/>
    <w:rsid w:val="00DF0276"/>
    <w:rsid w:val="00E2275B"/>
    <w:rsid w:val="00E32273"/>
    <w:rsid w:val="00E53B57"/>
    <w:rsid w:val="00E77002"/>
    <w:rsid w:val="00EE0B7B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C326-0A46-48AF-A5BE-63511819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1513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24</cp:revision>
  <dcterms:created xsi:type="dcterms:W3CDTF">2020-11-16T20:26:00Z</dcterms:created>
  <dcterms:modified xsi:type="dcterms:W3CDTF">2022-11-24T11:24:00Z</dcterms:modified>
</cp:coreProperties>
</file>