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048A7" w14:textId="77777777" w:rsidR="00217ECD" w:rsidRDefault="00217ECD" w:rsidP="00217ECD">
      <w:r>
        <w:t xml:space="preserve">This tool called Cmask (Cirrus cloud mask) is used for cirrus cloud detection in Landsat 8 imagery using a time series of data from the Cirrus Band (1.36 – 1.39 µm). This document introduces how to use the Cmask tool (Matlab code). </w:t>
      </w:r>
    </w:p>
    <w:p w14:paraId="03CFFB79" w14:textId="77777777" w:rsidR="00217ECD" w:rsidRDefault="00217ECD" w:rsidP="00217ECD">
      <w:r w:rsidRPr="00974609">
        <w:rPr>
          <w:i/>
          <w:iCs/>
        </w:rPr>
        <w:t>Italic</w:t>
      </w:r>
      <w:r>
        <w:t xml:space="preserve"> means Matlab function or command.</w:t>
      </w:r>
    </w:p>
    <w:p w14:paraId="5CEF0B66" w14:textId="77777777" w:rsidR="00217ECD" w:rsidRDefault="00217ECD" w:rsidP="00217ECD">
      <w:r w:rsidRPr="00C12AC5">
        <w:rPr>
          <w:color w:val="FF0000"/>
        </w:rPr>
        <w:t xml:space="preserve">Red </w:t>
      </w:r>
      <w:r>
        <w:t xml:space="preserve">means very important information. </w:t>
      </w:r>
    </w:p>
    <w:p w14:paraId="09AC7063" w14:textId="31010F24" w:rsidR="00217ECD" w:rsidRDefault="001766F0" w:rsidP="00A0302B">
      <w:pPr>
        <w:rPr>
          <w:b/>
          <w:bCs/>
        </w:rPr>
      </w:pPr>
      <w:r w:rsidRPr="001766F0">
        <w:rPr>
          <w:rFonts w:hint="eastAsia"/>
        </w:rPr>
        <w:t>The</w:t>
      </w:r>
      <w:r w:rsidRPr="001766F0">
        <w:t xml:space="preserve"> </w:t>
      </w:r>
      <w:r w:rsidRPr="001766F0">
        <w:rPr>
          <w:rFonts w:hint="eastAsia"/>
        </w:rPr>
        <w:t>example</w:t>
      </w:r>
      <w:r w:rsidRPr="001766F0">
        <w:t xml:space="preserve"> data is available</w:t>
      </w:r>
      <w:r>
        <w:rPr>
          <w:b/>
          <w:bCs/>
        </w:rPr>
        <w:t xml:space="preserve"> </w:t>
      </w:r>
      <w:r w:rsidRPr="001766F0">
        <w:t>at</w:t>
      </w:r>
      <w:r>
        <w:rPr>
          <w:b/>
          <w:bCs/>
        </w:rPr>
        <w:t xml:space="preserve"> </w:t>
      </w:r>
      <w:hyperlink r:id="rId4" w:history="1">
        <w:r w:rsidRPr="00D75D06">
          <w:rPr>
            <w:rStyle w:val="Hyperlink"/>
            <w:b/>
            <w:bCs/>
          </w:rPr>
          <w:t>https://drive.google.com/drive/folders/1LTPuRc4-qVOHSfGguD6g4wBeJ30oPqXv?usp=sharing</w:t>
        </w:r>
      </w:hyperlink>
      <w:r>
        <w:rPr>
          <w:b/>
          <w:bCs/>
        </w:rPr>
        <w:t>.</w:t>
      </w:r>
    </w:p>
    <w:p w14:paraId="6E76779D" w14:textId="77777777" w:rsidR="001766F0" w:rsidRDefault="001766F0" w:rsidP="00A0302B">
      <w:pPr>
        <w:rPr>
          <w:b/>
          <w:bCs/>
        </w:rPr>
      </w:pPr>
    </w:p>
    <w:p w14:paraId="7412D681" w14:textId="5FF9B548" w:rsidR="00A0302B" w:rsidRPr="00126750" w:rsidRDefault="00A0302B" w:rsidP="00A0302B">
      <w:pPr>
        <w:rPr>
          <w:b/>
          <w:bCs/>
        </w:rPr>
      </w:pPr>
      <w:r w:rsidRPr="00126750">
        <w:rPr>
          <w:b/>
          <w:bCs/>
        </w:rPr>
        <w:t>Contents</w:t>
      </w:r>
    </w:p>
    <w:p w14:paraId="11BC1577" w14:textId="77777777" w:rsidR="00A0302B" w:rsidRDefault="00A0302B" w:rsidP="00A0302B">
      <w:r>
        <w:t xml:space="preserve">Section 1: Data (Landsat TOA and Merra2 water vapor) </w:t>
      </w:r>
      <w:r w:rsidRPr="00F702D4">
        <w:t>Download</w:t>
      </w:r>
      <w:r>
        <w:t>ing</w:t>
      </w:r>
    </w:p>
    <w:p w14:paraId="779040C8" w14:textId="77777777" w:rsidR="00A0302B" w:rsidRDefault="00A0302B" w:rsidP="00A0302B">
      <w:r>
        <w:t xml:space="preserve">Section 2: </w:t>
      </w:r>
      <w:r w:rsidRPr="0069769B">
        <w:t>Generation of Cmask Inputs</w:t>
      </w:r>
      <w:r>
        <w:t xml:space="preserve"> (Matlab function: </w:t>
      </w:r>
      <w:r w:rsidRPr="00E64BDE">
        <w:rPr>
          <w:i/>
          <w:iCs/>
        </w:rPr>
        <w:t>autoPrepareCmaskInputESPA</w:t>
      </w:r>
      <w:r>
        <w:t>)</w:t>
      </w:r>
    </w:p>
    <w:p w14:paraId="74122E97" w14:textId="77777777" w:rsidR="00A0302B" w:rsidRDefault="00A0302B" w:rsidP="00A0302B">
      <w:r>
        <w:t xml:space="preserve">Section 3: </w:t>
      </w:r>
      <w:r w:rsidRPr="00840CC5">
        <w:t>Generation of Background Layer</w:t>
      </w:r>
      <w:r>
        <w:t xml:space="preserve"> (Matlab function: </w:t>
      </w:r>
      <w:r w:rsidRPr="00D432FC">
        <w:rPr>
          <w:i/>
          <w:iCs/>
        </w:rPr>
        <w:t>autoCmaskBackground</w:t>
      </w:r>
      <w:r>
        <w:t>)</w:t>
      </w:r>
    </w:p>
    <w:p w14:paraId="4525C917" w14:textId="2BEED045" w:rsidR="00157CD6" w:rsidRDefault="00A0302B" w:rsidP="0080105F">
      <w:r>
        <w:t xml:space="preserve">Section 4: </w:t>
      </w:r>
      <w:r w:rsidRPr="001D4FC8">
        <w:t>Generation of Cirrus Mask</w:t>
      </w:r>
      <w:r>
        <w:t xml:space="preserve"> (Matlab function: </w:t>
      </w:r>
      <w:r w:rsidRPr="007E0E4F">
        <w:rPr>
          <w:i/>
          <w:iCs/>
        </w:rPr>
        <w:t>autoCmaskDetectCirrus</w:t>
      </w:r>
      <w:r>
        <w:t>)</w:t>
      </w:r>
    </w:p>
    <w:p w14:paraId="3B1ACAC4" w14:textId="77777777" w:rsidR="008940E8" w:rsidRDefault="008940E8" w:rsidP="00875FA3"/>
    <w:p w14:paraId="62AD2C9F" w14:textId="5F4EE9BB" w:rsidR="00B324C5" w:rsidRDefault="0029484B" w:rsidP="00B324C5">
      <w:r>
        <w:t xml:space="preserve">If any questions, please contact </w:t>
      </w:r>
      <w:r w:rsidR="00D02BC3">
        <w:t>Shi Qiu (</w:t>
      </w:r>
      <w:hyperlink r:id="rId5" w:history="1">
        <w:r w:rsidR="0051039F" w:rsidRPr="006A75FC">
          <w:rPr>
            <w:rStyle w:val="Hyperlink"/>
          </w:rPr>
          <w:t>shi.qiu@uconn.edu</w:t>
        </w:r>
      </w:hyperlink>
      <w:r w:rsidR="0051039F">
        <w:t xml:space="preserve">) and </w:t>
      </w:r>
      <w:r w:rsidR="00D02BC3">
        <w:t>Zhe Zhu</w:t>
      </w:r>
      <w:r w:rsidR="00B324C5">
        <w:t xml:space="preserve"> (</w:t>
      </w:r>
      <w:hyperlink r:id="rId6" w:history="1">
        <w:r w:rsidR="00E02FC5" w:rsidRPr="006A75FC">
          <w:rPr>
            <w:rStyle w:val="Hyperlink"/>
          </w:rPr>
          <w:t>zhe@uconn.edu</w:t>
        </w:r>
      </w:hyperlink>
      <w:r w:rsidR="00B324C5">
        <w:t>)</w:t>
      </w:r>
      <w:r w:rsidR="00A10518">
        <w:t>.</w:t>
      </w:r>
    </w:p>
    <w:p w14:paraId="07835B3B" w14:textId="77777777" w:rsidR="00F8280B" w:rsidRDefault="00F8280B" w:rsidP="00B324C5"/>
    <w:p w14:paraId="6BDB79C7" w14:textId="77777777" w:rsidR="00F8280B" w:rsidRDefault="00F8280B" w:rsidP="00B324C5"/>
    <w:p w14:paraId="50454A21" w14:textId="77777777" w:rsidR="00F8280B" w:rsidRDefault="00F8280B" w:rsidP="00B324C5"/>
    <w:p w14:paraId="796C8892" w14:textId="77777777" w:rsidR="00F8280B" w:rsidRDefault="00F8280B" w:rsidP="00B324C5"/>
    <w:p w14:paraId="133C7BE5" w14:textId="77777777" w:rsidR="00F8280B" w:rsidRDefault="00F8280B" w:rsidP="00B324C5"/>
    <w:p w14:paraId="0D235433" w14:textId="1F61F03C" w:rsidR="00157CD6" w:rsidRDefault="00157CD6" w:rsidP="00B324C5"/>
    <w:p w14:paraId="54F52DAA" w14:textId="03B8BE49" w:rsidR="00157CD6" w:rsidRDefault="00157CD6" w:rsidP="00B324C5"/>
    <w:p w14:paraId="6168BA7A" w14:textId="09C6D0DC" w:rsidR="001A6175" w:rsidRDefault="001A6175" w:rsidP="00B324C5"/>
    <w:p w14:paraId="1CC5C610" w14:textId="77777777" w:rsidR="001A6175" w:rsidRDefault="001A6175" w:rsidP="00B324C5"/>
    <w:p w14:paraId="13305E90" w14:textId="41A8805F" w:rsidR="00157CD6" w:rsidRDefault="00157CD6" w:rsidP="00B324C5"/>
    <w:p w14:paraId="78518FFB" w14:textId="6C0D775C" w:rsidR="00157CD6" w:rsidRDefault="00157CD6" w:rsidP="00B324C5"/>
    <w:p w14:paraId="5BA8E2E8" w14:textId="7915BA11" w:rsidR="00157CD6" w:rsidRDefault="00157CD6" w:rsidP="00B324C5"/>
    <w:p w14:paraId="36BF317A" w14:textId="77777777" w:rsidR="00157CD6" w:rsidRDefault="00157CD6" w:rsidP="00B324C5"/>
    <w:p w14:paraId="3AAE0291" w14:textId="77777777" w:rsidR="00F8280B" w:rsidRDefault="00F8280B" w:rsidP="00B324C5"/>
    <w:p w14:paraId="71699747" w14:textId="4705B5A0" w:rsidR="00526701" w:rsidRDefault="000124A7" w:rsidP="00B324C5">
      <w:r>
        <w:t xml:space="preserve">Last updated on </w:t>
      </w:r>
      <w:r w:rsidR="00E828B4">
        <w:t xml:space="preserve">9 </w:t>
      </w:r>
      <w:r w:rsidR="008940E8">
        <w:t>August</w:t>
      </w:r>
      <w:r w:rsidR="00E828B4">
        <w:t xml:space="preserve"> 2020</w:t>
      </w:r>
    </w:p>
    <w:p w14:paraId="2464E62D" w14:textId="2B7DEF43" w:rsidR="00E05D34" w:rsidRPr="00526701" w:rsidRDefault="00526701">
      <w:r>
        <w:br w:type="page"/>
      </w:r>
      <w:r w:rsidR="00DC690D" w:rsidRPr="00344635">
        <w:rPr>
          <w:b/>
          <w:bCs/>
        </w:rPr>
        <w:lastRenderedPageBreak/>
        <w:t xml:space="preserve">1. Data </w:t>
      </w:r>
      <w:r w:rsidR="00F922B2">
        <w:rPr>
          <w:b/>
          <w:bCs/>
        </w:rPr>
        <w:t>Download</w:t>
      </w:r>
      <w:r w:rsidR="001D4B18">
        <w:rPr>
          <w:b/>
          <w:bCs/>
        </w:rPr>
        <w:t>ing</w:t>
      </w:r>
    </w:p>
    <w:p w14:paraId="0EEBD814" w14:textId="24BA72F6" w:rsidR="00036B90" w:rsidRDefault="00DC690D" w:rsidP="005C277E">
      <w:pPr>
        <w:rPr>
          <w:i/>
          <w:iCs/>
        </w:rPr>
      </w:pPr>
      <w:r w:rsidRPr="00344635">
        <w:rPr>
          <w:i/>
          <w:iCs/>
        </w:rPr>
        <w:t>1.1. Landsat 8</w:t>
      </w:r>
      <w:r w:rsidR="009C0C08">
        <w:rPr>
          <w:i/>
          <w:iCs/>
        </w:rPr>
        <w:t xml:space="preserve"> TOA product</w:t>
      </w:r>
    </w:p>
    <w:p w14:paraId="2BA44E33" w14:textId="21234AC8" w:rsidR="000F1EA7" w:rsidRDefault="00834377" w:rsidP="00B138A7">
      <w:r>
        <w:t>The Cmask tool requires the time series of Landsat 8 Cirrus Band TOA reflectance (Band 9; 1.36 – 1.39 µm).</w:t>
      </w:r>
      <w:r w:rsidR="00113D07">
        <w:t xml:space="preserve"> To </w:t>
      </w:r>
      <w:r w:rsidR="00444C13">
        <w:t>download</w:t>
      </w:r>
      <w:r w:rsidR="00113D07">
        <w:t xml:space="preserve"> the TOA data is similar as what we download other Landsat product/bands</w:t>
      </w:r>
      <w:r w:rsidR="00444C13">
        <w:t xml:space="preserve">, but </w:t>
      </w:r>
      <w:r w:rsidR="009845D9">
        <w:t xml:space="preserve">we need to ensure all the images </w:t>
      </w:r>
      <w:r w:rsidR="00D555E6">
        <w:t xml:space="preserve">spatially </w:t>
      </w:r>
      <w:r w:rsidR="009845D9">
        <w:t>aligned</w:t>
      </w:r>
      <w:r w:rsidR="00D555E6">
        <w:t xml:space="preserve"> (same spatial resolution and same extent)</w:t>
      </w:r>
      <w:r w:rsidR="00113D07">
        <w:t xml:space="preserve">. Here, we </w:t>
      </w:r>
      <w:r w:rsidR="009D16FC">
        <w:t>will show</w:t>
      </w:r>
      <w:r w:rsidR="00113D07">
        <w:t xml:space="preserve"> two ways to download them.</w:t>
      </w:r>
      <w:r w:rsidR="00F33485">
        <w:t xml:space="preserve"> If users are focusing on U.S., we recommend downloading Landsat </w:t>
      </w:r>
      <w:r w:rsidR="00B138A7">
        <w:t>Analysis Ready Data (ARD)</w:t>
      </w:r>
      <w:r w:rsidR="009A719A">
        <w:t>. If other</w:t>
      </w:r>
      <w:r w:rsidR="008B5CB8">
        <w:t xml:space="preserve"> regions of interest</w:t>
      </w:r>
      <w:r w:rsidR="009A719A">
        <w:t>,</w:t>
      </w:r>
      <w:r w:rsidR="000F1EA7">
        <w:t xml:space="preserve"> ESPA Landsat Level-2 product is recommended.</w:t>
      </w:r>
    </w:p>
    <w:p w14:paraId="5FE54A2A" w14:textId="51D3F631" w:rsidR="003A372C" w:rsidRDefault="003A372C" w:rsidP="003A372C">
      <w:r>
        <w:t>1.1.</w:t>
      </w:r>
      <w:r w:rsidR="00A31B0E">
        <w:t>1</w:t>
      </w:r>
      <w:r>
        <w:t>. Landsat Analysis Ready Data (ARD)</w:t>
      </w:r>
      <w:r w:rsidR="00A31B0E">
        <w:t xml:space="preserve"> (only for U.S.)</w:t>
      </w:r>
    </w:p>
    <w:p w14:paraId="4111CE12" w14:textId="6BA1BC6F" w:rsidR="0065657E" w:rsidRDefault="00A27EE9" w:rsidP="003A372C">
      <w:r>
        <w:t xml:space="preserve">Landsat ARD </w:t>
      </w:r>
      <w:r w:rsidR="009F5752">
        <w:t>are</w:t>
      </w:r>
      <w:r>
        <w:t xml:space="preserve"> </w:t>
      </w:r>
      <w:r w:rsidR="009F5752" w:rsidRPr="009F5752">
        <w:t>provided with non-overlapping tiles of 5000 × 5000 30-m pixels (Horizontal/Vertical tile)</w:t>
      </w:r>
      <w:r w:rsidR="0065657E">
        <w:t>. U</w:t>
      </w:r>
      <w:r w:rsidR="0065657E">
        <w:rPr>
          <w:rFonts w:hint="eastAsia"/>
        </w:rPr>
        <w:t>n</w:t>
      </w:r>
      <w:r w:rsidR="0065657E">
        <w:t>til now they are available only for U.S</w:t>
      </w:r>
      <w:r w:rsidR="00127133">
        <w:t>. and they can be downloaded from USGS Earth Explorer (</w:t>
      </w:r>
      <w:hyperlink r:id="rId7" w:history="1">
        <w:r w:rsidR="00127133">
          <w:rPr>
            <w:rStyle w:val="Hyperlink"/>
          </w:rPr>
          <w:t>https://earthexplorer.usgs.gov</w:t>
        </w:r>
      </w:hyperlink>
      <w:r w:rsidR="00127133">
        <w:t>).</w:t>
      </w:r>
    </w:p>
    <w:p w14:paraId="7A5B1EB2" w14:textId="77777777" w:rsidR="003A372C" w:rsidRDefault="003A372C" w:rsidP="003A372C">
      <w:r w:rsidRPr="00406CEE">
        <w:rPr>
          <w:noProof/>
        </w:rPr>
        <w:drawing>
          <wp:inline distT="0" distB="0" distL="0" distR="0" wp14:anchorId="14D5E024" wp14:editId="6C0476D4">
            <wp:extent cx="2835421" cy="2638561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421" cy="26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EBE" w14:textId="0C2642A9" w:rsidR="00834377" w:rsidRDefault="003A372C" w:rsidP="005C277E">
      <w:r>
        <w:t xml:space="preserve">Figure </w:t>
      </w:r>
      <w:r w:rsidR="003724B7">
        <w:t>1</w:t>
      </w:r>
      <w:r>
        <w:t>. USGS Earth Explorer. Landsat C1 Analysis Ready Data (ARD) is selected.</w:t>
      </w:r>
    </w:p>
    <w:p w14:paraId="32D7F914" w14:textId="77777777" w:rsidR="009178FB" w:rsidRPr="009C753D" w:rsidRDefault="009178FB" w:rsidP="005C277E"/>
    <w:p w14:paraId="372B66F2" w14:textId="4845F9B1" w:rsidR="00CD4913" w:rsidRDefault="00CD4913" w:rsidP="005C277E">
      <w:r>
        <w:t>1.1.</w:t>
      </w:r>
      <w:r w:rsidR="00BA7C8A">
        <w:t>2</w:t>
      </w:r>
      <w:r>
        <w:t>. ESPA Landsat Level-2 product</w:t>
      </w:r>
    </w:p>
    <w:p w14:paraId="646F8F86" w14:textId="0B10F602" w:rsidR="005C277E" w:rsidRDefault="004D6005" w:rsidP="005C277E">
      <w:r>
        <w:t>We recommend downloading the Landsat 8</w:t>
      </w:r>
      <w:r w:rsidR="009B3951">
        <w:t xml:space="preserve"> Level-2</w:t>
      </w:r>
      <w:r>
        <w:t xml:space="preserve"> TOA product via USGS </w:t>
      </w:r>
      <w:r w:rsidR="00E700EB" w:rsidRPr="00E700EB">
        <w:t>EROS Science Processing Architecture</w:t>
      </w:r>
      <w:r w:rsidR="00376136">
        <w:t xml:space="preserve"> (ESPA)</w:t>
      </w:r>
      <w:r w:rsidR="00E700EB" w:rsidRPr="00E700EB">
        <w:t xml:space="preserve"> On Demand Interface</w:t>
      </w:r>
      <w:r w:rsidR="00E83219">
        <w:t xml:space="preserve"> (</w:t>
      </w:r>
      <w:hyperlink r:id="rId9" w:history="1">
        <w:r w:rsidR="00440907">
          <w:rPr>
            <w:rStyle w:val="Hyperlink"/>
          </w:rPr>
          <w:t>https://espa.cr.usgs.gov/index</w:t>
        </w:r>
      </w:hyperlink>
      <w:r w:rsidR="00440907">
        <w:t>; Last access on August 7, 2020</w:t>
      </w:r>
      <w:r w:rsidR="00E83219">
        <w:t>)</w:t>
      </w:r>
      <w:r w:rsidR="002F7219">
        <w:t xml:space="preserve">. The ESPA can provide the time series data </w:t>
      </w:r>
      <w:r w:rsidR="002F7219" w:rsidRPr="0028453E">
        <w:rPr>
          <w:b/>
          <w:bCs/>
          <w:color w:val="FF0000"/>
        </w:rPr>
        <w:t>with a same extent</w:t>
      </w:r>
      <w:r w:rsidR="00BD0A5D" w:rsidRPr="0028453E">
        <w:rPr>
          <w:b/>
          <w:bCs/>
          <w:color w:val="FF0000"/>
        </w:rPr>
        <w:t xml:space="preserve"> (customized option)</w:t>
      </w:r>
      <w:r w:rsidR="002F7219" w:rsidRPr="0028453E">
        <w:t>.</w:t>
      </w:r>
      <w:r w:rsidR="001E2875" w:rsidRPr="0028453E">
        <w:rPr>
          <w:color w:val="FF0000"/>
        </w:rPr>
        <w:t xml:space="preserve"> </w:t>
      </w:r>
      <w:r w:rsidR="001E2875">
        <w:t>The downloaded data will include the Cirrus Band TOA reflectance</w:t>
      </w:r>
      <w:r w:rsidR="00466F5B">
        <w:t xml:space="preserve"> file (Figure 2).</w:t>
      </w:r>
    </w:p>
    <w:p w14:paraId="773A346C" w14:textId="02F4C442" w:rsidR="005C277E" w:rsidRDefault="001726AA" w:rsidP="005C277E">
      <w:r w:rsidRPr="001726AA">
        <w:rPr>
          <w:noProof/>
        </w:rPr>
        <w:lastRenderedPageBreak/>
        <w:drawing>
          <wp:inline distT="0" distB="0" distL="0" distR="0" wp14:anchorId="0A4A55C9" wp14:editId="60C9B01F">
            <wp:extent cx="2581408" cy="1422473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40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01A" w14:textId="71579188" w:rsidR="0084087E" w:rsidRDefault="0084087E" w:rsidP="005C277E">
      <w:r w:rsidRPr="0084087E">
        <w:rPr>
          <w:noProof/>
        </w:rPr>
        <w:drawing>
          <wp:inline distT="0" distB="0" distL="0" distR="0" wp14:anchorId="15213B6F" wp14:editId="36F1DD14">
            <wp:extent cx="2606809" cy="2067031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809" cy="20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F26F" w14:textId="5CF521B1" w:rsidR="007112CA" w:rsidRDefault="007112CA" w:rsidP="005C277E">
      <w:r>
        <w:t xml:space="preserve">Figure </w:t>
      </w:r>
      <w:r w:rsidR="008115B3">
        <w:t>2</w:t>
      </w:r>
      <w:r>
        <w:t>. ESPA Interface</w:t>
      </w:r>
      <w:r w:rsidR="00141755">
        <w:t xml:space="preserve"> to download Landsat 8 TOA product</w:t>
      </w:r>
      <w:r>
        <w:t>.</w:t>
      </w:r>
      <w:r w:rsidR="008120B1">
        <w:t xml:space="preserve"> The Top of Atmosphere (TOA) Reflectance</w:t>
      </w:r>
      <w:r w:rsidR="00CD7308">
        <w:t xml:space="preserve"> should be selected.</w:t>
      </w:r>
      <w:r w:rsidR="005A752A">
        <w:t xml:space="preserve"> Customizing all images into a same projection and same extent is commended; </w:t>
      </w:r>
      <w:r w:rsidR="007043AD">
        <w:t>or</w:t>
      </w:r>
      <w:r w:rsidR="005A752A">
        <w:t xml:space="preserve"> </w:t>
      </w:r>
      <w:r w:rsidR="0004126F">
        <w:t xml:space="preserve">a </w:t>
      </w:r>
      <w:r w:rsidR="005A752A">
        <w:t>local preprocessing will be necessary</w:t>
      </w:r>
      <w:r w:rsidR="00864FAB">
        <w:t xml:space="preserve"> (See Section </w:t>
      </w:r>
      <w:r w:rsidR="00712E5B">
        <w:t>2</w:t>
      </w:r>
      <w:r w:rsidR="00C51465">
        <w:t xml:space="preserve"> for details</w:t>
      </w:r>
      <w:r w:rsidR="00864FAB">
        <w:t>)</w:t>
      </w:r>
      <w:r w:rsidR="005A752A">
        <w:t xml:space="preserve">. </w:t>
      </w:r>
      <w:r w:rsidR="008120B1">
        <w:t xml:space="preserve"> </w:t>
      </w:r>
      <w:r w:rsidR="002D655A">
        <w:t>The Landsat scene ID list is required, which can be obtained from USGS Earth Explorer (tips: metadata).</w:t>
      </w:r>
    </w:p>
    <w:p w14:paraId="57553924" w14:textId="1FB2BDDF" w:rsidR="008120B1" w:rsidRDefault="008120B1" w:rsidP="005C277E"/>
    <w:p w14:paraId="272AEA42" w14:textId="43327C3A" w:rsidR="006423B2" w:rsidRDefault="004C66C8" w:rsidP="005C277E">
      <w:r w:rsidRPr="004C66C8">
        <w:rPr>
          <w:noProof/>
        </w:rPr>
        <w:drawing>
          <wp:inline distT="0" distB="0" distL="0" distR="0" wp14:anchorId="02D4914B" wp14:editId="6ABD1291">
            <wp:extent cx="1308167" cy="191144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6449" w14:textId="65D89B39" w:rsidR="006423B2" w:rsidRDefault="006423B2" w:rsidP="005C277E">
      <w:r>
        <w:t xml:space="preserve">Figure </w:t>
      </w:r>
      <w:r w:rsidR="008115B3">
        <w:t>3</w:t>
      </w:r>
      <w:r>
        <w:t>. An example of downloaded Landsat 8 TOA data.</w:t>
      </w:r>
      <w:r w:rsidR="004C66C8">
        <w:t xml:space="preserve"> The</w:t>
      </w:r>
      <w:r w:rsidR="00EB77C2">
        <w:t xml:space="preserve"> band file named by end of ‘toa_band9.tif’ </w:t>
      </w:r>
      <w:r w:rsidR="00A34576">
        <w:t xml:space="preserve">(the last selected one) </w:t>
      </w:r>
      <w:r w:rsidR="00EB77C2">
        <w:t>will be used in Cmask.</w:t>
      </w:r>
    </w:p>
    <w:p w14:paraId="64BE717A" w14:textId="3DC7D71A" w:rsidR="00186540" w:rsidRPr="003C56F8" w:rsidRDefault="00DC690D">
      <w:pPr>
        <w:rPr>
          <w:b/>
          <w:bCs/>
          <w:i/>
          <w:iCs/>
        </w:rPr>
      </w:pPr>
      <w:r w:rsidRPr="003C56F8">
        <w:rPr>
          <w:b/>
          <w:bCs/>
          <w:i/>
          <w:iCs/>
        </w:rPr>
        <w:t xml:space="preserve">1.2. </w:t>
      </w:r>
      <w:r w:rsidR="00680F13" w:rsidRPr="003C56F8">
        <w:rPr>
          <w:b/>
          <w:bCs/>
          <w:i/>
          <w:iCs/>
        </w:rPr>
        <w:t>Integrated Water Vapor</w:t>
      </w:r>
    </w:p>
    <w:p w14:paraId="65677C8E" w14:textId="0372ADFB" w:rsidR="00082D6F" w:rsidRDefault="00186540">
      <w:pPr>
        <w:rPr>
          <w:rFonts w:cstheme="minorHAnsi"/>
        </w:rPr>
      </w:pPr>
      <w:r w:rsidRPr="00186540">
        <w:t xml:space="preserve">Integrated Water Vapor (IWV) </w:t>
      </w:r>
      <w:r w:rsidR="009D0F14">
        <w:t xml:space="preserve">is </w:t>
      </w:r>
      <w:r w:rsidRPr="00186540">
        <w:t>provided by the second Modern-Era Retrospective analysis for Research and Applications (MERRA-2)</w:t>
      </w:r>
      <w:r w:rsidR="00A83559">
        <w:t>.</w:t>
      </w:r>
      <w:r w:rsidR="00CC240D">
        <w:t xml:space="preserve"> </w:t>
      </w:r>
      <w:r w:rsidR="007A0A02">
        <w:t>The MERRA-2 water vapor data</w:t>
      </w:r>
      <w:r w:rsidR="00565C88">
        <w:t xml:space="preserve"> can be found via the link </w:t>
      </w:r>
      <w:hyperlink r:id="rId13" w:history="1">
        <w:r w:rsidR="007A0A02">
          <w:rPr>
            <w:rStyle w:val="Hyperlink"/>
          </w:rPr>
          <w:t>https://disc.gsfc.nasa.gov/datasets/M2I1NXINT_5.12.4/summary</w:t>
        </w:r>
      </w:hyperlink>
      <w:r w:rsidR="003B11FA">
        <w:t xml:space="preserve"> (Last access on August 7, 2020)</w:t>
      </w:r>
      <w:r w:rsidR="00565C88">
        <w:t xml:space="preserve"> (Figure </w:t>
      </w:r>
      <w:r w:rsidR="00565C88">
        <w:lastRenderedPageBreak/>
        <w:t xml:space="preserve">3), or </w:t>
      </w:r>
      <w:r w:rsidR="007D01F0">
        <w:t>Data Collection Search</w:t>
      </w:r>
      <w:r w:rsidR="00726C1B">
        <w:t xml:space="preserve"> </w:t>
      </w:r>
      <w:r w:rsidR="00766C1D">
        <w:t>(</w:t>
      </w:r>
      <w:hyperlink r:id="rId14" w:history="1">
        <w:r w:rsidR="00766C1D">
          <w:rPr>
            <w:rStyle w:val="Hyperlink"/>
          </w:rPr>
          <w:t>https://disc.gsfc.nasa.gov/datasets</w:t>
        </w:r>
      </w:hyperlink>
      <w:r w:rsidR="007A24BF">
        <w:t xml:space="preserve">; </w:t>
      </w:r>
      <w:r w:rsidR="003B11FA">
        <w:t>Last access on August 7, 2020</w:t>
      </w:r>
      <w:r w:rsidR="00766C1D">
        <w:t xml:space="preserve">) </w:t>
      </w:r>
      <w:r w:rsidR="00726C1B">
        <w:t>(Figure 4)</w:t>
      </w:r>
      <w:r w:rsidR="00A93D9E">
        <w:t xml:space="preserve">. </w:t>
      </w:r>
      <w:r w:rsidR="00082D6F">
        <w:t xml:space="preserve">We recommend using the </w:t>
      </w:r>
      <w:r w:rsidR="00082D6F">
        <w:rPr>
          <w:rFonts w:cstheme="minorHAnsi"/>
        </w:rPr>
        <w:t xml:space="preserve">‘Subset/ Get Data’ </w:t>
      </w:r>
      <w:r w:rsidR="009B1B7D">
        <w:rPr>
          <w:rFonts w:cstheme="minorHAnsi"/>
        </w:rPr>
        <w:t xml:space="preserve">(Figure 5) </w:t>
      </w:r>
      <w:r w:rsidR="00082D6F">
        <w:rPr>
          <w:rFonts w:cstheme="minorHAnsi"/>
        </w:rPr>
        <w:t xml:space="preserve">to further fine the data region </w:t>
      </w:r>
      <w:r w:rsidR="003C01F1">
        <w:rPr>
          <w:rFonts w:cstheme="minorHAnsi"/>
        </w:rPr>
        <w:t>and date</w:t>
      </w:r>
      <w:r w:rsidR="00082D6F">
        <w:rPr>
          <w:rFonts w:cstheme="minorHAnsi"/>
        </w:rPr>
        <w:t xml:space="preserve"> range, which can cover the Landsat data.</w:t>
      </w:r>
    </w:p>
    <w:p w14:paraId="78A3531B" w14:textId="5A51D775" w:rsidR="007A0A02" w:rsidRDefault="007A0A02">
      <w:r w:rsidRPr="007A0A02">
        <w:rPr>
          <w:noProof/>
        </w:rPr>
        <w:drawing>
          <wp:inline distT="0" distB="0" distL="0" distR="0" wp14:anchorId="46FDB182" wp14:editId="0D8FA24B">
            <wp:extent cx="2794144" cy="1860646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96E6" w14:textId="34571764" w:rsidR="007A0A02" w:rsidRDefault="007A0A02">
      <w:r>
        <w:t xml:space="preserve">Figure 3. Website of MERRA-2 water vapor data. </w:t>
      </w:r>
      <w:r w:rsidR="006744CE">
        <w:rPr>
          <w:rFonts w:cstheme="minorHAnsi"/>
        </w:rPr>
        <w:t xml:space="preserve">The ‘Subset/ Get Data’ is recommended to further fine the data region </w:t>
      </w:r>
      <w:r w:rsidR="00AF1B15">
        <w:rPr>
          <w:rFonts w:cstheme="minorHAnsi"/>
        </w:rPr>
        <w:t>same</w:t>
      </w:r>
      <w:r w:rsidR="000B4D89">
        <w:rPr>
          <w:rFonts w:cstheme="minorHAnsi"/>
        </w:rPr>
        <w:t xml:space="preserve"> (same location but larger region)</w:t>
      </w:r>
      <w:r w:rsidR="00AF1B15">
        <w:rPr>
          <w:rFonts w:cstheme="minorHAnsi"/>
        </w:rPr>
        <w:t xml:space="preserve"> as </w:t>
      </w:r>
      <w:r w:rsidR="0020753A">
        <w:rPr>
          <w:rFonts w:cstheme="minorHAnsi"/>
        </w:rPr>
        <w:t>the</w:t>
      </w:r>
      <w:r w:rsidR="00AF1B15">
        <w:rPr>
          <w:rFonts w:cstheme="minorHAnsi"/>
        </w:rPr>
        <w:t xml:space="preserve"> Landsat data</w:t>
      </w:r>
      <w:r w:rsidR="003F1702">
        <w:rPr>
          <w:rFonts w:cstheme="minorHAnsi"/>
        </w:rPr>
        <w:t>.</w:t>
      </w:r>
      <w:r w:rsidR="00AF1B15">
        <w:rPr>
          <w:rFonts w:cstheme="minorHAnsi"/>
        </w:rPr>
        <w:t xml:space="preserve"> </w:t>
      </w:r>
      <w:r w:rsidR="006744CE">
        <w:rPr>
          <w:rFonts w:cstheme="minorHAnsi"/>
        </w:rPr>
        <w:t>Please refer the website to learn how to define the region</w:t>
      </w:r>
      <w:r w:rsidR="003F1702">
        <w:rPr>
          <w:rFonts w:cstheme="minorHAnsi"/>
        </w:rPr>
        <w:t>.</w:t>
      </w:r>
    </w:p>
    <w:p w14:paraId="41F0EB68" w14:textId="344C92AA" w:rsidR="00A83559" w:rsidRDefault="00141755">
      <w:r w:rsidRPr="00141755">
        <w:rPr>
          <w:noProof/>
        </w:rPr>
        <w:drawing>
          <wp:inline distT="0" distB="0" distL="0" distR="0" wp14:anchorId="7C378B95" wp14:editId="79F2C10C">
            <wp:extent cx="3445052" cy="28227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052" cy="28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60E" w14:textId="2597C138" w:rsidR="00141755" w:rsidRDefault="00141755">
      <w:r>
        <w:t xml:space="preserve">Figure </w:t>
      </w:r>
      <w:r w:rsidR="002A72F5">
        <w:t>4</w:t>
      </w:r>
      <w:r>
        <w:t xml:space="preserve">. </w:t>
      </w:r>
      <w:r w:rsidR="000439B9">
        <w:t xml:space="preserve">GES DISC to download MERRA-2 water vapor data. </w:t>
      </w:r>
      <w:r w:rsidR="00B12E7C">
        <w:t xml:space="preserve">The data collection is refined by </w:t>
      </w:r>
      <w:r w:rsidR="000439B9">
        <w:t>‘</w:t>
      </w:r>
      <w:r w:rsidR="000439B9" w:rsidRPr="000439B9">
        <w:t>Atmospheric Water Vapor</w:t>
      </w:r>
      <w:r w:rsidR="000439B9">
        <w:t>’, ‘</w:t>
      </w:r>
      <w:r w:rsidR="000439B9">
        <w:rPr>
          <w:rFonts w:ascii="Helvetica" w:hAnsi="Helvetica" w:cs="Helvetica"/>
          <w:color w:val="000000"/>
          <w:sz w:val="18"/>
          <w:szCs w:val="18"/>
          <w:shd w:val="clear" w:color="auto" w:fill="FAFAFA"/>
        </w:rPr>
        <w:t>MERRA-2</w:t>
      </w:r>
      <w:r w:rsidR="000439B9">
        <w:t>’, and ‘</w:t>
      </w:r>
      <w:r w:rsidR="00B12E7C">
        <w:t>1 h</w:t>
      </w:r>
      <w:r w:rsidR="00B12E7C" w:rsidRPr="00563381">
        <w:rPr>
          <w:rFonts w:cstheme="minorHAnsi"/>
        </w:rPr>
        <w:t>our</w:t>
      </w:r>
      <w:r w:rsidR="000439B9" w:rsidRPr="00563381">
        <w:rPr>
          <w:rFonts w:cstheme="minorHAnsi"/>
        </w:rPr>
        <w:t>’</w:t>
      </w:r>
      <w:r w:rsidR="00B12E7C" w:rsidRPr="00563381">
        <w:rPr>
          <w:rFonts w:cstheme="minorHAnsi"/>
        </w:rPr>
        <w:t>, to find the data named by</w:t>
      </w:r>
      <w:r w:rsidR="000439B9" w:rsidRPr="00563381">
        <w:rPr>
          <w:rFonts w:cstheme="minorHAnsi"/>
        </w:rPr>
        <w:t xml:space="preserve"> </w:t>
      </w:r>
      <w:r w:rsidR="00C5664D">
        <w:rPr>
          <w:rFonts w:cstheme="minorHAnsi"/>
        </w:rPr>
        <w:t>“</w:t>
      </w:r>
      <w:r w:rsidR="00C5664D" w:rsidRPr="00C5664D">
        <w:rPr>
          <w:rFonts w:cstheme="minorHAnsi"/>
        </w:rPr>
        <w:t>MERRA-2 inst1_2d_int_Nx: 2d xxx</w:t>
      </w:r>
      <w:r w:rsidR="00C5664D">
        <w:rPr>
          <w:rFonts w:cstheme="minorHAnsi"/>
        </w:rPr>
        <w:t xml:space="preserve">” (the </w:t>
      </w:r>
      <w:r w:rsidR="00FD3130">
        <w:rPr>
          <w:rFonts w:cstheme="minorHAnsi"/>
        </w:rPr>
        <w:t>second</w:t>
      </w:r>
      <w:r w:rsidR="003B055F">
        <w:rPr>
          <w:rFonts w:cstheme="minorHAnsi"/>
        </w:rPr>
        <w:t xml:space="preserve"> and</w:t>
      </w:r>
      <w:r w:rsidR="00FD3130">
        <w:rPr>
          <w:rFonts w:cstheme="minorHAnsi"/>
        </w:rPr>
        <w:t xml:space="preserve"> blue</w:t>
      </w:r>
      <w:r w:rsidR="00C5664D">
        <w:rPr>
          <w:rFonts w:cstheme="minorHAnsi"/>
        </w:rPr>
        <w:t xml:space="preserve"> </w:t>
      </w:r>
      <w:r w:rsidR="002D4B32">
        <w:rPr>
          <w:rFonts w:cstheme="minorHAnsi"/>
        </w:rPr>
        <w:t>dataset</w:t>
      </w:r>
      <w:r w:rsidR="00C5664D">
        <w:rPr>
          <w:rFonts w:cstheme="minorHAnsi"/>
        </w:rPr>
        <w:t>)</w:t>
      </w:r>
      <w:r w:rsidR="00C5664D" w:rsidRPr="00C5664D">
        <w:rPr>
          <w:rFonts w:cstheme="minorHAnsi"/>
        </w:rPr>
        <w:t xml:space="preserve"> </w:t>
      </w:r>
      <w:r w:rsidR="00B12E7C" w:rsidRPr="00563381">
        <w:rPr>
          <w:rFonts w:cstheme="minorHAnsi"/>
        </w:rPr>
        <w:t>for downloading.</w:t>
      </w:r>
      <w:r w:rsidR="008745F6">
        <w:rPr>
          <w:rFonts w:cstheme="minorHAnsi"/>
        </w:rPr>
        <w:t xml:space="preserve"> </w:t>
      </w:r>
      <w:r w:rsidR="005E6E18">
        <w:rPr>
          <w:rFonts w:cstheme="minorHAnsi"/>
        </w:rPr>
        <w:t xml:space="preserve">The ‘Subset/ Get Data’ is recommended to further fine the data region same (same location but larger region) as the Landsat data. </w:t>
      </w:r>
      <w:r w:rsidR="00D75BDD" w:rsidRPr="00D75BDD">
        <w:rPr>
          <w:rFonts w:cstheme="minorHAnsi"/>
        </w:rPr>
        <w:t xml:space="preserve"> </w:t>
      </w:r>
      <w:r w:rsidR="00D75BDD">
        <w:rPr>
          <w:rFonts w:cstheme="minorHAnsi"/>
        </w:rPr>
        <w:t>Please refer the website to learn how to define the region.</w:t>
      </w:r>
      <w:r w:rsidR="008745F6">
        <w:rPr>
          <w:rFonts w:cstheme="minorHAnsi"/>
        </w:rPr>
        <w:t xml:space="preserve"> </w:t>
      </w:r>
    </w:p>
    <w:p w14:paraId="774BF971" w14:textId="13545D86" w:rsidR="00141755" w:rsidRDefault="00141755"/>
    <w:p w14:paraId="2694A503" w14:textId="3C166336" w:rsidR="001F2F53" w:rsidRDefault="001F2F53">
      <w:r w:rsidRPr="001F2F53">
        <w:rPr>
          <w:noProof/>
        </w:rPr>
        <w:lastRenderedPageBreak/>
        <w:drawing>
          <wp:inline distT="0" distB="0" distL="0" distR="0" wp14:anchorId="38A472F9" wp14:editId="17DB8F47">
            <wp:extent cx="2775093" cy="273381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7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D9FF" w14:textId="17C827C8" w:rsidR="001F2F53" w:rsidRDefault="001F2F53">
      <w:r w:rsidRPr="001F2F53">
        <w:rPr>
          <w:noProof/>
        </w:rPr>
        <w:drawing>
          <wp:inline distT="0" distB="0" distL="0" distR="0" wp14:anchorId="009F8766" wp14:editId="031A01EA">
            <wp:extent cx="2730640" cy="1847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E45A" w14:textId="685E8486" w:rsidR="001F2F53" w:rsidRDefault="001F2F53">
      <w:r>
        <w:t xml:space="preserve">Figure 5. An example of sets in </w:t>
      </w:r>
      <w:r>
        <w:rPr>
          <w:rFonts w:cstheme="minorHAnsi"/>
        </w:rPr>
        <w:t>‘Subset/ Get Data’.</w:t>
      </w:r>
    </w:p>
    <w:p w14:paraId="4BEABD0D" w14:textId="37E91998" w:rsidR="001F2F53" w:rsidRPr="0067190A" w:rsidRDefault="00EC6459">
      <w:pPr>
        <w:rPr>
          <w:color w:val="FF0000"/>
        </w:rPr>
      </w:pPr>
      <w:r>
        <w:rPr>
          <w:color w:val="FF0000"/>
        </w:rPr>
        <w:br w:type="page"/>
      </w:r>
    </w:p>
    <w:p w14:paraId="108C7D25" w14:textId="1A1CD455" w:rsidR="00DC690D" w:rsidRPr="00C67DD0" w:rsidRDefault="00DC690D">
      <w:pPr>
        <w:rPr>
          <w:b/>
          <w:bCs/>
        </w:rPr>
      </w:pPr>
      <w:r w:rsidRPr="00C67DD0">
        <w:rPr>
          <w:b/>
          <w:bCs/>
        </w:rPr>
        <w:lastRenderedPageBreak/>
        <w:t xml:space="preserve">2. Generation of </w:t>
      </w:r>
      <w:r w:rsidR="001E06EE">
        <w:rPr>
          <w:b/>
          <w:bCs/>
        </w:rPr>
        <w:t xml:space="preserve">Cmask </w:t>
      </w:r>
      <w:r w:rsidRPr="00C67DD0">
        <w:rPr>
          <w:b/>
          <w:bCs/>
        </w:rPr>
        <w:t xml:space="preserve">Inputs </w:t>
      </w:r>
    </w:p>
    <w:p w14:paraId="7AF1BFAA" w14:textId="52E57BC9" w:rsidR="00DD154C" w:rsidRDefault="00CB65FB">
      <w:r>
        <w:t xml:space="preserve">The first process is to run </w:t>
      </w:r>
      <w:r w:rsidRPr="00CB65FB">
        <w:rPr>
          <w:b/>
          <w:bCs/>
          <w:i/>
          <w:iCs/>
        </w:rPr>
        <w:t>autoPrepareCmaskInputESPA</w:t>
      </w:r>
      <w:r w:rsidRPr="008836AB">
        <w:t xml:space="preserve"> </w:t>
      </w:r>
      <w:r w:rsidR="008836AB" w:rsidRPr="008836AB">
        <w:t xml:space="preserve">for </w:t>
      </w:r>
      <w:r w:rsidR="008836AB">
        <w:t xml:space="preserve">stacking the Landsat data and water vapor data together, which will be input into Cmask </w:t>
      </w:r>
      <w:r w:rsidR="008534DF">
        <w:t>function.</w:t>
      </w:r>
    </w:p>
    <w:p w14:paraId="5591AEB2" w14:textId="3A18157F" w:rsidR="0011230F" w:rsidRPr="0011230F" w:rsidRDefault="00B71F06" w:rsidP="002F2C94">
      <w:r>
        <w:t>In Matlab Command Window,</w:t>
      </w:r>
      <w:r w:rsidR="006E68B7">
        <w:t xml:space="preserve"> </w:t>
      </w:r>
      <w:r w:rsidR="00B02A2A">
        <w:t xml:space="preserve">run </w:t>
      </w:r>
      <w:r w:rsidR="00B04D32" w:rsidRPr="00E81331">
        <w:rPr>
          <w:i/>
          <w:iCs/>
        </w:rPr>
        <w:t>autoPrepareCmaskInputESPA</w:t>
      </w:r>
      <w:r w:rsidR="004947DD">
        <w:rPr>
          <w:i/>
          <w:iCs/>
        </w:rPr>
        <w:t xml:space="preserve"> </w:t>
      </w:r>
      <w:r w:rsidR="004947DD" w:rsidRPr="003646A1">
        <w:t xml:space="preserve">as </w:t>
      </w:r>
      <w:r w:rsidR="00D119F9" w:rsidRPr="00D119F9">
        <w:t>the command below</w:t>
      </w:r>
      <w:r w:rsidR="00037D5D">
        <w:t>,</w:t>
      </w:r>
      <w:r w:rsidR="00D119F9" w:rsidRPr="00D119F9">
        <w:t xml:space="preserve"> </w:t>
      </w:r>
      <w:r w:rsidR="00E81331" w:rsidRPr="00E81331">
        <w:t>with</w:t>
      </w:r>
      <w:r w:rsidR="00470C96">
        <w:t xml:space="preserve"> the Landsat path, the water vapor path, and the output path of </w:t>
      </w:r>
      <w:r w:rsidR="00BC5E0E">
        <w:t>the stacked data.</w:t>
      </w:r>
      <w:r w:rsidR="00E81331">
        <w:rPr>
          <w:i/>
          <w:iCs/>
        </w:rPr>
        <w:t xml:space="preserve"> </w:t>
      </w:r>
    </w:p>
    <w:p w14:paraId="2F19AC37" w14:textId="3823EEEC" w:rsidR="002F2C94" w:rsidRPr="002A0ED7" w:rsidRDefault="002F2C94" w:rsidP="002F2C94">
      <w:pPr>
        <w:rPr>
          <w:i/>
          <w:iCs/>
        </w:rPr>
      </w:pPr>
      <w:r w:rsidRPr="002A0ED7">
        <w:rPr>
          <w:i/>
          <w:iCs/>
        </w:rPr>
        <w:t>autoPrepareCmaskInputESPA('DirL', 'C:\Users\qsly0\Desktop\Example_Data_Cmask\espa-xxx-08212018-150747-713', 'DirWV','C:\Users\qsly0\Desktop\Example_Data_Cmask\MERRA2_HourlyWaterVapor', 'DirOut', 'C:\Users\qsly0\Desktop\Example_Data_Cmask\CmaskInput' )</w:t>
      </w:r>
    </w:p>
    <w:p w14:paraId="48CAAA8E" w14:textId="0F6F2698" w:rsidR="002F2C94" w:rsidRDefault="002F2C94"/>
    <w:p w14:paraId="78E2F7CD" w14:textId="108A92C7" w:rsidR="0095050F" w:rsidRDefault="006719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0EE3B" wp14:editId="7FA3844A">
                <wp:simplePos x="0" y="0"/>
                <wp:positionH relativeFrom="column">
                  <wp:posOffset>1622664</wp:posOffset>
                </wp:positionH>
                <wp:positionV relativeFrom="paragraph">
                  <wp:posOffset>1048389</wp:posOffset>
                </wp:positionV>
                <wp:extent cx="2209359" cy="184994"/>
                <wp:effectExtent l="0" t="0" r="1968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359" cy="184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EF5F1" w14:textId="267EF68E" w:rsidR="0016444D" w:rsidRPr="0067190A" w:rsidRDefault="0016444D" w:rsidP="0016444D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7190A">
                              <w:rPr>
                                <w:rStyle w:val="Emphasis"/>
                                <w:rFonts w:ascii="Arial" w:hAnsi="Arial" w:cs="Arial"/>
                                <w:i w:val="0"/>
                                <w:iCs w:val="0"/>
                                <w:color w:val="FF0000"/>
                                <w:sz w:val="12"/>
                                <w:szCs w:val="12"/>
                              </w:rPr>
                              <w:t>Command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0EE3B" id="Rectangle 19" o:spid="_x0000_s1026" style="position:absolute;margin-left:127.75pt;margin-top:82.55pt;width:173.95pt;height: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LrEnAIAAJIFAAAOAAAAZHJzL2Uyb0RvYy54bWysVMFu2zAMvQ/YPwi6r3aydGuMOkXQIsOA&#10;oi3aDj0rshQbkEVNUmJnXz9Kst2gK3YYloNCiuSj+Ezy8qpvFTkI6xrQJZ2d5ZQIzaFq9K6kP543&#10;ny4ocZ7piinQoqRH4ejV6uOHy84UYg41qEpYgiDaFZ0pae29KbLM8Vq0zJ2BERqNEmzLPKp2l1WW&#10;dYjeqmye51+yDmxlLHDhHN7eJCNdRXwpBff3UjrhiSopvs3H08ZzG85sdcmKnWWmbvjwDPYPr2hZ&#10;ozHpBHXDPCN72/wB1TbcggPpzzi0GUjZcBFrwGpm+ZtqnmpmRKwFyXFmosn9P1h+d3iwpKnw2y0p&#10;0azFb/SIrDG9U4LgHRLUGVeg35N5sIPmUAzV9tK24R/rIH0k9TiRKnpPOF7O5/ny8zmCc7TNLhbL&#10;5SKAZq/Rxjr/TUBLglBSi+kjl+xw63xyHV1CMg2bRim8Z4XS4XSgmircRcXuttfKkgPDL77Z5Pgb&#10;0p24YfIQmoXKUi1R8kclEuyjkEhKeH18SWxHMcEyzoX2s2SqWSVStvPTZKGBQ0SsVGkEDMgSXzlh&#10;DwCjZwIZsVPdg38IFbGbp+D8bw9LwVNEzAzaT8Fto8G+B6CwqiFz8h9JStQElny/7dEliFuojtg9&#10;FtJYOcM3DX7CW+b8A7M4RzhxuBv8PR5SQVdSGCRKarC/3rsP/tjeaKWkw7ksqfu5Z1ZQor5rbPzl&#10;bLEIgxyVxfnXOSr21LI9teh9ew3YCDPcQoZHMfh7NYrSQvuCK2QdsqKJaY65S8q9HZVrn/YFLiEu&#10;1uvohsNrmL/VT4YH8EBwaNHn/oVZM/Sxxwm4g3GGWfGmnZNviNSw3nuQTez1V14H6nHwYw8NSyps&#10;llM9er2u0tVvAAAA//8DAFBLAwQUAAYACAAAACEASQmZJ98AAAALAQAADwAAAGRycy9kb3ducmV2&#10;LnhtbEyPzU7DMBCE70i8g7VI3KiT0IQ2xKkQoicOlFKJqxsvSVT/yXba8PYsJzjuzuzsN81mNpqd&#10;McTRWQH5IgOGtnNqtL2Aw8f2bgUsJmmV1M6igG+MsGmvrxpZK3ex73jep55RiI21FDCk5GvOYzeg&#10;kXHhPFrSvlwwMtEYeq6CvFC40bzIsoobOVr6MEiPzwN2p/1kCMPrnVfT2+nwmc/b8KJeo+wfhLi9&#10;mZ8egSWc058ZfvHpBlpiOrrJqsi0gKIsS7KSUJU5MHJU2f0S2JE262UBvG34/w7tDwAAAP//AwBQ&#10;SwECLQAUAAYACAAAACEAtoM4kv4AAADhAQAAEwAAAAAAAAAAAAAAAAAAAAAAW0NvbnRlbnRfVHlw&#10;ZXNdLnhtbFBLAQItABQABgAIAAAAIQA4/SH/1gAAAJQBAAALAAAAAAAAAAAAAAAAAC8BAABfcmVs&#10;cy8ucmVsc1BLAQItABQABgAIAAAAIQD4ILrEnAIAAJIFAAAOAAAAAAAAAAAAAAAAAC4CAABkcnMv&#10;ZTJvRG9jLnhtbFBLAQItABQABgAIAAAAIQBJCZkn3wAAAAsBAAAPAAAAAAAAAAAAAAAAAPYEAABk&#10;cnMvZG93bnJldi54bWxQSwUGAAAAAAQABADzAAAAAgYAAAAA&#10;" filled="f" strokecolor="red" strokeweight="1pt">
                <v:textbox>
                  <w:txbxContent>
                    <w:p w14:paraId="37CEF5F1" w14:textId="267EF68E" w:rsidR="0016444D" w:rsidRPr="0067190A" w:rsidRDefault="0016444D" w:rsidP="0016444D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67190A">
                        <w:rPr>
                          <w:rStyle w:val="Emphasis"/>
                          <w:rFonts w:ascii="Arial" w:hAnsi="Arial" w:cs="Arial"/>
                          <w:i w:val="0"/>
                          <w:iCs w:val="0"/>
                          <w:color w:val="FF0000"/>
                          <w:sz w:val="12"/>
                          <w:szCs w:val="12"/>
                        </w:rPr>
                        <w:t>Command Window</w:t>
                      </w:r>
                    </w:p>
                  </w:txbxContent>
                </v:textbox>
              </v:rect>
            </w:pict>
          </mc:Fallback>
        </mc:AlternateContent>
      </w:r>
      <w:r w:rsidR="0095050F" w:rsidRPr="0095050F">
        <w:rPr>
          <w:noProof/>
        </w:rPr>
        <w:drawing>
          <wp:inline distT="0" distB="0" distL="0" distR="0" wp14:anchorId="303B7C65" wp14:editId="797E11A7">
            <wp:extent cx="4038808" cy="125418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2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789F" w14:textId="5389FFF8" w:rsidR="00A014D9" w:rsidRDefault="004D0A21">
      <w:r>
        <w:t>The below figure illustrates the output of data preparation</w:t>
      </w:r>
      <w:r w:rsidR="005C436B">
        <w:t>:</w:t>
      </w:r>
    </w:p>
    <w:p w14:paraId="45D2AB48" w14:textId="68689E01" w:rsidR="005A0C34" w:rsidRDefault="00E523D6">
      <w:pPr>
        <w:rPr>
          <w:b/>
          <w:bCs/>
          <w:i/>
          <w:iCs/>
        </w:rPr>
      </w:pPr>
      <w:r w:rsidRPr="00E523D6">
        <w:rPr>
          <w:b/>
          <w:bCs/>
          <w:i/>
          <w:iCs/>
          <w:noProof/>
        </w:rPr>
        <w:drawing>
          <wp:inline distT="0" distB="0" distL="0" distR="0" wp14:anchorId="6043D7EA" wp14:editId="25BF0A7F">
            <wp:extent cx="869995" cy="720762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95" cy="7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5BC">
        <w:rPr>
          <w:b/>
          <w:bCs/>
          <w:i/>
          <w:iCs/>
        </w:rPr>
        <w:t xml:space="preserve">  </w:t>
      </w:r>
      <w:r w:rsidRPr="00E523D6">
        <w:rPr>
          <w:b/>
          <w:bCs/>
          <w:i/>
          <w:iCs/>
          <w:noProof/>
        </w:rPr>
        <w:drawing>
          <wp:inline distT="0" distB="0" distL="0" distR="0" wp14:anchorId="6D58B602" wp14:editId="7F4B6A40">
            <wp:extent cx="1333569" cy="39689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9BF7" w14:textId="7CD8F7D0" w:rsidR="00A55DB7" w:rsidRDefault="00A55DB7">
      <w:pPr>
        <w:rPr>
          <w:b/>
          <w:bCs/>
          <w:i/>
          <w:iCs/>
        </w:rPr>
      </w:pPr>
    </w:p>
    <w:p w14:paraId="2AD87CA3" w14:textId="77777777" w:rsidR="00223A03" w:rsidRPr="00223A03" w:rsidRDefault="00BF09A0" w:rsidP="00C23EB4">
      <w:pPr>
        <w:rPr>
          <w:b/>
          <w:bCs/>
          <w:color w:val="FF0000"/>
        </w:rPr>
      </w:pPr>
      <w:r w:rsidRPr="00223A03">
        <w:rPr>
          <w:b/>
          <w:bCs/>
          <w:color w:val="FF0000"/>
        </w:rPr>
        <w:t>Clip all images into a same extent</w:t>
      </w:r>
      <w:r w:rsidR="00223A03" w:rsidRPr="00223A03">
        <w:rPr>
          <w:b/>
          <w:bCs/>
          <w:color w:val="FF0000"/>
        </w:rPr>
        <w:t>:</w:t>
      </w:r>
    </w:p>
    <w:p w14:paraId="0BBF9721" w14:textId="578731FF" w:rsidR="00C027B1" w:rsidRDefault="00C027B1" w:rsidP="00B7229F">
      <w:pPr>
        <w:rPr>
          <w:rFonts w:hint="eastAsia"/>
        </w:rPr>
      </w:pPr>
      <w:r w:rsidRPr="00CB4501">
        <w:rPr>
          <w:color w:val="FF0000"/>
        </w:rPr>
        <w:t>I</w:t>
      </w:r>
      <w:r w:rsidRPr="00CB4501">
        <w:rPr>
          <w:rFonts w:hint="eastAsia"/>
          <w:color w:val="FF0000"/>
        </w:rPr>
        <w:t>f</w:t>
      </w:r>
      <w:r w:rsidR="00F81654" w:rsidRPr="00CB4501">
        <w:rPr>
          <w:color w:val="FF0000"/>
        </w:rPr>
        <w:t xml:space="preserve"> </w:t>
      </w:r>
      <w:r w:rsidR="005414D9" w:rsidRPr="00CB4501">
        <w:rPr>
          <w:color w:val="FF0000"/>
        </w:rPr>
        <w:t xml:space="preserve">users cannot ensure all the Landsat images spatially </w:t>
      </w:r>
      <w:r w:rsidR="00FC0E10" w:rsidRPr="00CB4501">
        <w:rPr>
          <w:color w:val="FF0000"/>
        </w:rPr>
        <w:t>aligned</w:t>
      </w:r>
      <w:r w:rsidR="00263C80" w:rsidRPr="00CB4501">
        <w:rPr>
          <w:color w:val="FF0000"/>
        </w:rPr>
        <w:t xml:space="preserve"> </w:t>
      </w:r>
      <w:r w:rsidR="00263C80">
        <w:t>(</w:t>
      </w:r>
      <w:r w:rsidR="002E39D6">
        <w:t>all the images share a same extent</w:t>
      </w:r>
      <w:r w:rsidR="00263C80">
        <w:t>)</w:t>
      </w:r>
      <w:r w:rsidR="00FC0E10">
        <w:t xml:space="preserve">, </w:t>
      </w:r>
      <w:r w:rsidR="00B62561">
        <w:t xml:space="preserve">the function </w:t>
      </w:r>
      <w:r w:rsidR="00B62561" w:rsidRPr="002A0ED7">
        <w:rPr>
          <w:i/>
          <w:iCs/>
        </w:rPr>
        <w:t>autoPrepareCmaskInputESPA</w:t>
      </w:r>
      <w:r w:rsidR="00B62561" w:rsidRPr="00B62561">
        <w:t xml:space="preserve"> </w:t>
      </w:r>
      <w:r w:rsidR="00B62561">
        <w:t>provides</w:t>
      </w:r>
      <w:r w:rsidR="00FC0E10">
        <w:t xml:space="preserve"> </w:t>
      </w:r>
      <w:r w:rsidR="004A6FE2">
        <w:t xml:space="preserve">a </w:t>
      </w:r>
      <w:r w:rsidR="00BE1843">
        <w:t xml:space="preserve">variable </w:t>
      </w:r>
      <w:r w:rsidR="00BE1843" w:rsidRPr="008B299C">
        <w:rPr>
          <w:i/>
          <w:iCs/>
        </w:rPr>
        <w:t>‘ExtentSample’</w:t>
      </w:r>
      <w:r w:rsidR="00B62561">
        <w:t xml:space="preserve"> to clip all the images into </w:t>
      </w:r>
      <w:r w:rsidR="004A621F">
        <w:t xml:space="preserve">the </w:t>
      </w:r>
      <w:r w:rsidR="002C0C39">
        <w:t xml:space="preserve">same extent as </w:t>
      </w:r>
      <w:r w:rsidR="005456DF">
        <w:t>a predefined geotiff.</w:t>
      </w:r>
      <w:r w:rsidR="00C347EC">
        <w:t xml:space="preserve"> The example</w:t>
      </w:r>
      <w:r w:rsidR="00EA55E6">
        <w:t xml:space="preserve"> command is as below.</w:t>
      </w:r>
    </w:p>
    <w:p w14:paraId="023D1846" w14:textId="7DE7A30A" w:rsidR="00C23EB4" w:rsidRDefault="00313842">
      <w:r w:rsidRPr="002A0ED7">
        <w:rPr>
          <w:i/>
          <w:iCs/>
        </w:rPr>
        <w:t xml:space="preserve">autoPrepareCmaskInputESPA('DirL', 'C:\Users\qsly0\Desktop\Example_Data_Cmask\espa-xxx-08212018-150747-713', </w:t>
      </w:r>
      <w:r w:rsidRPr="008B299C">
        <w:rPr>
          <w:i/>
          <w:iCs/>
        </w:rPr>
        <w:t>'DirWV','C:\Users\qsly0\Desktop\Example_Data_Cmask\MERRA2_HourlyWaterVapor', 'DirOut', 'C:\Users\qsly0\Desktop\Example_Data_Cmask\CmaskInput'</w:t>
      </w:r>
      <w:r w:rsidRPr="008B299C">
        <w:rPr>
          <w:i/>
          <w:iCs/>
        </w:rPr>
        <w:t>, ‘</w:t>
      </w:r>
      <w:r w:rsidRPr="008B299C">
        <w:rPr>
          <w:i/>
          <w:iCs/>
        </w:rPr>
        <w:t>ExtentSample</w:t>
      </w:r>
      <w:r w:rsidRPr="008B299C">
        <w:rPr>
          <w:i/>
          <w:iCs/>
        </w:rPr>
        <w:t>’, ‘</w:t>
      </w:r>
      <w:r w:rsidR="000D7E2A">
        <w:rPr>
          <w:i/>
          <w:iCs/>
        </w:rPr>
        <w:t>the path of the sample</w:t>
      </w:r>
      <w:r w:rsidRPr="008B299C">
        <w:rPr>
          <w:i/>
          <w:iCs/>
        </w:rPr>
        <w:t xml:space="preserve"> geotiff ’</w:t>
      </w:r>
      <w:r w:rsidRPr="008B299C">
        <w:rPr>
          <w:i/>
          <w:iCs/>
        </w:rPr>
        <w:t>)</w:t>
      </w:r>
    </w:p>
    <w:p w14:paraId="3A66AB72" w14:textId="77777777" w:rsidR="00686B28" w:rsidRPr="00686B28" w:rsidRDefault="00686B28"/>
    <w:p w14:paraId="5E660966" w14:textId="79E4FE60" w:rsidR="00D953BC" w:rsidRDefault="003B377D">
      <w:r>
        <w:t xml:space="preserve">Note: </w:t>
      </w:r>
      <w:r w:rsidR="00D953BC">
        <w:t xml:space="preserve">If there is no water vapor data </w:t>
      </w:r>
      <w:r w:rsidR="00E31FB0">
        <w:t xml:space="preserve">acquired from the same data with Landsat, the following error message will </w:t>
      </w:r>
      <w:r w:rsidR="00662FB8">
        <w:t>tell us which MERRA2 data needs to be re-downloaded</w:t>
      </w:r>
      <w:r w:rsidR="00F945A0">
        <w:t>,</w:t>
      </w:r>
      <w:r w:rsidR="005E0209">
        <w:t xml:space="preserve"> and then ensure the redownloaded MEERA2 water vapor data is in the same folder</w:t>
      </w:r>
      <w:r w:rsidR="00347378">
        <w:t xml:space="preserve"> </w:t>
      </w:r>
      <w:r w:rsidR="00183F4D">
        <w:t>as</w:t>
      </w:r>
      <w:r w:rsidR="00347378">
        <w:t xml:space="preserve"> other MEERA2 data.</w:t>
      </w:r>
    </w:p>
    <w:p w14:paraId="02EB6B49" w14:textId="65B42285" w:rsidR="00D953BC" w:rsidRDefault="00D953BC">
      <w:r w:rsidRPr="00D953BC">
        <w:rPr>
          <w:noProof/>
        </w:rPr>
        <w:drawing>
          <wp:inline distT="0" distB="0" distL="0" distR="0" wp14:anchorId="4A9D3723" wp14:editId="1C46D8AD">
            <wp:extent cx="5943600" cy="65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8B80" w14:textId="381A36C2" w:rsidR="00175129" w:rsidRDefault="00840200">
      <w:r>
        <w:t xml:space="preserve">If Landsat ARD, please use </w:t>
      </w:r>
      <w:r w:rsidR="00B56F43" w:rsidRPr="00B56F43">
        <w:rPr>
          <w:i/>
          <w:iCs/>
        </w:rPr>
        <w:t>autoPrepareCmaskInputLARD</w:t>
      </w:r>
      <w:r w:rsidR="00E27967" w:rsidRPr="00E27967">
        <w:t xml:space="preserve"> to</w:t>
      </w:r>
      <w:r w:rsidR="001D0B65" w:rsidRPr="001D0B65">
        <w:rPr>
          <w:b/>
          <w:bCs/>
        </w:rPr>
        <w:t xml:space="preserve"> </w:t>
      </w:r>
      <w:r w:rsidR="001D0B65" w:rsidRPr="00DC2B18">
        <w:t xml:space="preserve">generation Cmask </w:t>
      </w:r>
      <w:r w:rsidR="00DC2B18">
        <w:t>i</w:t>
      </w:r>
      <w:r w:rsidR="001D0B65" w:rsidRPr="00DC2B18">
        <w:t>nputs</w:t>
      </w:r>
      <w:r w:rsidR="00DC2B18">
        <w:t>.</w:t>
      </w:r>
    </w:p>
    <w:p w14:paraId="60B38D3C" w14:textId="77777777" w:rsidR="00C406CB" w:rsidRDefault="00C406CB"/>
    <w:p w14:paraId="664BE484" w14:textId="77777777" w:rsidR="00EC6459" w:rsidRDefault="00EC6459">
      <w:pPr>
        <w:rPr>
          <w:b/>
          <w:bCs/>
        </w:rPr>
      </w:pPr>
      <w:r>
        <w:rPr>
          <w:b/>
          <w:bCs/>
        </w:rPr>
        <w:br w:type="page"/>
      </w:r>
    </w:p>
    <w:p w14:paraId="33B40EEF" w14:textId="0487BC35" w:rsidR="00DC690D" w:rsidRPr="000F3214" w:rsidRDefault="00DC690D">
      <w:pPr>
        <w:rPr>
          <w:b/>
          <w:bCs/>
        </w:rPr>
      </w:pPr>
      <w:r w:rsidRPr="000F3214">
        <w:rPr>
          <w:b/>
          <w:bCs/>
        </w:rPr>
        <w:lastRenderedPageBreak/>
        <w:t>3. Generation of Background Layer</w:t>
      </w:r>
    </w:p>
    <w:p w14:paraId="67D9E08D" w14:textId="6A822092" w:rsidR="006869B8" w:rsidRDefault="006869B8" w:rsidP="00391F37">
      <w:r>
        <w:t xml:space="preserve">The </w:t>
      </w:r>
      <w:r>
        <w:rPr>
          <w:rFonts w:hint="eastAsia"/>
        </w:rPr>
        <w:t>second</w:t>
      </w:r>
      <w:r>
        <w:t xml:space="preserve"> process is to run </w:t>
      </w:r>
      <w:r w:rsidRPr="006869B8">
        <w:rPr>
          <w:b/>
          <w:bCs/>
          <w:i/>
          <w:iCs/>
        </w:rPr>
        <w:t>autoCmaskBackground</w:t>
      </w:r>
      <w:r>
        <w:rPr>
          <w:b/>
          <w:bCs/>
          <w:i/>
          <w:iCs/>
        </w:rPr>
        <w:t xml:space="preserve"> </w:t>
      </w:r>
      <w:r w:rsidRPr="008836AB">
        <w:t>for</w:t>
      </w:r>
      <w:r w:rsidR="0031463E">
        <w:t xml:space="preserve"> generating time series coefficients, which will be stored in a .hdr file named by ‘</w:t>
      </w:r>
      <w:r w:rsidR="00BC15DB" w:rsidRPr="00BC15DB">
        <w:t xml:space="preserve">LC8 </w:t>
      </w:r>
      <w:r w:rsidR="008A0A2E">
        <w:t>xxx</w:t>
      </w:r>
      <w:r w:rsidR="008D3A12">
        <w:t>_BG</w:t>
      </w:r>
      <w:r w:rsidR="00D04E91">
        <w:t>.hdr</w:t>
      </w:r>
      <w:r w:rsidR="0031463E">
        <w:t>’</w:t>
      </w:r>
      <w:r w:rsidR="0033446E">
        <w:t xml:space="preserve"> (we could call it ‘background layer’)</w:t>
      </w:r>
      <w:r w:rsidR="00B24030">
        <w:t>.</w:t>
      </w:r>
    </w:p>
    <w:p w14:paraId="59115B48" w14:textId="533DB799" w:rsidR="00667371" w:rsidRDefault="00667371" w:rsidP="006869B8">
      <w:r>
        <w:t xml:space="preserve">In Matlab Command Window, run </w:t>
      </w:r>
      <w:r w:rsidR="00213913" w:rsidRPr="00213913">
        <w:rPr>
          <w:i/>
          <w:iCs/>
        </w:rPr>
        <w:t>autoCmaskBackground</w:t>
      </w:r>
      <w:r w:rsidR="00213913" w:rsidRPr="003646A1">
        <w:t xml:space="preserve"> </w:t>
      </w:r>
      <w:r w:rsidRPr="003646A1">
        <w:t xml:space="preserve">as </w:t>
      </w:r>
      <w:r w:rsidRPr="00D119F9">
        <w:t>the command below</w:t>
      </w:r>
      <w:r>
        <w:t>,</w:t>
      </w:r>
      <w:r w:rsidRPr="00D119F9">
        <w:t xml:space="preserve"> </w:t>
      </w:r>
      <w:r w:rsidRPr="00E81331">
        <w:t>with</w:t>
      </w:r>
      <w:r>
        <w:t xml:space="preserve"> the path</w:t>
      </w:r>
      <w:r w:rsidR="00C5543F">
        <w:t xml:space="preserve"> of the stacked data</w:t>
      </w:r>
      <w:r>
        <w:t xml:space="preserve"> and the output path of the </w:t>
      </w:r>
      <w:r w:rsidR="00C20213">
        <w:t>background layer</w:t>
      </w:r>
      <w:r>
        <w:t>.</w:t>
      </w:r>
      <w:r>
        <w:rPr>
          <w:i/>
          <w:iCs/>
        </w:rPr>
        <w:t xml:space="preserve"> </w:t>
      </w:r>
    </w:p>
    <w:p w14:paraId="452F0D20" w14:textId="77777777" w:rsidR="001B53F3" w:rsidRPr="00C12AC5" w:rsidRDefault="001B53F3" w:rsidP="001B53F3">
      <w:pPr>
        <w:rPr>
          <w:i/>
          <w:iCs/>
        </w:rPr>
      </w:pPr>
      <w:r w:rsidRPr="00C12AC5">
        <w:rPr>
          <w:i/>
          <w:iCs/>
        </w:rPr>
        <w:t>autoCmaskBackground('DirIn', 'C:\Users\qsly0\Desktop\Example_Data_Cmask\CmaskInput', 'DirOut', 'C:\Users\qsly0\Desktop\Example_Data_Cmask\CmaskOutput\Background')</w:t>
      </w:r>
    </w:p>
    <w:p w14:paraId="613F6C8E" w14:textId="0D892AAE" w:rsidR="001B53F3" w:rsidRDefault="00025410" w:rsidP="001B53F3">
      <w:r>
        <w:t xml:space="preserve">The below figure illustrates the output of </w:t>
      </w:r>
      <w:r w:rsidR="00895987">
        <w:t>background layer</w:t>
      </w:r>
      <w:r>
        <w:t>:</w:t>
      </w:r>
    </w:p>
    <w:p w14:paraId="4E2A67EB" w14:textId="508A85B6" w:rsidR="00A347AD" w:rsidRDefault="003A42E3">
      <w:r w:rsidRPr="003A42E3">
        <w:rPr>
          <w:noProof/>
        </w:rPr>
        <w:drawing>
          <wp:inline distT="0" distB="0" distL="0" distR="0" wp14:anchorId="6D386DE2" wp14:editId="28DC5DFB">
            <wp:extent cx="1158935" cy="374669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893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B5D3" w14:textId="77777777" w:rsidR="00D2036D" w:rsidRDefault="00D2036D">
      <w:pPr>
        <w:rPr>
          <w:b/>
          <w:bCs/>
        </w:rPr>
      </w:pPr>
    </w:p>
    <w:p w14:paraId="43DE3285" w14:textId="77777777" w:rsidR="00EC6459" w:rsidRDefault="00EC6459">
      <w:pPr>
        <w:rPr>
          <w:b/>
          <w:bCs/>
        </w:rPr>
      </w:pPr>
      <w:r>
        <w:rPr>
          <w:b/>
          <w:bCs/>
        </w:rPr>
        <w:br w:type="page"/>
      </w:r>
    </w:p>
    <w:p w14:paraId="536100D7" w14:textId="088A7CB0" w:rsidR="00DC690D" w:rsidRPr="00D2036D" w:rsidRDefault="00DC690D">
      <w:pPr>
        <w:rPr>
          <w:b/>
          <w:bCs/>
        </w:rPr>
      </w:pPr>
      <w:r w:rsidRPr="00D2036D">
        <w:rPr>
          <w:b/>
          <w:bCs/>
        </w:rPr>
        <w:lastRenderedPageBreak/>
        <w:t xml:space="preserve">4. </w:t>
      </w:r>
      <w:bookmarkStart w:id="0" w:name="_Hlk47908707"/>
      <w:r w:rsidRPr="00D2036D">
        <w:rPr>
          <w:b/>
          <w:bCs/>
        </w:rPr>
        <w:t>Generation of Cirrus Mask</w:t>
      </w:r>
      <w:bookmarkEnd w:id="0"/>
    </w:p>
    <w:p w14:paraId="7B2748DE" w14:textId="77777777" w:rsidR="00E732A2" w:rsidRDefault="002F2384" w:rsidP="00E732A2">
      <w:r>
        <w:t xml:space="preserve">The </w:t>
      </w:r>
      <w:r w:rsidR="00AD2BC3">
        <w:t>last</w:t>
      </w:r>
      <w:r>
        <w:t xml:space="preserve"> process is to run </w:t>
      </w:r>
      <w:r w:rsidR="001A591D" w:rsidRPr="00860DA3">
        <w:rPr>
          <w:b/>
          <w:bCs/>
          <w:i/>
          <w:iCs/>
        </w:rPr>
        <w:t>autoCmaskDetectCirrus</w:t>
      </w:r>
      <w:r w:rsidR="001A591D" w:rsidRPr="008836AB">
        <w:t xml:space="preserve"> </w:t>
      </w:r>
      <w:r w:rsidRPr="008836AB">
        <w:t>for</w:t>
      </w:r>
      <w:r>
        <w:t xml:space="preserve"> </w:t>
      </w:r>
      <w:r w:rsidR="00EF2E69">
        <w:t xml:space="preserve">detecting cirrus clouds by differing the satellite </w:t>
      </w:r>
      <w:r w:rsidR="005C7C4E">
        <w:t>observations</w:t>
      </w:r>
      <w:r w:rsidR="00EF2E69">
        <w:t xml:space="preserve"> with the Cmask model predictions.</w:t>
      </w:r>
    </w:p>
    <w:p w14:paraId="1E97A1A4" w14:textId="24A89DB5" w:rsidR="002F2384" w:rsidRDefault="00E732A2">
      <w:r>
        <w:t xml:space="preserve">In Matlab Command Window, run </w:t>
      </w:r>
      <w:r w:rsidR="003A4322" w:rsidRPr="001A591D">
        <w:rPr>
          <w:i/>
          <w:iCs/>
        </w:rPr>
        <w:t>autoCmaskDetectCirrus</w:t>
      </w:r>
      <w:r w:rsidR="003A4322" w:rsidRPr="008836AB">
        <w:t xml:space="preserve"> </w:t>
      </w:r>
      <w:r w:rsidRPr="003646A1">
        <w:t xml:space="preserve">as </w:t>
      </w:r>
      <w:r w:rsidRPr="00D119F9">
        <w:t>the command below</w:t>
      </w:r>
      <w:r>
        <w:t>,</w:t>
      </w:r>
      <w:r w:rsidRPr="00D119F9">
        <w:t xml:space="preserve"> </w:t>
      </w:r>
      <w:r w:rsidRPr="00E81331">
        <w:t>with</w:t>
      </w:r>
      <w:r w:rsidR="00983E6A">
        <w:t xml:space="preserve"> </w:t>
      </w:r>
      <w:r>
        <w:t>the path of the stacked data,</w:t>
      </w:r>
      <w:r w:rsidR="001D2D41">
        <w:t xml:space="preserve"> </w:t>
      </w:r>
      <w:r>
        <w:t xml:space="preserve">the </w:t>
      </w:r>
      <w:r w:rsidR="00A24D94">
        <w:t>path of the background layer</w:t>
      </w:r>
      <w:r w:rsidR="00243469">
        <w:t>,</w:t>
      </w:r>
      <w:r w:rsidR="00E54DF2">
        <w:t xml:space="preserve"> and</w:t>
      </w:r>
      <w:r w:rsidR="00243469">
        <w:t xml:space="preserve"> the</w:t>
      </w:r>
      <w:r w:rsidR="000C6AFD" w:rsidRPr="000C6AFD">
        <w:t xml:space="preserve"> </w:t>
      </w:r>
      <w:r w:rsidR="000C6AFD">
        <w:t xml:space="preserve">output of final cirrus </w:t>
      </w:r>
      <w:r w:rsidR="00033719">
        <w:t>masks.</w:t>
      </w:r>
      <w:r>
        <w:rPr>
          <w:i/>
          <w:iCs/>
        </w:rPr>
        <w:t xml:space="preserve"> </w:t>
      </w:r>
    </w:p>
    <w:p w14:paraId="41246A1A" w14:textId="0ABA57D1" w:rsidR="00883E30" w:rsidRPr="00A55DB7" w:rsidRDefault="00A07A67">
      <w:pPr>
        <w:rPr>
          <w:i/>
          <w:iCs/>
        </w:rPr>
      </w:pPr>
      <w:r w:rsidRPr="00A55DB7">
        <w:rPr>
          <w:i/>
          <w:iCs/>
        </w:rPr>
        <w:t>autoCmaskDetectCirrus('DirIn', 'C:\Users\qsly0\Desktop\Example_Data_Cmask\CmaskInput','DirBackground', 'C:\Users\qsly0\Desktop\Example_Data_Cmask\CmaskOutput\Background', 'DirOut', 'C:\Users\qsly0\Desktop\Example_Data_Cmask\CmaskOutput\CirrusMask')</w:t>
      </w:r>
    </w:p>
    <w:p w14:paraId="29C79D7B" w14:textId="01DD3BE8" w:rsidR="00033719" w:rsidRDefault="000D7159">
      <w:r>
        <w:t>Parameters</w:t>
      </w:r>
      <w:r w:rsidR="00365AD5">
        <w:t xml:space="preserve"> ‘</w:t>
      </w:r>
      <w:r w:rsidR="00365AD5" w:rsidRPr="00365AD5">
        <w:t>ThrdNormCirrus</w:t>
      </w:r>
      <w:r w:rsidR="00365AD5">
        <w:t>’</w:t>
      </w:r>
      <w:r>
        <w:t xml:space="preserve"> and </w:t>
      </w:r>
      <w:r w:rsidR="002E5A6F">
        <w:t>‘</w:t>
      </w:r>
      <w:r w:rsidR="002E5A6F" w:rsidRPr="002E5A6F">
        <w:t>ThrdMinCirrus</w:t>
      </w:r>
      <w:r w:rsidR="002E5A6F">
        <w:t xml:space="preserve">’ can be used to change </w:t>
      </w:r>
      <w:r w:rsidR="00C61DCB">
        <w:t>thresholds</w:t>
      </w:r>
      <w:r w:rsidR="002E5A6F">
        <w:t xml:space="preserve"> to determine cirrus mask.</w:t>
      </w:r>
    </w:p>
    <w:p w14:paraId="1F4FD35A" w14:textId="3E46D2F2" w:rsidR="00B90F92" w:rsidRDefault="00793556">
      <w:r>
        <w:t xml:space="preserve">The below figure illustrates the output of </w:t>
      </w:r>
      <w:r w:rsidR="00BE65E4">
        <w:t>cirrus mask</w:t>
      </w:r>
      <w:r>
        <w:t>:</w:t>
      </w:r>
    </w:p>
    <w:p w14:paraId="0BDBCE20" w14:textId="21D4A114" w:rsidR="00883E30" w:rsidRDefault="003A42E3">
      <w:r w:rsidRPr="003A42E3">
        <w:rPr>
          <w:noProof/>
        </w:rPr>
        <w:drawing>
          <wp:inline distT="0" distB="0" distL="0" distR="0" wp14:anchorId="2B6C5564" wp14:editId="7614B272">
            <wp:extent cx="1203387" cy="7080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387" cy="70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B7A">
        <w:t xml:space="preserve">    </w:t>
      </w:r>
      <w:r w:rsidR="001C53F0" w:rsidRPr="001C53F0">
        <w:rPr>
          <w:noProof/>
        </w:rPr>
        <w:drawing>
          <wp:inline distT="0" distB="0" distL="0" distR="0" wp14:anchorId="424565C3" wp14:editId="7B5DCF11">
            <wp:extent cx="1619333" cy="384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3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3A74" w14:textId="7EBC4740" w:rsidR="008E2135" w:rsidRDefault="008E2135"/>
    <w:p w14:paraId="18065258" w14:textId="3D6F90EB" w:rsidR="008E2135" w:rsidRDefault="008E2135">
      <w:r>
        <w:t>Output:</w:t>
      </w:r>
    </w:p>
    <w:p w14:paraId="7C176CF8" w14:textId="1516CCFE" w:rsidR="008E2135" w:rsidRDefault="008E2135">
      <w:r>
        <w:t>1 - &gt; (Cirrus) cloud</w:t>
      </w:r>
    </w:p>
    <w:p w14:paraId="5AB38ECC" w14:textId="63B184EA" w:rsidR="00300718" w:rsidRDefault="008E2135" w:rsidP="00300718">
      <w:r>
        <w:t xml:space="preserve">254 -&gt; Filled </w:t>
      </w:r>
      <w:r w:rsidR="00300718">
        <w:t xml:space="preserve">pixels caused by </w:t>
      </w:r>
      <w:r w:rsidR="00BB78B4">
        <w:t xml:space="preserve">time series </w:t>
      </w:r>
      <w:r w:rsidR="00300718">
        <w:t>observations &lt; 6</w:t>
      </w:r>
      <w:r w:rsidR="00A41E3A">
        <w:t xml:space="preserve"> (no Cmask time series model)</w:t>
      </w:r>
    </w:p>
    <w:p w14:paraId="4C0FF379" w14:textId="5136FB88" w:rsidR="008E2135" w:rsidRDefault="00300718">
      <w:r>
        <w:t>25</w:t>
      </w:r>
      <w:r>
        <w:t>5</w:t>
      </w:r>
      <w:r>
        <w:t xml:space="preserve"> -&gt; Filled pixels caused by </w:t>
      </w:r>
      <w:r>
        <w:t>no observation</w:t>
      </w:r>
    </w:p>
    <w:sectPr w:rsidR="008E2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78"/>
    <w:rsid w:val="000124A7"/>
    <w:rsid w:val="0001720F"/>
    <w:rsid w:val="000172C0"/>
    <w:rsid w:val="00025410"/>
    <w:rsid w:val="00033719"/>
    <w:rsid w:val="00036B90"/>
    <w:rsid w:val="00037D5D"/>
    <w:rsid w:val="0004126F"/>
    <w:rsid w:val="000439B9"/>
    <w:rsid w:val="00082D6F"/>
    <w:rsid w:val="000A790F"/>
    <w:rsid w:val="000B4D89"/>
    <w:rsid w:val="000B6E4A"/>
    <w:rsid w:val="000C576C"/>
    <w:rsid w:val="000C6AFD"/>
    <w:rsid w:val="000D7159"/>
    <w:rsid w:val="000D7E2A"/>
    <w:rsid w:val="000F1EA7"/>
    <w:rsid w:val="000F3214"/>
    <w:rsid w:val="0011230F"/>
    <w:rsid w:val="00113D07"/>
    <w:rsid w:val="00126750"/>
    <w:rsid w:val="00127133"/>
    <w:rsid w:val="00141755"/>
    <w:rsid w:val="00157CD6"/>
    <w:rsid w:val="0016377F"/>
    <w:rsid w:val="0016444D"/>
    <w:rsid w:val="00170614"/>
    <w:rsid w:val="001726AA"/>
    <w:rsid w:val="00175129"/>
    <w:rsid w:val="001766F0"/>
    <w:rsid w:val="00183F4D"/>
    <w:rsid w:val="00186540"/>
    <w:rsid w:val="0019586F"/>
    <w:rsid w:val="001A591D"/>
    <w:rsid w:val="001A6175"/>
    <w:rsid w:val="001A6996"/>
    <w:rsid w:val="001B53F3"/>
    <w:rsid w:val="001C53F0"/>
    <w:rsid w:val="001C6497"/>
    <w:rsid w:val="001D0B65"/>
    <w:rsid w:val="001D2D41"/>
    <w:rsid w:val="001D4B18"/>
    <w:rsid w:val="001D4FC8"/>
    <w:rsid w:val="001E06EE"/>
    <w:rsid w:val="001E2875"/>
    <w:rsid w:val="001E7553"/>
    <w:rsid w:val="001F2F53"/>
    <w:rsid w:val="0020753A"/>
    <w:rsid w:val="00210449"/>
    <w:rsid w:val="00213913"/>
    <w:rsid w:val="00217ECD"/>
    <w:rsid w:val="00223A03"/>
    <w:rsid w:val="00231FA1"/>
    <w:rsid w:val="002402B3"/>
    <w:rsid w:val="00243469"/>
    <w:rsid w:val="002509C8"/>
    <w:rsid w:val="00257146"/>
    <w:rsid w:val="00263C80"/>
    <w:rsid w:val="00284148"/>
    <w:rsid w:val="0028453E"/>
    <w:rsid w:val="00284F38"/>
    <w:rsid w:val="00284FD0"/>
    <w:rsid w:val="0029484B"/>
    <w:rsid w:val="002A0ED7"/>
    <w:rsid w:val="002A72F5"/>
    <w:rsid w:val="002A7CD2"/>
    <w:rsid w:val="002B0529"/>
    <w:rsid w:val="002B44E1"/>
    <w:rsid w:val="002C0C39"/>
    <w:rsid w:val="002D4B32"/>
    <w:rsid w:val="002D655A"/>
    <w:rsid w:val="002E39D6"/>
    <w:rsid w:val="002E5A6F"/>
    <w:rsid w:val="002F2384"/>
    <w:rsid w:val="002F2C94"/>
    <w:rsid w:val="002F47EA"/>
    <w:rsid w:val="002F7219"/>
    <w:rsid w:val="00300718"/>
    <w:rsid w:val="00310285"/>
    <w:rsid w:val="00311C72"/>
    <w:rsid w:val="00313842"/>
    <w:rsid w:val="0031463E"/>
    <w:rsid w:val="00334164"/>
    <w:rsid w:val="0033446E"/>
    <w:rsid w:val="00344635"/>
    <w:rsid w:val="00347378"/>
    <w:rsid w:val="003646A1"/>
    <w:rsid w:val="00365AD5"/>
    <w:rsid w:val="003724B7"/>
    <w:rsid w:val="00376136"/>
    <w:rsid w:val="00382807"/>
    <w:rsid w:val="00391F37"/>
    <w:rsid w:val="0039314F"/>
    <w:rsid w:val="003A372C"/>
    <w:rsid w:val="003A42E3"/>
    <w:rsid w:val="003A4322"/>
    <w:rsid w:val="003B055F"/>
    <w:rsid w:val="003B11FA"/>
    <w:rsid w:val="003B377D"/>
    <w:rsid w:val="003C01F1"/>
    <w:rsid w:val="003C56F8"/>
    <w:rsid w:val="003E0BFF"/>
    <w:rsid w:val="003E2F51"/>
    <w:rsid w:val="003F1702"/>
    <w:rsid w:val="003F56F3"/>
    <w:rsid w:val="003F6A74"/>
    <w:rsid w:val="00406CEE"/>
    <w:rsid w:val="004316C1"/>
    <w:rsid w:val="004369C2"/>
    <w:rsid w:val="00440907"/>
    <w:rsid w:val="00444C13"/>
    <w:rsid w:val="00466C4A"/>
    <w:rsid w:val="00466CEB"/>
    <w:rsid w:val="00466F5B"/>
    <w:rsid w:val="0047025E"/>
    <w:rsid w:val="00470C96"/>
    <w:rsid w:val="00472A29"/>
    <w:rsid w:val="004947DD"/>
    <w:rsid w:val="004A621F"/>
    <w:rsid w:val="004A6FE2"/>
    <w:rsid w:val="004C13ED"/>
    <w:rsid w:val="004C66C8"/>
    <w:rsid w:val="004D0A21"/>
    <w:rsid w:val="004D6005"/>
    <w:rsid w:val="004F44B6"/>
    <w:rsid w:val="0051039F"/>
    <w:rsid w:val="00522AD8"/>
    <w:rsid w:val="00526701"/>
    <w:rsid w:val="00527C0B"/>
    <w:rsid w:val="005414D9"/>
    <w:rsid w:val="005456DF"/>
    <w:rsid w:val="00563381"/>
    <w:rsid w:val="00565C88"/>
    <w:rsid w:val="005A0C34"/>
    <w:rsid w:val="005A4FE1"/>
    <w:rsid w:val="005A752A"/>
    <w:rsid w:val="005C277E"/>
    <w:rsid w:val="005C436B"/>
    <w:rsid w:val="005C7C4E"/>
    <w:rsid w:val="005E0209"/>
    <w:rsid w:val="005E6E18"/>
    <w:rsid w:val="005F3B2C"/>
    <w:rsid w:val="0061419D"/>
    <w:rsid w:val="0062092B"/>
    <w:rsid w:val="00630B11"/>
    <w:rsid w:val="006423B2"/>
    <w:rsid w:val="0065657E"/>
    <w:rsid w:val="00660C44"/>
    <w:rsid w:val="00662E68"/>
    <w:rsid w:val="00662FB8"/>
    <w:rsid w:val="00667371"/>
    <w:rsid w:val="0067190A"/>
    <w:rsid w:val="006744CE"/>
    <w:rsid w:val="00680F13"/>
    <w:rsid w:val="006869B8"/>
    <w:rsid w:val="00686B28"/>
    <w:rsid w:val="0069769B"/>
    <w:rsid w:val="006A6E42"/>
    <w:rsid w:val="006B15BC"/>
    <w:rsid w:val="006E68B7"/>
    <w:rsid w:val="007043AD"/>
    <w:rsid w:val="007112CA"/>
    <w:rsid w:val="00712E5B"/>
    <w:rsid w:val="00726C1B"/>
    <w:rsid w:val="00727B47"/>
    <w:rsid w:val="00743FD5"/>
    <w:rsid w:val="00766C1D"/>
    <w:rsid w:val="007721BC"/>
    <w:rsid w:val="00793556"/>
    <w:rsid w:val="007A0A02"/>
    <w:rsid w:val="007A24BF"/>
    <w:rsid w:val="007C634E"/>
    <w:rsid w:val="007D01F0"/>
    <w:rsid w:val="007E0E4F"/>
    <w:rsid w:val="007E4E52"/>
    <w:rsid w:val="0080105F"/>
    <w:rsid w:val="008115B3"/>
    <w:rsid w:val="00811E25"/>
    <w:rsid w:val="008120B1"/>
    <w:rsid w:val="00834377"/>
    <w:rsid w:val="00840200"/>
    <w:rsid w:val="0084087E"/>
    <w:rsid w:val="00840CC5"/>
    <w:rsid w:val="008534DF"/>
    <w:rsid w:val="00860DA3"/>
    <w:rsid w:val="00864FAB"/>
    <w:rsid w:val="008745F6"/>
    <w:rsid w:val="00875FA3"/>
    <w:rsid w:val="008836AB"/>
    <w:rsid w:val="00883E30"/>
    <w:rsid w:val="00890624"/>
    <w:rsid w:val="008940E8"/>
    <w:rsid w:val="00895987"/>
    <w:rsid w:val="008A0A2E"/>
    <w:rsid w:val="008B299C"/>
    <w:rsid w:val="008B5CB8"/>
    <w:rsid w:val="008D3A12"/>
    <w:rsid w:val="008D4B77"/>
    <w:rsid w:val="008E2135"/>
    <w:rsid w:val="008E6FF7"/>
    <w:rsid w:val="00904908"/>
    <w:rsid w:val="009178FB"/>
    <w:rsid w:val="00942911"/>
    <w:rsid w:val="0094724A"/>
    <w:rsid w:val="0095050F"/>
    <w:rsid w:val="00974609"/>
    <w:rsid w:val="00975DC7"/>
    <w:rsid w:val="00983E6A"/>
    <w:rsid w:val="009845D9"/>
    <w:rsid w:val="009870FB"/>
    <w:rsid w:val="009A719A"/>
    <w:rsid w:val="009B1B7D"/>
    <w:rsid w:val="009B3951"/>
    <w:rsid w:val="009C0C08"/>
    <w:rsid w:val="009C753D"/>
    <w:rsid w:val="009D0F14"/>
    <w:rsid w:val="009D16FC"/>
    <w:rsid w:val="009F5752"/>
    <w:rsid w:val="009F7A5F"/>
    <w:rsid w:val="00A014D9"/>
    <w:rsid w:val="00A0302B"/>
    <w:rsid w:val="00A07A67"/>
    <w:rsid w:val="00A10518"/>
    <w:rsid w:val="00A24D94"/>
    <w:rsid w:val="00A27EE9"/>
    <w:rsid w:val="00A31B0E"/>
    <w:rsid w:val="00A34576"/>
    <w:rsid w:val="00A347AD"/>
    <w:rsid w:val="00A402F9"/>
    <w:rsid w:val="00A41E3A"/>
    <w:rsid w:val="00A444B0"/>
    <w:rsid w:val="00A526FA"/>
    <w:rsid w:val="00A55DB7"/>
    <w:rsid w:val="00A83559"/>
    <w:rsid w:val="00A93D9E"/>
    <w:rsid w:val="00A94F4C"/>
    <w:rsid w:val="00AA3A06"/>
    <w:rsid w:val="00AA6891"/>
    <w:rsid w:val="00AD2BC3"/>
    <w:rsid w:val="00AD47F6"/>
    <w:rsid w:val="00AD53AB"/>
    <w:rsid w:val="00AF1B15"/>
    <w:rsid w:val="00AF7D42"/>
    <w:rsid w:val="00B02A2A"/>
    <w:rsid w:val="00B04D32"/>
    <w:rsid w:val="00B12E7C"/>
    <w:rsid w:val="00B138A7"/>
    <w:rsid w:val="00B179F7"/>
    <w:rsid w:val="00B24030"/>
    <w:rsid w:val="00B324C5"/>
    <w:rsid w:val="00B56F43"/>
    <w:rsid w:val="00B62561"/>
    <w:rsid w:val="00B71F06"/>
    <w:rsid w:val="00B7229F"/>
    <w:rsid w:val="00B72E2A"/>
    <w:rsid w:val="00B86163"/>
    <w:rsid w:val="00B863C5"/>
    <w:rsid w:val="00B90308"/>
    <w:rsid w:val="00B90F92"/>
    <w:rsid w:val="00B91D85"/>
    <w:rsid w:val="00BA7C8A"/>
    <w:rsid w:val="00BB1479"/>
    <w:rsid w:val="00BB78B4"/>
    <w:rsid w:val="00BC15DB"/>
    <w:rsid w:val="00BC5E0E"/>
    <w:rsid w:val="00BD0A5D"/>
    <w:rsid w:val="00BE1843"/>
    <w:rsid w:val="00BE65E4"/>
    <w:rsid w:val="00BF09A0"/>
    <w:rsid w:val="00C027B1"/>
    <w:rsid w:val="00C071E1"/>
    <w:rsid w:val="00C12AC5"/>
    <w:rsid w:val="00C20213"/>
    <w:rsid w:val="00C23EB4"/>
    <w:rsid w:val="00C31441"/>
    <w:rsid w:val="00C347EC"/>
    <w:rsid w:val="00C406CB"/>
    <w:rsid w:val="00C51465"/>
    <w:rsid w:val="00C5543F"/>
    <w:rsid w:val="00C5664D"/>
    <w:rsid w:val="00C61DCB"/>
    <w:rsid w:val="00C67DD0"/>
    <w:rsid w:val="00CB09A4"/>
    <w:rsid w:val="00CB4501"/>
    <w:rsid w:val="00CB65FB"/>
    <w:rsid w:val="00CC240D"/>
    <w:rsid w:val="00CD4913"/>
    <w:rsid w:val="00CD7308"/>
    <w:rsid w:val="00CF1344"/>
    <w:rsid w:val="00D02BC3"/>
    <w:rsid w:val="00D04E91"/>
    <w:rsid w:val="00D119F9"/>
    <w:rsid w:val="00D1319D"/>
    <w:rsid w:val="00D2036D"/>
    <w:rsid w:val="00D37D61"/>
    <w:rsid w:val="00D432FC"/>
    <w:rsid w:val="00D555E6"/>
    <w:rsid w:val="00D74446"/>
    <w:rsid w:val="00D75BDD"/>
    <w:rsid w:val="00D90578"/>
    <w:rsid w:val="00D9287E"/>
    <w:rsid w:val="00D953BC"/>
    <w:rsid w:val="00DC2B18"/>
    <w:rsid w:val="00DC690D"/>
    <w:rsid w:val="00DD154C"/>
    <w:rsid w:val="00DE0378"/>
    <w:rsid w:val="00E02FC5"/>
    <w:rsid w:val="00E05D34"/>
    <w:rsid w:val="00E27967"/>
    <w:rsid w:val="00E31FB0"/>
    <w:rsid w:val="00E523D6"/>
    <w:rsid w:val="00E54DF2"/>
    <w:rsid w:val="00E64BDE"/>
    <w:rsid w:val="00E66352"/>
    <w:rsid w:val="00E700EB"/>
    <w:rsid w:val="00E732A2"/>
    <w:rsid w:val="00E77098"/>
    <w:rsid w:val="00E77749"/>
    <w:rsid w:val="00E81331"/>
    <w:rsid w:val="00E828B4"/>
    <w:rsid w:val="00E83219"/>
    <w:rsid w:val="00E950A4"/>
    <w:rsid w:val="00EA1261"/>
    <w:rsid w:val="00EA55E6"/>
    <w:rsid w:val="00EB77C2"/>
    <w:rsid w:val="00EC4B7A"/>
    <w:rsid w:val="00EC6459"/>
    <w:rsid w:val="00EE4ACE"/>
    <w:rsid w:val="00EF2E69"/>
    <w:rsid w:val="00EF54E8"/>
    <w:rsid w:val="00F00E65"/>
    <w:rsid w:val="00F11FDF"/>
    <w:rsid w:val="00F33485"/>
    <w:rsid w:val="00F702D4"/>
    <w:rsid w:val="00F757A2"/>
    <w:rsid w:val="00F81654"/>
    <w:rsid w:val="00F8280B"/>
    <w:rsid w:val="00F922B2"/>
    <w:rsid w:val="00F945A0"/>
    <w:rsid w:val="00FB5073"/>
    <w:rsid w:val="00FC0E10"/>
    <w:rsid w:val="00FC4BE4"/>
    <w:rsid w:val="00FD3130"/>
    <w:rsid w:val="00FE034B"/>
    <w:rsid w:val="00FE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2898"/>
  <w15:chartTrackingRefBased/>
  <w15:docId w15:val="{E25219D5-9EE5-45F4-923B-9A5E9850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0907"/>
    <w:rPr>
      <w:color w:val="0000FF"/>
      <w:u w:val="single"/>
    </w:rPr>
  </w:style>
  <w:style w:type="character" w:customStyle="1" w:styleId="ng-binding">
    <w:name w:val="ng-binding"/>
    <w:basedOn w:val="DefaultParagraphFont"/>
    <w:rsid w:val="00141755"/>
  </w:style>
  <w:style w:type="character" w:styleId="Emphasis">
    <w:name w:val="Emphasis"/>
    <w:basedOn w:val="DefaultParagraphFont"/>
    <w:uiPriority w:val="20"/>
    <w:qFormat/>
    <w:rsid w:val="0016444D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10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sc.gsfc.nasa.gov/datasets/M2I1NXINT_5.12.4/summary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earthexplorer.usgs.gov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mailto:zhe@uconn.edu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mailto:shi.qiu@uconn.ed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hyperlink" Target="https://drive.google.com/drive/folders/1LTPuRc4-qVOHSfGguD6g4wBeJ30oPqXv?usp=sharing" TargetMode="External"/><Relationship Id="rId9" Type="http://schemas.openxmlformats.org/officeDocument/2006/relationships/hyperlink" Target="https://espa.cr.usgs.gov/index" TargetMode="External"/><Relationship Id="rId14" Type="http://schemas.openxmlformats.org/officeDocument/2006/relationships/hyperlink" Target="https://disc.gsfc.nasa.gov/datasets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9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Shi</dc:creator>
  <cp:keywords/>
  <dc:description/>
  <cp:lastModifiedBy>Qiu Shi</cp:lastModifiedBy>
  <cp:revision>345</cp:revision>
  <dcterms:created xsi:type="dcterms:W3CDTF">2020-08-07T22:25:00Z</dcterms:created>
  <dcterms:modified xsi:type="dcterms:W3CDTF">2020-08-16T20:19:00Z</dcterms:modified>
</cp:coreProperties>
</file>